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6D9" w:rsidRPr="0012346B" w:rsidRDefault="0012346B" w:rsidP="0012346B">
      <w:pPr>
        <w:pStyle w:val="a5"/>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17</w:t>
      </w:r>
    </w:p>
    <w:p w:rsidR="00A466D9" w:rsidRDefault="007B1E18">
      <w:pPr>
        <w:pStyle w:val="a5"/>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Pr>
          <w:rFonts w:ascii="黑体" w:eastAsia="黑体" w:hAnsi="黑体"/>
          <w:sz w:val="32"/>
          <w:szCs w:val="32"/>
        </w:rPr>
        <w:t>1</w:t>
      </w:r>
      <w:r>
        <w:rPr>
          <w:rFonts w:ascii="黑体" w:eastAsia="黑体" w:hAnsi="黑体" w:hint="eastAsia"/>
          <w:sz w:val="32"/>
          <w:szCs w:val="32"/>
        </w:rPr>
        <w:t>年辽宁省普通高等学校本科专业评估指标体系（</w:t>
      </w:r>
      <w:r>
        <w:rPr>
          <w:rFonts w:ascii="黑体" w:eastAsia="黑体" w:hAnsi="黑体" w:hint="eastAsia"/>
          <w:sz w:val="32"/>
          <w:szCs w:val="32"/>
          <w:lang w:eastAsia="zh-Hans"/>
        </w:rPr>
        <w:t>动画专业</w:t>
      </w:r>
      <w:r>
        <w:rPr>
          <w:rFonts w:ascii="黑体" w:eastAsia="黑体" w:hAnsi="黑体" w:hint="eastAsia"/>
          <w:sz w:val="32"/>
          <w:szCs w:val="32"/>
        </w:rPr>
        <w:t>）</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2"/>
        <w:gridCol w:w="2201"/>
        <w:gridCol w:w="2319"/>
        <w:gridCol w:w="2819"/>
        <w:gridCol w:w="5137"/>
      </w:tblGrid>
      <w:tr w:rsidR="00A466D9">
        <w:trPr>
          <w:tblHeader/>
        </w:trPr>
        <w:tc>
          <w:tcPr>
            <w:tcW w:w="74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b/>
                <w:bCs/>
                <w:sz w:val="28"/>
                <w:szCs w:val="28"/>
              </w:rPr>
            </w:pPr>
            <w:r>
              <w:rPr>
                <w:rFonts w:ascii="仿宋" w:eastAsia="仿宋" w:hAnsi="仿宋" w:hint="eastAsia"/>
                <w:b/>
                <w:bCs/>
                <w:sz w:val="28"/>
                <w:szCs w:val="28"/>
              </w:rPr>
              <w:t>一级指标</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b/>
                <w:bCs/>
                <w:sz w:val="28"/>
                <w:szCs w:val="28"/>
              </w:rPr>
            </w:pPr>
            <w:r>
              <w:rPr>
                <w:rFonts w:ascii="仿宋" w:eastAsia="仿宋" w:hAnsi="仿宋" w:hint="eastAsia"/>
                <w:b/>
                <w:bCs/>
                <w:sz w:val="28"/>
                <w:szCs w:val="28"/>
              </w:rPr>
              <w:t>二级指标</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b/>
                <w:bCs/>
                <w:sz w:val="28"/>
                <w:szCs w:val="28"/>
              </w:rPr>
            </w:pPr>
            <w:r>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b/>
                <w:bCs/>
                <w:sz w:val="28"/>
                <w:szCs w:val="28"/>
              </w:rPr>
            </w:pPr>
            <w:r>
              <w:rPr>
                <w:rFonts w:ascii="仿宋" w:eastAsia="仿宋" w:hAnsi="仿宋" w:hint="eastAsia"/>
                <w:b/>
                <w:bCs/>
                <w:sz w:val="28"/>
                <w:szCs w:val="28"/>
              </w:rPr>
              <w:t>指标说明</w:t>
            </w:r>
          </w:p>
        </w:tc>
      </w:tr>
      <w:tr w:rsidR="00A466D9">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rPr>
            </w:pPr>
            <w:r>
              <w:rPr>
                <w:rFonts w:ascii="仿宋" w:eastAsia="仿宋" w:hAnsi="仿宋"/>
              </w:rPr>
              <w:t>1</w:t>
            </w:r>
            <w:r>
              <w:rPr>
                <w:rFonts w:ascii="仿宋" w:eastAsia="仿宋" w:hAnsi="仿宋" w:hint="eastAsia"/>
              </w:rPr>
              <w:t>. 培养方案与模式改革</w:t>
            </w:r>
            <w:r>
              <w:rPr>
                <w:rFonts w:ascii="仿宋" w:eastAsia="仿宋" w:hAnsi="仿宋" w:hint="eastAsia"/>
              </w:rPr>
              <w:br/>
              <w:t>（权重：0.1</w:t>
            </w:r>
            <w:r>
              <w:rPr>
                <w:rFonts w:ascii="仿宋" w:eastAsia="仿宋" w:hAnsi="仿宋"/>
              </w:rPr>
              <w:t>0</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.1.1 培养目</w:t>
            </w:r>
            <w:r>
              <w:rPr>
                <w:rFonts w:ascii="仿宋" w:eastAsia="仿宋" w:hAnsi="仿宋" w:hint="eastAsia"/>
                <w:lang w:eastAsia="zh-Hans"/>
              </w:rPr>
              <w:t>标</w:t>
            </w:r>
            <w:r>
              <w:rPr>
                <w:rFonts w:ascii="仿宋" w:eastAsia="仿宋" w:hAnsi="仿宋" w:hint="eastAsia"/>
              </w:rPr>
              <w:t>（40%）</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1.培养目标与立德树人要求、经济社会发展需求的符合程度（</w:t>
            </w:r>
            <w:r>
              <w:rPr>
                <w:rFonts w:ascii="仿宋" w:eastAsia="仿宋" w:hAnsi="仿宋"/>
              </w:rPr>
              <w:t>4</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培养目标：保证学生德智体美劳全面发展、适应经济社会发展需要、符合学校发展远景与人才</w:t>
            </w:r>
            <w:proofErr w:type="gramStart"/>
            <w:r>
              <w:rPr>
                <w:rFonts w:ascii="仿宋" w:eastAsia="仿宋" w:hAnsi="仿宋" w:hint="eastAsia"/>
              </w:rPr>
              <w:t>培养总</w:t>
            </w:r>
            <w:proofErr w:type="gramEnd"/>
            <w:r>
              <w:rPr>
                <w:rFonts w:ascii="仿宋" w:eastAsia="仿宋" w:hAnsi="仿宋" w:hint="eastAsia"/>
              </w:rPr>
              <w:t>目标。</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2.培养要求中毕业生的知识、能力和素质要求对培养目标的支撑程度（</w:t>
            </w:r>
            <w:r>
              <w:rPr>
                <w:rFonts w:ascii="仿宋" w:eastAsia="仿宋" w:hAnsi="仿宋"/>
              </w:rPr>
              <w:t>6</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培养要求：培养要求支撑培养目标，毕业生的知识、能力和素质符合专业规格（专业质量国标等）。</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.1.2 课程体系</w:t>
            </w:r>
          </w:p>
          <w:p w:rsidR="00A466D9" w:rsidRDefault="007B1E18">
            <w:pPr>
              <w:rPr>
                <w:rFonts w:ascii="仿宋" w:eastAsia="仿宋" w:hAnsi="仿宋"/>
              </w:rPr>
            </w:pPr>
            <w:r>
              <w:rPr>
                <w:rFonts w:ascii="仿宋" w:eastAsia="仿宋" w:hAnsi="仿宋" w:hint="eastAsia"/>
              </w:rPr>
              <w:t>（60%）</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1.课程设置对培养目标和培养要求的支撑程度（40%）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课程设置对培养目标和培养要求达成的支持程度；专业核心知识领域的完整性、先进性；课程结构的优化（综合性与规范性）。</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2</w:t>
            </w:r>
            <w:r>
              <w:rPr>
                <w:rFonts w:ascii="仿宋" w:eastAsia="仿宋" w:hAnsi="仿宋"/>
              </w:rPr>
              <w:t>.</w:t>
            </w:r>
            <w:r>
              <w:rPr>
                <w:rFonts w:ascii="仿宋" w:eastAsia="仿宋" w:hAnsi="仿宋" w:hint="eastAsia"/>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教学计划中专业主干课程和主要专业课程对知识和能力要求的支持程度（强、中、弱支撑的程度分析）。</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1.2.1</w:t>
            </w:r>
            <w:proofErr w:type="gramStart"/>
            <w:r>
              <w:rPr>
                <w:rFonts w:ascii="仿宋" w:eastAsia="仿宋" w:hAnsi="仿宋" w:hint="eastAsia"/>
              </w:rPr>
              <w:t>专业思政与课程思政的</w:t>
            </w:r>
            <w:proofErr w:type="gramEnd"/>
            <w:r>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proofErr w:type="gramStart"/>
            <w:r>
              <w:rPr>
                <w:rFonts w:ascii="仿宋" w:eastAsia="仿宋" w:hAnsi="仿宋" w:hint="eastAsia"/>
              </w:rPr>
              <w:t>专业思政与课程思政的</w:t>
            </w:r>
            <w:proofErr w:type="gramEnd"/>
            <w:r>
              <w:rPr>
                <w:rFonts w:ascii="仿宋" w:eastAsia="仿宋" w:hAnsi="仿宋" w:hint="eastAsia"/>
              </w:rPr>
              <w:t>改革措施与实施效果。</w:t>
            </w:r>
          </w:p>
        </w:tc>
      </w:tr>
      <w:tr w:rsidR="00A466D9">
        <w:trPr>
          <w:trHeight w:val="465"/>
        </w:trPr>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.2.2 专业人才培养模式改革创新的具体措施与实施效果（</w:t>
            </w:r>
            <w:r>
              <w:rPr>
                <w:rFonts w:ascii="仿宋" w:eastAsia="仿宋" w:hAnsi="仿宋"/>
              </w:rPr>
              <w:t>5</w:t>
            </w:r>
            <w:r>
              <w:rPr>
                <w:rFonts w:ascii="仿宋" w:eastAsia="仿宋" w:hAnsi="仿宋" w:hint="eastAsia"/>
              </w:rPr>
              <w:t>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lang w:eastAsia="zh-Hans"/>
              </w:rPr>
            </w:pPr>
            <w:r>
              <w:rPr>
                <w:rFonts w:ascii="仿宋" w:eastAsia="仿宋" w:hAnsi="仿宋" w:hint="eastAsia"/>
              </w:rPr>
              <w:t xml:space="preserve">专业人才培养模式改革创新的具体措施和实施效果。 </w:t>
            </w:r>
          </w:p>
        </w:tc>
      </w:tr>
      <w:tr w:rsidR="00A466D9">
        <w:trPr>
          <w:trHeight w:val="465"/>
        </w:trPr>
        <w:tc>
          <w:tcPr>
            <w:tcW w:w="747" w:type="pct"/>
            <w:vMerge/>
            <w:tcBorders>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1</w:t>
            </w:r>
            <w:r>
              <w:rPr>
                <w:rFonts w:ascii="仿宋" w:eastAsia="仿宋" w:hAnsi="仿宋" w:hint="eastAsia"/>
              </w:rPr>
              <w:t>.2.3 专业国际化人才培养的改革措施与实施效果（</w:t>
            </w:r>
            <w:r>
              <w:rPr>
                <w:rFonts w:ascii="仿宋" w:eastAsia="仿宋" w:hAnsi="仿宋"/>
              </w:rPr>
              <w:t>2</w:t>
            </w:r>
            <w:r>
              <w:rPr>
                <w:rFonts w:ascii="仿宋" w:eastAsia="仿宋" w:hAnsi="仿宋" w:hint="eastAsia"/>
              </w:rPr>
              <w:t>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专业国际化人才培养的改革措施与实施效果。</w:t>
            </w:r>
          </w:p>
        </w:tc>
      </w:tr>
      <w:tr w:rsidR="00A466D9">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rPr>
            </w:pPr>
            <w:r>
              <w:rPr>
                <w:rFonts w:ascii="仿宋" w:eastAsia="仿宋" w:hAnsi="仿宋"/>
              </w:rPr>
              <w:t>2</w:t>
            </w:r>
            <w:r>
              <w:rPr>
                <w:rFonts w:ascii="仿宋" w:eastAsia="仿宋" w:hAnsi="仿宋" w:hint="eastAsia"/>
              </w:rPr>
              <w:t>. 教学资源</w:t>
            </w:r>
            <w:r>
              <w:rPr>
                <w:rFonts w:ascii="仿宋" w:eastAsia="仿宋" w:hAnsi="仿宋" w:hint="eastAsia"/>
              </w:rPr>
              <w:br/>
              <w:t>（权重：0.3</w:t>
            </w:r>
            <w:r>
              <w:rPr>
                <w:rFonts w:ascii="仿宋" w:eastAsia="仿宋" w:hAnsi="仿宋"/>
              </w:rPr>
              <w:t>5</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.1 专业师资基本情况（35%）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w:t>
            </w:r>
            <w:r>
              <w:rPr>
                <w:rFonts w:ascii="仿宋" w:eastAsia="仿宋" w:hAnsi="仿宋"/>
              </w:rPr>
              <w:t>2</w:t>
            </w:r>
            <w:r>
              <w:rPr>
                <w:rFonts w:ascii="仿宋" w:eastAsia="仿宋" w:hAnsi="仿宋" w:hint="eastAsia"/>
              </w:rPr>
              <w:t>的比例折算成本科生数，然后计算专业生师比。</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 xml:space="preserve">.1.2 </w:t>
            </w:r>
            <w:r>
              <w:rPr>
                <w:rFonts w:ascii="仿宋" w:eastAsia="仿宋" w:hAnsi="仿宋" w:hint="eastAsia"/>
                <w:lang w:eastAsia="zh-Hans"/>
              </w:rPr>
              <w:t>硕士</w:t>
            </w:r>
            <w:r>
              <w:rPr>
                <w:rFonts w:ascii="仿宋" w:eastAsia="仿宋" w:hAnsi="仿宋" w:hint="eastAsia"/>
              </w:rPr>
              <w:t>学位</w:t>
            </w:r>
            <w:r>
              <w:rPr>
                <w:rFonts w:ascii="仿宋" w:eastAsia="仿宋" w:hAnsi="仿宋" w:hint="eastAsia"/>
                <w:lang w:eastAsia="zh-Hans"/>
              </w:rPr>
              <w:t>及以上</w:t>
            </w:r>
            <w:r>
              <w:rPr>
                <w:rFonts w:ascii="仿宋" w:eastAsia="仿宋" w:hAnsi="仿宋" w:hint="eastAsia"/>
              </w:rPr>
              <w:t>教师比例（</w:t>
            </w:r>
            <w:r>
              <w:rPr>
                <w:rFonts w:ascii="仿宋" w:eastAsia="仿宋" w:hAnsi="仿宋"/>
              </w:rPr>
              <w:t>10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专业教师中具有</w:t>
            </w:r>
            <w:r>
              <w:rPr>
                <w:rFonts w:ascii="仿宋" w:eastAsia="仿宋" w:hAnsi="仿宋" w:hint="eastAsia"/>
                <w:lang w:eastAsia="zh-Hans"/>
              </w:rPr>
              <w:t>硕士</w:t>
            </w:r>
            <w:r>
              <w:rPr>
                <w:rFonts w:ascii="仿宋" w:eastAsia="仿宋" w:hAnsi="仿宋" w:hint="eastAsia"/>
              </w:rPr>
              <w:t>学位</w:t>
            </w:r>
            <w:r>
              <w:rPr>
                <w:rFonts w:ascii="仿宋" w:eastAsia="仿宋" w:hAnsi="仿宋" w:hint="eastAsia"/>
                <w:lang w:eastAsia="zh-Hans"/>
              </w:rPr>
              <w:t>及以上</w:t>
            </w:r>
            <w:r>
              <w:rPr>
                <w:rFonts w:ascii="仿宋" w:eastAsia="仿宋" w:hAnsi="仿宋" w:hint="eastAsia"/>
              </w:rPr>
              <w:t>教师所占比例。</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color w:val="C00000"/>
                <w:highlight w:val="lightGray"/>
                <w:lang w:eastAsia="zh-Hans"/>
              </w:rPr>
            </w:pPr>
            <w:r>
              <w:rPr>
                <w:rFonts w:ascii="仿宋" w:eastAsia="仿宋" w:hAnsi="仿宋" w:hint="eastAsia"/>
              </w:rPr>
              <w:t>高层次教师指</w:t>
            </w:r>
            <w:r>
              <w:rPr>
                <w:rFonts w:ascii="仿宋" w:eastAsia="仿宋" w:hAnsi="仿宋"/>
              </w:rPr>
              <w:t>：</w:t>
            </w:r>
            <w:r>
              <w:rPr>
                <w:rFonts w:ascii="仿宋" w:eastAsia="仿宋" w:hAnsi="仿宋" w:hint="eastAsia"/>
              </w:rPr>
              <w:t>国务院及省级学科评议组成员、省百千万人才工程计划（百人层次）、国家及省级教学名师、国务院政府特殊津贴获得者、全国及省优秀教师、省优秀专家、攀登学者、辽宁特聘教授、辽宁省高校优秀人才支持计划、辽宁省高校创新团队和创新人才、国家</w:t>
            </w:r>
            <w:proofErr w:type="gramStart"/>
            <w:r>
              <w:rPr>
                <w:rFonts w:ascii="仿宋" w:eastAsia="仿宋" w:hAnsi="仿宋" w:hint="eastAsia"/>
              </w:rPr>
              <w:t>及省黄大年</w:t>
            </w:r>
            <w:proofErr w:type="gramEnd"/>
            <w:r>
              <w:rPr>
                <w:rFonts w:ascii="仿宋" w:eastAsia="仿宋" w:hAnsi="仿宋" w:hint="eastAsia"/>
              </w:rPr>
              <w:t>式教师团队、兴辽英才计划</w:t>
            </w:r>
            <w:r>
              <w:rPr>
                <w:rFonts w:ascii="仿宋" w:eastAsia="仿宋" w:hAnsi="仿宋"/>
              </w:rPr>
              <w:t>、</w:t>
            </w:r>
            <w:r>
              <w:rPr>
                <w:rFonts w:ascii="仿宋" w:eastAsia="仿宋" w:hAnsi="仿宋" w:hint="eastAsia"/>
                <w:lang w:eastAsia="zh-Hans"/>
              </w:rPr>
              <w:t>中国美术家协会成员</w:t>
            </w:r>
            <w:r>
              <w:rPr>
                <w:rFonts w:ascii="仿宋" w:eastAsia="仿宋" w:hAnsi="仿宋"/>
                <w:lang w:eastAsia="zh-Hans"/>
              </w:rPr>
              <w:t>、</w:t>
            </w:r>
            <w:r>
              <w:rPr>
                <w:rFonts w:ascii="仿宋" w:eastAsia="仿宋" w:hAnsi="仿宋" w:cs="仿宋"/>
                <w:lang w:bidi="ar"/>
              </w:rPr>
              <w:t>国家级行业协会（或学会）</w:t>
            </w:r>
            <w:r>
              <w:rPr>
                <w:rFonts w:ascii="仿宋" w:eastAsia="仿宋" w:hAnsi="仿宋" w:cs="仿宋" w:hint="eastAsia"/>
                <w:lang w:bidi="ar"/>
              </w:rPr>
              <w:t>主任专家、</w:t>
            </w:r>
            <w:r>
              <w:rPr>
                <w:rFonts w:ascii="仿宋" w:eastAsia="仿宋" w:hAnsi="仿宋" w:hint="eastAsia"/>
                <w:lang w:eastAsia="zh-Hans"/>
              </w:rPr>
              <w:t>省美术家协会成员</w:t>
            </w:r>
            <w:r>
              <w:rPr>
                <w:rFonts w:ascii="仿宋" w:eastAsia="仿宋" w:hAnsi="仿宋"/>
                <w:lang w:eastAsia="zh-Hans"/>
              </w:rPr>
              <w:t>、</w:t>
            </w:r>
            <w:r>
              <w:rPr>
                <w:rFonts w:ascii="仿宋" w:eastAsia="仿宋" w:hAnsi="仿宋" w:cs="仿宋" w:hint="eastAsia"/>
                <w:lang w:bidi="ar"/>
              </w:rPr>
              <w:t>省级学科带头人及以上、省级学术团队带头人。</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color w:val="C00000"/>
                <w:highlight w:val="lightGray"/>
                <w:lang w:eastAsia="zh-Hans"/>
              </w:rPr>
            </w:pPr>
            <w:r>
              <w:rPr>
                <w:rFonts w:ascii="仿宋" w:eastAsia="仿宋" w:hAnsi="仿宋"/>
              </w:rPr>
              <w:t>2</w:t>
            </w:r>
            <w:r>
              <w:rPr>
                <w:rFonts w:ascii="仿宋" w:eastAsia="仿宋" w:hAnsi="仿宋" w:hint="eastAsia"/>
              </w:rPr>
              <w:t>.1.4 近四年本专业高级职称教师为本专业本科生授课情况（</w:t>
            </w:r>
            <w:r>
              <w:rPr>
                <w:rFonts w:ascii="仿宋" w:eastAsia="仿宋" w:hAnsi="仿宋"/>
              </w:rPr>
              <w:t>20</w:t>
            </w:r>
            <w:r>
              <w:rPr>
                <w:rFonts w:ascii="仿宋" w:eastAsia="仿宋" w:hAnsi="仿宋" w:hint="eastAsia"/>
              </w:rPr>
              <w:t>%）</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1. 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rsidP="00360169">
            <w:pPr>
              <w:ind w:firstLineChars="200" w:firstLine="480"/>
              <w:jc w:val="both"/>
              <w:rPr>
                <w:rFonts w:ascii="仿宋" w:eastAsia="仿宋" w:hAnsi="仿宋"/>
              </w:rPr>
            </w:pPr>
            <w:r>
              <w:rPr>
                <w:rFonts w:ascii="仿宋" w:eastAsia="仿宋" w:hAnsi="仿宋" w:hint="eastAsia"/>
              </w:rPr>
              <w:t>教授授课主要是</w:t>
            </w:r>
            <w:proofErr w:type="gramStart"/>
            <w:r>
              <w:rPr>
                <w:rFonts w:ascii="仿宋" w:eastAsia="仿宋" w:hAnsi="仿宋" w:hint="eastAsia"/>
              </w:rPr>
              <w:t>指教授</w:t>
            </w:r>
            <w:proofErr w:type="gramEnd"/>
            <w:r>
              <w:rPr>
                <w:rFonts w:ascii="仿宋" w:eastAsia="仿宋" w:hAnsi="仿宋" w:hint="eastAsia"/>
              </w:rPr>
              <w:t>讲授理论课，</w:t>
            </w:r>
            <w:r>
              <w:rPr>
                <w:rFonts w:ascii="仿宋" w:eastAsia="仿宋" w:hAnsi="仿宋" w:cs="仿宋"/>
                <w:lang w:bidi="ar"/>
              </w:rPr>
              <w:t>专业课（专业基</w:t>
            </w:r>
            <w:r>
              <w:rPr>
                <w:rFonts w:ascii="仿宋" w:eastAsia="仿宋" w:hAnsi="仿宋" w:cs="仿宋" w:hint="eastAsia"/>
                <w:lang w:bidi="ar"/>
              </w:rPr>
              <w:t>础课、专业主干课、专业选修课），</w:t>
            </w:r>
            <w:r>
              <w:rPr>
                <w:rFonts w:ascii="仿宋" w:eastAsia="仿宋" w:hAnsi="仿宋" w:hint="eastAsia"/>
              </w:rPr>
              <w:t>而指导实践教学环节不计算在内，</w:t>
            </w:r>
            <w:proofErr w:type="gramStart"/>
            <w:r>
              <w:rPr>
                <w:rFonts w:ascii="仿宋" w:eastAsia="仿宋" w:hAnsi="仿宋" w:hint="eastAsia"/>
              </w:rPr>
              <w:t>无教授</w:t>
            </w:r>
            <w:proofErr w:type="gramEnd"/>
            <w:r>
              <w:rPr>
                <w:rFonts w:ascii="仿宋" w:eastAsia="仿宋" w:hAnsi="仿宋" w:hint="eastAsia"/>
              </w:rPr>
              <w:t>的专业按副教授为本专业本科生授课的授课率统计。</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2. 近四年由本专业高级职称教师承担的专业课</w:t>
            </w:r>
            <w:r>
              <w:rPr>
                <w:rFonts w:ascii="仿宋" w:eastAsia="仿宋" w:hAnsi="仿宋" w:hint="eastAsia"/>
              </w:rPr>
              <w:lastRenderedPageBreak/>
              <w:t>（含专业基础课）的比例（60%）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cs="仿宋"/>
                <w:lang w:bidi="ar"/>
              </w:rPr>
              <w:lastRenderedPageBreak/>
              <w:t>专业课主要是指为本专业学生讲授的专业基础</w:t>
            </w:r>
            <w:r>
              <w:rPr>
                <w:rFonts w:ascii="仿宋" w:eastAsia="仿宋" w:hAnsi="仿宋" w:cs="仿宋" w:hint="eastAsia"/>
                <w:lang w:bidi="ar"/>
              </w:rPr>
              <w:t>课、专业主</w:t>
            </w:r>
            <w:bookmarkStart w:id="0" w:name="_GoBack"/>
            <w:bookmarkEnd w:id="0"/>
            <w:r>
              <w:rPr>
                <w:rFonts w:ascii="仿宋" w:eastAsia="仿宋" w:hAnsi="仿宋" w:cs="仿宋" w:hint="eastAsia"/>
                <w:lang w:bidi="ar"/>
              </w:rPr>
              <w:t>干课、专业选修课</w:t>
            </w:r>
            <w:r>
              <w:rPr>
                <w:rFonts w:ascii="仿宋" w:eastAsia="仿宋" w:hAnsi="仿宋" w:hint="eastAsia"/>
              </w:rPr>
              <w:t>，而实践教</w:t>
            </w:r>
            <w:r>
              <w:rPr>
                <w:rFonts w:ascii="仿宋" w:eastAsia="仿宋" w:hAnsi="仿宋" w:hint="eastAsia"/>
              </w:rPr>
              <w:lastRenderedPageBreak/>
              <w:t>学环节不计算在内，高级职称教师指具有副高级（含副高级）以上职称的专业教师。</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行业经历是指在校的专业教师在相关行业连续工作6个月以上</w:t>
            </w:r>
            <w:r>
              <w:rPr>
                <w:rFonts w:ascii="仿宋" w:eastAsia="仿宋" w:hAnsi="仿宋"/>
              </w:rPr>
              <w:t>；</w:t>
            </w:r>
            <w:r>
              <w:rPr>
                <w:rFonts w:ascii="仿宋" w:eastAsia="仿宋" w:hAnsi="仿宋" w:cs="仿宋"/>
                <w:lang w:bidi="ar"/>
              </w:rPr>
              <w:t>曾在省部级以上专业设计比赛中担</w:t>
            </w:r>
            <w:r>
              <w:rPr>
                <w:rFonts w:ascii="仿宋" w:eastAsia="仿宋" w:hAnsi="仿宋" w:cs="仿宋" w:hint="eastAsia"/>
                <w:lang w:bidi="ar"/>
              </w:rPr>
              <w:t>任评委工作</w:t>
            </w:r>
            <w:r>
              <w:rPr>
                <w:rFonts w:ascii="仿宋" w:eastAsia="仿宋" w:hAnsi="仿宋" w:cs="仿宋"/>
                <w:lang w:bidi="ar"/>
              </w:rPr>
              <w:t>；</w:t>
            </w:r>
            <w:r>
              <w:rPr>
                <w:rFonts w:ascii="仿宋" w:eastAsia="仿宋" w:hAnsi="仿宋" w:cs="仿宋" w:hint="eastAsia"/>
                <w:lang w:eastAsia="zh-Hans" w:bidi="ar"/>
              </w:rPr>
              <w:t>具有省级以上行业协会专家成员资格。</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Pr>
                <w:rFonts w:ascii="仿宋" w:eastAsia="仿宋" w:hAnsi="仿宋" w:hint="eastAsia"/>
              </w:rPr>
              <w:t>过科研</w:t>
            </w:r>
            <w:proofErr w:type="gramEnd"/>
            <w:r>
              <w:rPr>
                <w:rFonts w:ascii="仿宋" w:eastAsia="仿宋" w:hAnsi="仿宋" w:hint="eastAsia"/>
              </w:rPr>
              <w:t>项目。</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.2 专业教师科研情况（25%）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color w:val="C00000"/>
                <w:highlight w:val="yellow"/>
                <w:lang w:eastAsia="zh-Hans"/>
              </w:rPr>
            </w:pPr>
            <w:r>
              <w:rPr>
                <w:rFonts w:ascii="仿宋" w:eastAsia="仿宋" w:hAnsi="仿宋"/>
              </w:rPr>
              <w:t>2</w:t>
            </w:r>
            <w:r>
              <w:rPr>
                <w:rFonts w:ascii="仿宋" w:eastAsia="仿宋" w:hAnsi="仿宋" w:hint="eastAsia"/>
              </w:rPr>
              <w:t>.2.1 近四年教师发表学术论文情况（</w:t>
            </w:r>
            <w:r>
              <w:rPr>
                <w:rFonts w:ascii="仿宋" w:eastAsia="仿宋" w:hAnsi="仿宋"/>
              </w:rPr>
              <w:t>1</w:t>
            </w:r>
            <w:r>
              <w:rPr>
                <w:rFonts w:ascii="仿宋" w:eastAsia="仿宋" w:hAnsi="仿宋" w:hint="eastAsia"/>
              </w:rPr>
              <w:t>0篇代表性论文）（40%）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评审注重</w:t>
            </w:r>
            <w:r>
              <w:rPr>
                <w:rFonts w:ascii="仿宋" w:eastAsia="仿宋" w:hAnsi="仿宋"/>
              </w:rPr>
              <w:t>核心期刊收录情况</w:t>
            </w:r>
            <w:r>
              <w:rPr>
                <w:rFonts w:ascii="仿宋" w:eastAsia="仿宋" w:hAnsi="仿宋" w:hint="eastAsia"/>
              </w:rPr>
              <w:t>、</w:t>
            </w:r>
            <w:r>
              <w:rPr>
                <w:rFonts w:ascii="仿宋" w:eastAsia="仿宋" w:hAnsi="仿宋"/>
              </w:rPr>
              <w:t>原创性</w:t>
            </w:r>
            <w:r>
              <w:rPr>
                <w:rFonts w:ascii="仿宋" w:eastAsia="仿宋" w:hAnsi="仿宋" w:hint="eastAsia"/>
              </w:rPr>
              <w:t>和本专业领域的</w:t>
            </w:r>
            <w:r>
              <w:rPr>
                <w:rFonts w:ascii="仿宋" w:eastAsia="仿宋" w:hAnsi="仿宋"/>
              </w:rPr>
              <w:t>引领性</w:t>
            </w:r>
            <w:r>
              <w:rPr>
                <w:rFonts w:ascii="仿宋" w:eastAsia="仿宋" w:hAnsi="仿宋" w:hint="eastAsia"/>
              </w:rPr>
              <w:t>。</w:t>
            </w:r>
            <w:r>
              <w:rPr>
                <w:rFonts w:ascii="仿宋" w:eastAsia="仿宋" w:hAnsi="仿宋" w:cs="仿宋"/>
                <w:lang w:bidi="ar"/>
              </w:rPr>
              <w:t>学术论文指以第一署名单位在国内外期</w:t>
            </w:r>
            <w:r>
              <w:rPr>
                <w:rFonts w:ascii="仿宋" w:eastAsia="仿宋" w:hAnsi="仿宋" w:cs="仿宋" w:hint="eastAsia"/>
                <w:lang w:bidi="ar"/>
              </w:rPr>
              <w:t>刊上发表的本专业领域内的学术论文。</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color w:val="C00000"/>
                <w:highlight w:val="lightGray"/>
                <w:lang w:eastAsia="zh-Hans"/>
              </w:rPr>
            </w:pPr>
            <w:r>
              <w:rPr>
                <w:rFonts w:ascii="仿宋" w:eastAsia="仿宋" w:hAnsi="仿宋"/>
              </w:rPr>
              <w:t>2</w:t>
            </w:r>
            <w:r>
              <w:rPr>
                <w:rFonts w:ascii="仿宋" w:eastAsia="仿宋" w:hAnsi="仿宋" w:hint="eastAsia"/>
              </w:rPr>
              <w:t>.2.2 近四年教师获得省部级以上科研奖励</w:t>
            </w:r>
            <w:r>
              <w:rPr>
                <w:rFonts w:ascii="仿宋" w:eastAsia="仿宋" w:hAnsi="仿宋"/>
              </w:rPr>
              <w:t>、</w:t>
            </w:r>
            <w:r>
              <w:rPr>
                <w:rFonts w:ascii="仿宋" w:eastAsia="仿宋" w:hAnsi="仿宋" w:hint="eastAsia"/>
                <w:lang w:eastAsia="zh-Hans"/>
              </w:rPr>
              <w:t>创作获奖</w:t>
            </w:r>
            <w:r>
              <w:rPr>
                <w:rFonts w:ascii="仿宋" w:eastAsia="仿宋" w:hAnsi="仿宋" w:hint="eastAsia"/>
              </w:rPr>
              <w:t>情况（</w:t>
            </w:r>
            <w:r>
              <w:rPr>
                <w:rFonts w:ascii="仿宋" w:eastAsia="仿宋" w:hAnsi="仿宋"/>
              </w:rPr>
              <w:t>4</w:t>
            </w:r>
            <w:r>
              <w:rPr>
                <w:rFonts w:ascii="仿宋" w:eastAsia="仿宋" w:hAnsi="仿宋" w:hint="eastAsia"/>
              </w:rPr>
              <w:t>0%）</w:t>
            </w:r>
          </w:p>
          <w:p w:rsidR="00A466D9" w:rsidRDefault="00A466D9">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r>
              <w:rPr>
                <w:rFonts w:ascii="仿宋" w:eastAsia="仿宋" w:hAnsi="仿宋" w:hint="eastAsia"/>
              </w:rPr>
              <w:t xml:space="preserve">　　科研奖励指获得教育部高校科研成果奖（科学技术、人文社科）；省</w:t>
            </w:r>
            <w:r>
              <w:rPr>
                <w:rFonts w:ascii="仿宋" w:eastAsia="仿宋" w:hAnsi="仿宋" w:hint="eastAsia"/>
                <w:lang w:eastAsia="zh-Hans"/>
              </w:rPr>
              <w:t>级</w:t>
            </w:r>
            <w:r>
              <w:rPr>
                <w:rFonts w:ascii="仿宋" w:eastAsia="仿宋" w:hAnsi="仿宋" w:hint="eastAsia"/>
              </w:rPr>
              <w:t>高校科研成果奖、哲学社科奖；国家级行业协会（或学会）</w:t>
            </w:r>
            <w:r>
              <w:rPr>
                <w:rFonts w:ascii="仿宋" w:eastAsia="仿宋" w:hAnsi="仿宋" w:cs="仿宋" w:hint="eastAsia"/>
                <w:lang w:bidi="ar"/>
              </w:rPr>
              <w:t>中国文学艺术界联合会、</w:t>
            </w:r>
            <w:r>
              <w:rPr>
                <w:rFonts w:ascii="仿宋" w:eastAsia="仿宋" w:hAnsi="仿宋" w:hint="eastAsia"/>
              </w:rPr>
              <w:t>中国美术家协会、</w:t>
            </w:r>
            <w:r>
              <w:rPr>
                <w:rFonts w:ascii="仿宋" w:eastAsia="仿宋" w:hAnsi="仿宋" w:cs="仿宋" w:hint="eastAsia"/>
                <w:lang w:eastAsia="zh-Hans" w:bidi="ar"/>
              </w:rPr>
              <w:t>中国动画学会</w:t>
            </w:r>
            <w:r>
              <w:rPr>
                <w:rFonts w:ascii="仿宋" w:eastAsia="仿宋" w:hAnsi="仿宋" w:cs="仿宋"/>
                <w:lang w:eastAsia="zh-Hans" w:bidi="ar"/>
              </w:rPr>
              <w:t>、</w:t>
            </w:r>
            <w:r>
              <w:rPr>
                <w:rFonts w:ascii="仿宋" w:eastAsia="仿宋" w:hAnsi="仿宋" w:cs="仿宋" w:hint="eastAsia"/>
                <w:lang w:eastAsia="zh-Hans" w:bidi="ar"/>
              </w:rPr>
              <w:t>中国电影家协会</w:t>
            </w:r>
            <w:r>
              <w:rPr>
                <w:rFonts w:ascii="仿宋" w:eastAsia="仿宋" w:hAnsi="仿宋" w:cs="仿宋"/>
                <w:lang w:eastAsia="zh-Hans" w:bidi="ar"/>
              </w:rPr>
              <w:t>、</w:t>
            </w:r>
            <w:r>
              <w:rPr>
                <w:rFonts w:ascii="仿宋" w:eastAsia="仿宋" w:hAnsi="仿宋" w:hint="eastAsia"/>
                <w:lang w:eastAsia="zh-Hans"/>
              </w:rPr>
              <w:t>国际动画协会</w:t>
            </w:r>
            <w:r>
              <w:rPr>
                <w:rFonts w:ascii="仿宋" w:eastAsia="仿宋" w:hAnsi="仿宋"/>
                <w:lang w:eastAsia="zh-Hans"/>
              </w:rPr>
              <w:t>、</w:t>
            </w:r>
            <w:r>
              <w:rPr>
                <w:rFonts w:ascii="仿宋" w:eastAsia="仿宋" w:hAnsi="仿宋" w:cs="仿宋"/>
                <w:lang w:bidi="ar"/>
              </w:rPr>
              <w:t>中国包装联</w:t>
            </w:r>
            <w:r>
              <w:rPr>
                <w:rFonts w:ascii="仿宋" w:eastAsia="仿宋" w:hAnsi="仿宋" w:cs="仿宋" w:hint="eastAsia"/>
                <w:lang w:bidi="ar"/>
              </w:rPr>
              <w:t>合会设计委员会</w:t>
            </w:r>
            <w:r>
              <w:rPr>
                <w:rFonts w:ascii="仿宋" w:eastAsia="仿宋" w:hAnsi="仿宋" w:cs="仿宋"/>
                <w:lang w:bidi="ar"/>
              </w:rPr>
              <w:t>、</w:t>
            </w:r>
            <w:r>
              <w:rPr>
                <w:rFonts w:ascii="仿宋" w:eastAsia="仿宋" w:hAnsi="仿宋" w:cs="仿宋" w:hint="eastAsia"/>
                <w:lang w:eastAsia="zh-Hans" w:bidi="ar"/>
              </w:rPr>
              <w:t>中国工业设计协会</w:t>
            </w:r>
            <w:r>
              <w:rPr>
                <w:rFonts w:ascii="仿宋" w:eastAsia="仿宋" w:hAnsi="仿宋" w:cs="仿宋"/>
                <w:lang w:eastAsia="zh-Hans" w:bidi="ar"/>
              </w:rPr>
              <w:t>、</w:t>
            </w:r>
            <w:r>
              <w:rPr>
                <w:rFonts w:ascii="仿宋" w:eastAsia="仿宋" w:hAnsi="仿宋" w:cs="仿宋"/>
                <w:lang w:bidi="ar"/>
              </w:rPr>
              <w:t>中国轻工业联合会、</w:t>
            </w:r>
            <w:r>
              <w:rPr>
                <w:rFonts w:ascii="仿宋" w:eastAsia="仿宋" w:hAnsi="仿宋" w:hint="eastAsia"/>
              </w:rPr>
              <w:t>省美术家协会</w:t>
            </w:r>
            <w:r>
              <w:rPr>
                <w:rFonts w:ascii="仿宋" w:eastAsia="仿宋" w:hAnsi="仿宋" w:cs="仿宋" w:hint="eastAsia"/>
                <w:lang w:bidi="ar"/>
              </w:rPr>
              <w:t xml:space="preserve">）奖励。 </w:t>
            </w:r>
          </w:p>
          <w:p w:rsidR="00A466D9" w:rsidRDefault="007B1E18">
            <w:pPr>
              <w:ind w:firstLineChars="200" w:firstLine="480"/>
              <w:rPr>
                <w:rFonts w:ascii="仿宋" w:eastAsia="仿宋" w:hAnsi="仿宋"/>
              </w:rPr>
            </w:pPr>
            <w:r>
              <w:rPr>
                <w:rFonts w:ascii="仿宋" w:eastAsia="仿宋" w:hAnsi="仿宋" w:cs="仿宋" w:hint="eastAsia"/>
                <w:lang w:bidi="ar"/>
              </w:rPr>
              <w:t>教师创作作品在专业比赛的获奖</w:t>
            </w:r>
            <w:r>
              <w:rPr>
                <w:rFonts w:ascii="仿宋" w:eastAsia="仿宋" w:hAnsi="仿宋" w:cs="仿宋"/>
                <w:lang w:bidi="ar"/>
              </w:rPr>
              <w:t>，</w:t>
            </w:r>
            <w:r>
              <w:rPr>
                <w:rFonts w:ascii="仿宋" w:eastAsia="仿宋" w:hAnsi="仿宋" w:cs="仿宋" w:hint="eastAsia"/>
                <w:lang w:bidi="ar"/>
              </w:rPr>
              <w:t>专业比赛指：纽约ADC年度设计大奖</w:t>
            </w:r>
            <w:r>
              <w:rPr>
                <w:rFonts w:ascii="仿宋" w:eastAsia="仿宋" w:hAnsi="仿宋" w:cs="仿宋"/>
                <w:lang w:bidi="ar"/>
              </w:rPr>
              <w:t>、</w:t>
            </w:r>
            <w:r>
              <w:rPr>
                <w:rFonts w:ascii="仿宋" w:eastAsia="仿宋" w:hAnsi="仿宋" w:cs="仿宋" w:hint="eastAsia"/>
                <w:lang w:eastAsia="zh-Hans" w:bidi="ar"/>
              </w:rPr>
              <w:t>国际电影节展映或竞赛单元获奖</w:t>
            </w:r>
            <w:r>
              <w:rPr>
                <w:rFonts w:ascii="仿宋" w:eastAsia="仿宋" w:hAnsi="仿宋" w:cs="仿宋"/>
                <w:lang w:eastAsia="zh-Hans" w:bidi="ar"/>
              </w:rPr>
              <w:t>、</w:t>
            </w:r>
            <w:r>
              <w:rPr>
                <w:rFonts w:ascii="仿宋" w:eastAsia="仿宋" w:hAnsi="仿宋" w:cs="仿宋" w:hint="eastAsia"/>
                <w:lang w:bidi="ar"/>
              </w:rPr>
              <w:t>中国美术家协会举办的全国美术作品展览入选及以上、国家奖励办公室</w:t>
            </w:r>
            <w:r>
              <w:rPr>
                <w:rFonts w:ascii="仿宋" w:eastAsia="仿宋" w:hAnsi="仿宋" w:cs="仿宋" w:hint="eastAsia"/>
                <w:lang w:bidi="ar"/>
              </w:rPr>
              <w:lastRenderedPageBreak/>
              <w:t>备案奖励、以及政府（如中宣部、文化部、国家新闻出版总署、广电总局等）及全国性行业协会 （如中国文学艺术界联合会、</w:t>
            </w:r>
            <w:r>
              <w:rPr>
                <w:rFonts w:ascii="仿宋" w:eastAsia="仿宋" w:hAnsi="仿宋" w:hint="eastAsia"/>
              </w:rPr>
              <w:t>中国美术家协会、</w:t>
            </w:r>
            <w:r>
              <w:rPr>
                <w:rFonts w:ascii="仿宋" w:eastAsia="仿宋" w:hAnsi="仿宋" w:cs="仿宋" w:hint="eastAsia"/>
                <w:lang w:eastAsia="zh-Hans" w:bidi="ar"/>
              </w:rPr>
              <w:t>中国动画学会</w:t>
            </w:r>
            <w:r>
              <w:rPr>
                <w:rFonts w:ascii="仿宋" w:eastAsia="仿宋" w:hAnsi="仿宋" w:cs="仿宋"/>
                <w:lang w:eastAsia="zh-Hans" w:bidi="ar"/>
              </w:rPr>
              <w:t>、</w:t>
            </w:r>
            <w:r>
              <w:rPr>
                <w:rFonts w:ascii="仿宋" w:eastAsia="仿宋" w:hAnsi="仿宋" w:cs="仿宋" w:hint="eastAsia"/>
                <w:lang w:eastAsia="zh-Hans" w:bidi="ar"/>
              </w:rPr>
              <w:t>中国电影家协会</w:t>
            </w:r>
            <w:r>
              <w:rPr>
                <w:rFonts w:ascii="仿宋" w:eastAsia="仿宋" w:hAnsi="仿宋" w:cs="仿宋"/>
                <w:lang w:eastAsia="zh-Hans" w:bidi="ar"/>
              </w:rPr>
              <w:t>、</w:t>
            </w:r>
            <w:r>
              <w:rPr>
                <w:rFonts w:ascii="仿宋" w:eastAsia="仿宋" w:hAnsi="仿宋" w:hint="eastAsia"/>
                <w:lang w:eastAsia="zh-Hans"/>
              </w:rPr>
              <w:t>国际动画协会</w:t>
            </w:r>
            <w:r>
              <w:rPr>
                <w:rFonts w:ascii="仿宋" w:eastAsia="仿宋" w:hAnsi="仿宋"/>
                <w:lang w:eastAsia="zh-Hans"/>
              </w:rPr>
              <w:t>、</w:t>
            </w:r>
            <w:r>
              <w:rPr>
                <w:rFonts w:ascii="仿宋" w:eastAsia="仿宋" w:hAnsi="仿宋" w:cs="仿宋"/>
                <w:lang w:bidi="ar"/>
              </w:rPr>
              <w:t>中国包装联</w:t>
            </w:r>
            <w:r>
              <w:rPr>
                <w:rFonts w:ascii="仿宋" w:eastAsia="仿宋" w:hAnsi="仿宋" w:cs="仿宋" w:hint="eastAsia"/>
                <w:lang w:bidi="ar"/>
              </w:rPr>
              <w:t>合会设计委员会</w:t>
            </w:r>
            <w:r>
              <w:rPr>
                <w:rFonts w:ascii="仿宋" w:eastAsia="仿宋" w:hAnsi="仿宋" w:cs="仿宋"/>
                <w:lang w:bidi="ar"/>
              </w:rPr>
              <w:t>、</w:t>
            </w:r>
            <w:r>
              <w:rPr>
                <w:rFonts w:ascii="仿宋" w:eastAsia="仿宋" w:hAnsi="仿宋" w:cs="仿宋" w:hint="eastAsia"/>
                <w:lang w:eastAsia="zh-Hans" w:bidi="ar"/>
              </w:rPr>
              <w:t>中国工业设计协会</w:t>
            </w:r>
            <w:r>
              <w:rPr>
                <w:rFonts w:ascii="仿宋" w:eastAsia="仿宋" w:hAnsi="仿宋" w:cs="仿宋"/>
                <w:lang w:eastAsia="zh-Hans" w:bidi="ar"/>
              </w:rPr>
              <w:t>、</w:t>
            </w:r>
            <w:r>
              <w:rPr>
                <w:rFonts w:ascii="仿宋" w:eastAsia="仿宋" w:hAnsi="仿宋" w:cs="仿宋"/>
                <w:lang w:bidi="ar"/>
              </w:rPr>
              <w:t>中国轻工业联合会、</w:t>
            </w:r>
            <w:r>
              <w:rPr>
                <w:rFonts w:ascii="仿宋" w:eastAsia="仿宋" w:hAnsi="仿宋" w:hint="eastAsia"/>
              </w:rPr>
              <w:t>省美术家协会</w:t>
            </w:r>
            <w:r>
              <w:rPr>
                <w:rFonts w:ascii="仿宋" w:eastAsia="仿宋" w:hAnsi="仿宋" w:cs="仿宋" w:hint="eastAsia"/>
                <w:lang w:bidi="ar"/>
              </w:rPr>
              <w:t>）主办的比赛，或由教育部教学指导委员会认定的比赛。该专业教师为第一作者。</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.2.3 近四年教师主持科研项目情况（</w:t>
            </w:r>
            <w:r>
              <w:rPr>
                <w:rFonts w:ascii="仿宋" w:eastAsia="仿宋" w:hAnsi="仿宋"/>
              </w:rPr>
              <w:t>2</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以第一立项单位主持国家级项目（科技部项目、国家自然基金项目、国家社科基金项目</w:t>
            </w:r>
            <w:r>
              <w:rPr>
                <w:rFonts w:ascii="仿宋" w:eastAsia="仿宋" w:hAnsi="仿宋"/>
              </w:rPr>
              <w:t>、</w:t>
            </w:r>
            <w:r>
              <w:rPr>
                <w:rFonts w:ascii="仿宋" w:eastAsia="仿宋" w:hAnsi="仿宋" w:hint="eastAsia"/>
                <w:lang w:eastAsia="zh-Hans"/>
              </w:rPr>
              <w:t>国家艺术基金项目</w:t>
            </w:r>
            <w:r>
              <w:rPr>
                <w:rFonts w:ascii="仿宋" w:eastAsia="仿宋" w:hAnsi="仿宋" w:hint="eastAsia"/>
              </w:rPr>
              <w:t>）、境外合作科研项目、部委级项目、省级项目（省教育厅科研立项、省科技厅立项、省自然科学基金、省哲学/社科基金）。</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.3 专业教师教研情况（25%）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.3.1 近四年教师发表教研论文数量（</w:t>
            </w:r>
            <w:r>
              <w:rPr>
                <w:rFonts w:ascii="仿宋" w:eastAsia="仿宋" w:hAnsi="仿宋"/>
              </w:rPr>
              <w:t>2</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.3.2 近十年教师主持编写本专业教材情况（</w:t>
            </w:r>
            <w:r>
              <w:rPr>
                <w:rFonts w:ascii="仿宋" w:eastAsia="仿宋" w:hAnsi="仿宋"/>
              </w:rPr>
              <w:t>4</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本专业教师主编的公开出版的本专业教材。</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.4 实验实践教学条件（10%）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单价1000元以上的设备。</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近四年新增的单价1000元以上设备。</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.5专业信息化教学资源</w:t>
            </w:r>
          </w:p>
          <w:p w:rsidR="00A466D9" w:rsidRDefault="007B1E18">
            <w:pPr>
              <w:rPr>
                <w:rFonts w:ascii="仿宋" w:eastAsia="仿宋" w:hAnsi="仿宋"/>
              </w:rPr>
            </w:pPr>
            <w:r>
              <w:rPr>
                <w:rFonts w:ascii="仿宋" w:eastAsia="仿宋" w:hAnsi="仿宋" w:hint="eastAsia"/>
              </w:rPr>
              <w:t>（5%）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精品在线开放课程是指国家级、省级、校级三类课程。</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rPr>
              <w:t>2</w:t>
            </w:r>
            <w:r>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本专业的电子图书资料源（</w:t>
            </w:r>
            <w:proofErr w:type="gramStart"/>
            <w:r>
              <w:rPr>
                <w:rFonts w:ascii="仿宋" w:eastAsia="仿宋" w:hAnsi="仿宋" w:hint="eastAsia"/>
              </w:rPr>
              <w:t>含学校</w:t>
            </w:r>
            <w:proofErr w:type="gramEnd"/>
            <w:r>
              <w:rPr>
                <w:rFonts w:ascii="仿宋" w:eastAsia="仿宋" w:hAnsi="仿宋" w:hint="eastAsia"/>
              </w:rPr>
              <w:t>与院、系）是指供本专业教学科研使用的、由资源提供方完成更新的、可全文下载的电子资源，不包括随书的资料光盘。</w:t>
            </w:r>
            <w:r>
              <w:rPr>
                <w:rFonts w:ascii="仿宋" w:eastAsia="仿宋" w:hAnsi="仿宋" w:hint="eastAsia"/>
                <w:lang w:eastAsia="zh-Hans"/>
              </w:rPr>
              <w:t>包括</w:t>
            </w:r>
            <w:r>
              <w:rPr>
                <w:rFonts w:ascii="仿宋" w:eastAsia="仿宋" w:hAnsi="仿宋"/>
                <w:lang w:eastAsia="zh-Hans"/>
              </w:rPr>
              <w:t>：迪生MOCO1.0动画运动轨道拍摄系统、TV Paint素材包V1.0、迪生无纸动画系统1.0V、熊扑鱼模型、激光雕刻Auto Laser、</w:t>
            </w:r>
            <w:r>
              <w:rPr>
                <w:rFonts w:ascii="仿宋" w:eastAsia="仿宋" w:hAnsi="仿宋" w:hint="eastAsia"/>
                <w:lang w:eastAsia="zh-Hans"/>
              </w:rPr>
              <w:t>视觉中国全球版权交易平台开发作品库</w:t>
            </w:r>
            <w:r>
              <w:rPr>
                <w:rFonts w:ascii="仿宋" w:eastAsia="仿宋" w:hAnsi="仿宋"/>
                <w:lang w:eastAsia="zh-Hans"/>
              </w:rPr>
              <w:t>、</w:t>
            </w:r>
            <w:r>
              <w:rPr>
                <w:rFonts w:ascii="仿宋" w:eastAsia="仿宋" w:hAnsi="仿宋" w:hint="eastAsia"/>
                <w:lang w:eastAsia="zh-Hans"/>
              </w:rPr>
              <w:t>方正字体库</w:t>
            </w:r>
            <w:r>
              <w:rPr>
                <w:rFonts w:ascii="仿宋" w:eastAsia="仿宋" w:hAnsi="仿宋"/>
                <w:lang w:eastAsia="zh-Hans"/>
              </w:rPr>
              <w:t>、QQ</w:t>
            </w:r>
            <w:r>
              <w:rPr>
                <w:rFonts w:ascii="仿宋" w:eastAsia="仿宋" w:hAnsi="仿宋" w:hint="eastAsia"/>
                <w:lang w:eastAsia="zh-Hans"/>
              </w:rPr>
              <w:t>阅读高校版</w:t>
            </w:r>
            <w:r>
              <w:rPr>
                <w:rFonts w:ascii="仿宋" w:eastAsia="仿宋" w:hAnsi="仿宋"/>
                <w:lang w:eastAsia="zh-Hans"/>
              </w:rPr>
              <w:t>、</w:t>
            </w:r>
            <w:r>
              <w:rPr>
                <w:rFonts w:ascii="仿宋" w:eastAsia="仿宋" w:hAnsi="仿宋" w:hint="eastAsia"/>
                <w:lang w:eastAsia="zh-Hans"/>
              </w:rPr>
              <w:t>百度文库高校版</w:t>
            </w:r>
            <w:r>
              <w:rPr>
                <w:rFonts w:ascii="仿宋" w:eastAsia="仿宋" w:hAnsi="仿宋"/>
                <w:lang w:eastAsia="zh-Hans"/>
              </w:rPr>
              <w:t>、</w:t>
            </w:r>
            <w:r>
              <w:rPr>
                <w:rFonts w:ascii="仿宋" w:eastAsia="仿宋" w:hAnsi="仿宋" w:hint="eastAsia"/>
                <w:lang w:eastAsia="zh-Hans"/>
              </w:rPr>
              <w:t>全球学术快报</w:t>
            </w:r>
            <w:r>
              <w:rPr>
                <w:rFonts w:ascii="仿宋" w:eastAsia="仿宋" w:hAnsi="仿宋"/>
                <w:lang w:eastAsia="zh-Hans"/>
              </w:rPr>
              <w:t>、CNKI</w:t>
            </w:r>
            <w:r>
              <w:rPr>
                <w:rFonts w:ascii="仿宋" w:eastAsia="仿宋" w:hAnsi="仿宋" w:hint="eastAsia"/>
                <w:lang w:eastAsia="zh-Hans"/>
              </w:rPr>
              <w:t>全库</w:t>
            </w:r>
            <w:r>
              <w:rPr>
                <w:rFonts w:ascii="仿宋" w:eastAsia="仿宋" w:hAnsi="仿宋"/>
                <w:lang w:eastAsia="zh-Hans"/>
              </w:rPr>
              <w:t>、</w:t>
            </w:r>
            <w:proofErr w:type="spellStart"/>
            <w:r>
              <w:rPr>
                <w:rFonts w:ascii="仿宋" w:eastAsia="仿宋" w:hAnsi="仿宋"/>
                <w:lang w:eastAsia="zh-Hans"/>
              </w:rPr>
              <w:t>B</w:t>
            </w:r>
            <w:r>
              <w:rPr>
                <w:rFonts w:ascii="仿宋" w:eastAsia="仿宋" w:hAnsi="仿宋" w:hint="eastAsia"/>
                <w:lang w:eastAsia="zh-Hans"/>
              </w:rPr>
              <w:t>ookan</w:t>
            </w:r>
            <w:proofErr w:type="spellEnd"/>
            <w:r>
              <w:rPr>
                <w:rFonts w:ascii="仿宋" w:eastAsia="仿宋" w:hAnsi="仿宋"/>
                <w:lang w:eastAsia="zh-Hans"/>
              </w:rPr>
              <w:t>、《</w:t>
            </w:r>
            <w:r>
              <w:rPr>
                <w:rFonts w:ascii="仿宋" w:eastAsia="仿宋" w:hAnsi="仿宋" w:hint="eastAsia"/>
                <w:lang w:eastAsia="zh-Hans"/>
              </w:rPr>
              <w:t>中国金石总录</w:t>
            </w:r>
            <w:r>
              <w:rPr>
                <w:rFonts w:ascii="仿宋" w:eastAsia="仿宋" w:hAnsi="仿宋"/>
                <w:lang w:eastAsia="zh-Hans"/>
              </w:rPr>
              <w:t>》</w:t>
            </w:r>
            <w:r>
              <w:rPr>
                <w:rFonts w:ascii="仿宋" w:eastAsia="仿宋" w:hAnsi="仿宋" w:hint="eastAsia"/>
                <w:lang w:eastAsia="zh-Hans"/>
              </w:rPr>
              <w:t>数据库</w:t>
            </w:r>
            <w:r>
              <w:rPr>
                <w:rFonts w:ascii="仿宋" w:eastAsia="仿宋" w:hAnsi="仿宋"/>
                <w:lang w:eastAsia="zh-Hans"/>
              </w:rPr>
              <w:t>、</w:t>
            </w:r>
            <w:r>
              <w:rPr>
                <w:rFonts w:ascii="仿宋" w:eastAsia="仿宋" w:hAnsi="仿宋" w:hint="eastAsia"/>
                <w:lang w:eastAsia="zh-Hans"/>
              </w:rPr>
              <w:t>超星期刊</w:t>
            </w:r>
            <w:r>
              <w:rPr>
                <w:rFonts w:ascii="仿宋" w:eastAsia="仿宋" w:hAnsi="仿宋"/>
                <w:lang w:eastAsia="zh-Hans"/>
              </w:rPr>
              <w:t>、</w:t>
            </w:r>
            <w:r>
              <w:rPr>
                <w:rFonts w:ascii="仿宋" w:eastAsia="仿宋" w:hAnsi="仿宋" w:hint="eastAsia"/>
                <w:lang w:eastAsia="zh-Hans"/>
              </w:rPr>
              <w:t>超星电子书</w:t>
            </w:r>
            <w:r>
              <w:rPr>
                <w:rFonts w:ascii="仿宋" w:eastAsia="仿宋" w:hAnsi="仿宋"/>
                <w:lang w:eastAsia="zh-Hans"/>
              </w:rPr>
              <w:t>、</w:t>
            </w:r>
            <w:r>
              <w:rPr>
                <w:rFonts w:ascii="仿宋" w:eastAsia="仿宋" w:hAnsi="仿宋" w:hint="eastAsia"/>
                <w:lang w:eastAsia="zh-Hans"/>
              </w:rPr>
              <w:t>超星学术视频</w:t>
            </w:r>
            <w:r>
              <w:rPr>
                <w:rFonts w:ascii="仿宋" w:eastAsia="仿宋" w:hAnsi="仿宋"/>
                <w:lang w:eastAsia="zh-Hans"/>
              </w:rPr>
              <w:t>、</w:t>
            </w:r>
            <w:r>
              <w:rPr>
                <w:rFonts w:ascii="仿宋" w:eastAsia="仿宋" w:hAnsi="仿宋" w:hint="eastAsia"/>
                <w:lang w:eastAsia="zh-Hans"/>
              </w:rPr>
              <w:t>创新树</w:t>
            </w:r>
            <w:r>
              <w:rPr>
                <w:rFonts w:ascii="仿宋" w:eastAsia="仿宋" w:hAnsi="仿宋"/>
                <w:lang w:eastAsia="zh-Hans"/>
              </w:rPr>
              <w:t>-</w:t>
            </w:r>
            <w:r>
              <w:rPr>
                <w:rFonts w:ascii="仿宋" w:eastAsia="仿宋" w:hAnsi="仿宋" w:hint="eastAsia"/>
                <w:lang w:eastAsia="zh-Hans"/>
              </w:rPr>
              <w:t>全球创新知识平台</w:t>
            </w:r>
            <w:r>
              <w:rPr>
                <w:rFonts w:ascii="仿宋" w:eastAsia="仿宋" w:hAnsi="仿宋"/>
                <w:lang w:eastAsia="zh-Hans"/>
              </w:rPr>
              <w:t>。</w:t>
            </w:r>
          </w:p>
        </w:tc>
      </w:tr>
      <w:tr w:rsidR="00A466D9">
        <w:tc>
          <w:tcPr>
            <w:tcW w:w="747" w:type="pct"/>
            <w:vMerge w:val="restart"/>
            <w:tcBorders>
              <w:top w:val="single" w:sz="6" w:space="0" w:color="000000"/>
              <w:left w:val="single" w:sz="6" w:space="0" w:color="000000"/>
              <w:right w:val="single" w:sz="6" w:space="0" w:color="000000"/>
            </w:tcBorders>
          </w:tcPr>
          <w:p w:rsidR="00A466D9" w:rsidRDefault="007B1E18">
            <w:pPr>
              <w:jc w:val="center"/>
              <w:rPr>
                <w:rFonts w:ascii="仿宋" w:eastAsia="仿宋" w:hAnsi="仿宋"/>
              </w:rPr>
            </w:pPr>
            <w:r>
              <w:rPr>
                <w:rFonts w:ascii="仿宋" w:eastAsia="仿宋" w:hAnsi="仿宋" w:hint="eastAsia"/>
              </w:rPr>
              <w:t>3.培养过程（权重：0.15）</w:t>
            </w: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3.1教学大纲(20%)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本专业主要专业课程教学大纲的内容和执行对课程目标的支持程度。</w:t>
            </w:r>
          </w:p>
        </w:tc>
      </w:tr>
      <w:tr w:rsidR="00A466D9">
        <w:tc>
          <w:tcPr>
            <w:tcW w:w="747" w:type="pct"/>
            <w:vMerge/>
            <w:tcBorders>
              <w:left w:val="single" w:sz="6" w:space="0" w:color="000000"/>
              <w:right w:val="single" w:sz="6" w:space="0" w:color="000000"/>
            </w:tcBorders>
          </w:tcPr>
          <w:p w:rsidR="00A466D9" w:rsidRDefault="00A466D9">
            <w:pPr>
              <w:jc w:val="cente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3.2课堂教学教与</w:t>
            </w:r>
            <w:proofErr w:type="gramStart"/>
            <w:r>
              <w:rPr>
                <w:rFonts w:ascii="仿宋" w:eastAsia="仿宋" w:hAnsi="仿宋" w:hint="eastAsia"/>
              </w:rPr>
              <w:t>学模式</w:t>
            </w:r>
            <w:proofErr w:type="gramEnd"/>
            <w:r>
              <w:rPr>
                <w:rFonts w:ascii="仿宋" w:eastAsia="仿宋" w:hAnsi="仿宋" w:hint="eastAsia"/>
              </w:rPr>
              <w:t>(20%)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3.</w:t>
            </w:r>
            <w:r>
              <w:rPr>
                <w:rFonts w:ascii="仿宋" w:eastAsia="仿宋" w:hAnsi="仿宋"/>
              </w:rPr>
              <w:t>2</w:t>
            </w:r>
            <w:r>
              <w:rPr>
                <w:rFonts w:ascii="仿宋" w:eastAsia="仿宋" w:hAnsi="仿宋" w:hint="eastAsia"/>
              </w:rPr>
              <w:t>.1课堂教学教与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本专业课堂教学教与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A466D9">
        <w:tc>
          <w:tcPr>
            <w:tcW w:w="747" w:type="pct"/>
            <w:vMerge/>
            <w:tcBorders>
              <w:left w:val="single" w:sz="6" w:space="0" w:color="000000"/>
              <w:right w:val="single" w:sz="6" w:space="0" w:color="000000"/>
            </w:tcBorders>
          </w:tcPr>
          <w:p w:rsidR="00A466D9" w:rsidRDefault="00A466D9">
            <w:pPr>
              <w:jc w:val="cente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3.3实践教学教与</w:t>
            </w:r>
            <w:proofErr w:type="gramStart"/>
            <w:r>
              <w:rPr>
                <w:rFonts w:ascii="仿宋" w:eastAsia="仿宋" w:hAnsi="仿宋" w:hint="eastAsia"/>
              </w:rPr>
              <w:t>学模式</w:t>
            </w:r>
            <w:proofErr w:type="gramEnd"/>
            <w:r>
              <w:rPr>
                <w:rFonts w:ascii="仿宋" w:eastAsia="仿宋" w:hAnsi="仿宋" w:hint="eastAsia"/>
              </w:rPr>
              <w:t>(20%)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3.</w:t>
            </w:r>
            <w:r>
              <w:rPr>
                <w:rFonts w:ascii="仿宋" w:eastAsia="仿宋" w:hAnsi="仿宋"/>
              </w:rPr>
              <w:t>3</w:t>
            </w:r>
            <w:r>
              <w:rPr>
                <w:rFonts w:ascii="仿宋" w:eastAsia="仿宋" w:hAnsi="仿宋" w:hint="eastAsia"/>
              </w:rPr>
              <w:t>.1实践教学教与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cs="仿宋"/>
                <w:color w:val="0070C0"/>
              </w:rPr>
            </w:pPr>
            <w:r>
              <w:rPr>
                <w:rFonts w:ascii="仿宋" w:eastAsia="仿宋" w:hAnsi="仿宋" w:hint="eastAsia"/>
              </w:rPr>
              <w:t>本专业实践教学环节教与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3.4课堂教学学业评价(20%)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3.</w:t>
            </w:r>
            <w:r>
              <w:rPr>
                <w:rFonts w:ascii="仿宋" w:eastAsia="仿宋" w:hAnsi="仿宋"/>
              </w:rPr>
              <w:t>4</w:t>
            </w:r>
            <w:r>
              <w:rPr>
                <w:rFonts w:ascii="仿宋" w:eastAsia="仿宋" w:hAnsi="仿宋" w:hint="eastAsia"/>
              </w:rPr>
              <w:t>.1课堂教学学业评价情况（100%）</w:t>
            </w:r>
          </w:p>
          <w:p w:rsidR="00A466D9" w:rsidRDefault="00A466D9">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本专业课堂教学的学业评价方式、执行情况及实施效果。</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3.5实践教学学业评价(20%)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3.</w:t>
            </w:r>
            <w:r>
              <w:rPr>
                <w:rFonts w:ascii="仿宋" w:eastAsia="仿宋" w:hAnsi="仿宋"/>
              </w:rPr>
              <w:t>5</w:t>
            </w:r>
            <w:r>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实践教学环节的学业评价方式、执行情况及实施效果。</w:t>
            </w:r>
          </w:p>
        </w:tc>
      </w:tr>
      <w:tr w:rsidR="00A466D9">
        <w:trPr>
          <w:trHeight w:val="3669"/>
        </w:trPr>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rPr>
            </w:pPr>
            <w:r>
              <w:rPr>
                <w:rFonts w:ascii="仿宋" w:eastAsia="仿宋" w:hAnsi="仿宋" w:hint="eastAsia"/>
              </w:rPr>
              <w:t>4. 本科教学工程与教学成果奖</w:t>
            </w:r>
            <w:r>
              <w:rPr>
                <w:rFonts w:ascii="仿宋" w:eastAsia="仿宋" w:hAnsi="仿宋" w:hint="eastAsia"/>
              </w:rPr>
              <w:br/>
              <w:t>（权重：0.1</w:t>
            </w:r>
            <w:r>
              <w:rPr>
                <w:rFonts w:ascii="仿宋" w:eastAsia="仿宋" w:hAnsi="仿宋"/>
              </w:rPr>
              <w:t>0</w:t>
            </w:r>
            <w:r>
              <w:rPr>
                <w:rFonts w:ascii="仿宋" w:eastAsia="仿宋" w:hAnsi="仿宋" w:hint="eastAsia"/>
              </w:rPr>
              <w:t>）</w:t>
            </w:r>
          </w:p>
        </w:tc>
        <w:tc>
          <w:tcPr>
            <w:tcW w:w="750" w:type="pct"/>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4.1 本科教学工程项目（50%）</w:t>
            </w:r>
          </w:p>
        </w:tc>
        <w:tc>
          <w:tcPr>
            <w:tcW w:w="1751" w:type="pct"/>
            <w:gridSpan w:val="2"/>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4.1.1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省级以上本科教学工程项目包括示范专业、特色专业、教学团队、专业带头人、精品课程、双语示范课程、综合改革试点专业、</w:t>
            </w:r>
            <w:r>
              <w:rPr>
                <w:rFonts w:ascii="仿宋" w:eastAsia="仿宋" w:hAnsi="仿宋"/>
              </w:rPr>
              <w:t>创新创业教育改革试点专业</w:t>
            </w:r>
            <w:r>
              <w:rPr>
                <w:rFonts w:ascii="仿宋" w:eastAsia="仿宋" w:hAnsi="仿宋" w:hint="eastAsia"/>
              </w:rPr>
              <w:t>、重点支持专业、优势特色专业、向应用型转变示范专业、国家一流本科专业建设点、国家一流本科</w:t>
            </w:r>
            <w:r>
              <w:rPr>
                <w:rFonts w:ascii="仿宋" w:eastAsia="仿宋" w:hAnsi="仿宋" w:hint="eastAsia"/>
                <w:lang w:eastAsia="zh-Hans"/>
              </w:rPr>
              <w:t>课程</w:t>
            </w:r>
            <w:r>
              <w:rPr>
                <w:rFonts w:ascii="仿宋" w:eastAsia="仿宋" w:hAnsi="仿宋"/>
                <w:lang w:eastAsia="zh-Hans"/>
              </w:rPr>
              <w:t>、</w:t>
            </w:r>
            <w:r>
              <w:rPr>
                <w:rFonts w:ascii="仿宋" w:eastAsia="仿宋" w:hAnsi="仿宋" w:hint="eastAsia"/>
              </w:rPr>
              <w:t>省一流本科教育示范专业、</w:t>
            </w:r>
            <w:r>
              <w:rPr>
                <w:rFonts w:ascii="仿宋" w:eastAsia="仿宋" w:hAnsi="仿宋" w:hint="eastAsia"/>
                <w:lang w:eastAsia="zh-Hans"/>
              </w:rPr>
              <w:t>省</w:t>
            </w:r>
            <w:r>
              <w:rPr>
                <w:rFonts w:ascii="仿宋" w:eastAsia="仿宋" w:hAnsi="仿宋" w:hint="eastAsia"/>
              </w:rPr>
              <w:t>一流本科</w:t>
            </w:r>
            <w:r>
              <w:rPr>
                <w:rFonts w:ascii="仿宋" w:eastAsia="仿宋" w:hAnsi="仿宋" w:hint="eastAsia"/>
                <w:lang w:eastAsia="zh-Hans"/>
              </w:rPr>
              <w:t>课程</w:t>
            </w:r>
            <w:r>
              <w:rPr>
                <w:rFonts w:ascii="仿宋" w:eastAsia="仿宋" w:hAnsi="仿宋"/>
                <w:lang w:eastAsia="zh-Hans"/>
              </w:rPr>
              <w:t>、</w:t>
            </w:r>
            <w:r>
              <w:rPr>
                <w:rFonts w:ascii="仿宋" w:eastAsia="仿宋" w:hAnsi="仿宋" w:hint="eastAsia"/>
              </w:rPr>
              <w:t>大学生校外实践教育基地、</w:t>
            </w:r>
            <w:r>
              <w:rPr>
                <w:rFonts w:ascii="仿宋" w:eastAsia="仿宋" w:hAnsi="仿宋"/>
              </w:rPr>
              <w:t>创新创业教育实践基地</w:t>
            </w:r>
            <w:r>
              <w:rPr>
                <w:rFonts w:ascii="仿宋" w:eastAsia="仿宋" w:hAnsi="仿宋" w:hint="eastAsia"/>
              </w:rPr>
              <w:t>、实验教学示范中心、虚拟仿真实验教学中心、虚拟仿真实验教学项目、精品在线开放课程、精品视频公开课、精品资源共享课、立体化教材、精品教材。</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4.2 教学成果奖（50%）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4.2.1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该专业教师参与完成的省级以上教学成果奖。</w:t>
            </w:r>
          </w:p>
        </w:tc>
      </w:tr>
      <w:tr w:rsidR="00A466D9">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rPr>
            </w:pPr>
            <w:r>
              <w:rPr>
                <w:rFonts w:ascii="仿宋" w:eastAsia="仿宋" w:hAnsi="仿宋" w:hint="eastAsia"/>
              </w:rPr>
              <w:t>5. 教学质量保障</w:t>
            </w:r>
            <w:r>
              <w:rPr>
                <w:rFonts w:ascii="仿宋" w:eastAsia="仿宋" w:hAnsi="仿宋" w:hint="eastAsia"/>
              </w:rPr>
              <w:br/>
              <w:t>（权重：0.10）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5.1 质量保障体系（100%）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教学质量监控的机制及教学各个环节的质量监控措施。</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教学质量评价机制是否健全、是否涵盖教学的各个环节、是否有多角度的评价，质量评价措施及实施情况。</w:t>
            </w:r>
          </w:p>
        </w:tc>
      </w:tr>
      <w:tr w:rsidR="00A466D9">
        <w:tc>
          <w:tcPr>
            <w:tcW w:w="747"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质量保障体系是否有持续改进。</w:t>
            </w:r>
          </w:p>
        </w:tc>
      </w:tr>
      <w:tr w:rsidR="00A466D9">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jc w:val="center"/>
              <w:rPr>
                <w:rFonts w:ascii="仿宋" w:eastAsia="仿宋" w:hAnsi="仿宋"/>
              </w:rPr>
            </w:pPr>
            <w:r>
              <w:rPr>
                <w:rFonts w:ascii="仿宋" w:eastAsia="仿宋" w:hAnsi="仿宋" w:hint="eastAsia"/>
              </w:rPr>
              <w:lastRenderedPageBreak/>
              <w:t>6. 培养效果与声望</w:t>
            </w:r>
            <w:r>
              <w:rPr>
                <w:rFonts w:ascii="仿宋" w:eastAsia="仿宋" w:hAnsi="仿宋" w:hint="eastAsia"/>
              </w:rPr>
              <w:br/>
              <w:t>（权重：0.20）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近四年本专业毕业生年终就业率、灵活就业率。</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校友指77级以后的本科生。每人简介500字以内。</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6.2 在校学生综合素质（</w:t>
            </w:r>
            <w:r>
              <w:rPr>
                <w:rFonts w:ascii="仿宋" w:eastAsia="仿宋" w:hAnsi="仿宋"/>
              </w:rPr>
              <w:t>35</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6.2.1 近四年参加创新创业活动及参与科研项目学生人次数与专业在校生总数的比值（</w:t>
            </w:r>
            <w:r>
              <w:rPr>
                <w:rFonts w:ascii="仿宋" w:eastAsia="仿宋" w:hAnsi="仿宋"/>
              </w:rPr>
              <w:t>1</w:t>
            </w:r>
            <w:r>
              <w:rPr>
                <w:rFonts w:ascii="仿宋" w:eastAsia="仿宋" w:hAnsi="仿宋" w:hint="eastAsia"/>
              </w:rPr>
              <w:t>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lang w:eastAsia="zh-Hans"/>
              </w:rPr>
            </w:pPr>
            <w:r>
              <w:rPr>
                <w:rFonts w:ascii="仿宋" w:eastAsia="仿宋" w:hAnsi="仿宋" w:hint="eastAsia"/>
              </w:rPr>
              <w:t>6.2.2近四年毕业设计（作品）质量（</w:t>
            </w:r>
            <w:r>
              <w:rPr>
                <w:rFonts w:ascii="仿宋" w:eastAsia="仿宋" w:hAnsi="仿宋"/>
              </w:rPr>
              <w:t>3</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rsidP="00BB7C17">
            <w:pPr>
              <w:ind w:firstLineChars="200" w:firstLine="480"/>
              <w:rPr>
                <w:rFonts w:ascii="仿宋" w:eastAsia="仿宋" w:hAnsi="仿宋"/>
              </w:rPr>
            </w:pPr>
            <w:r>
              <w:rPr>
                <w:rFonts w:ascii="仿宋" w:eastAsia="仿宋" w:hAnsi="仿宋" w:hint="eastAsia"/>
              </w:rPr>
              <w:t>评价近四年毕业设计（作品），每年提交</w:t>
            </w:r>
            <w:r w:rsidR="00BB7C17">
              <w:rPr>
                <w:rFonts w:ascii="仿宋" w:eastAsia="仿宋" w:hAnsi="仿宋"/>
                <w:lang w:eastAsia="zh-Hans"/>
              </w:rPr>
              <w:t>5</w:t>
            </w:r>
            <w:r>
              <w:rPr>
                <w:rFonts w:ascii="仿宋" w:eastAsia="仿宋" w:hAnsi="仿宋" w:hint="eastAsia"/>
                <w:lang w:eastAsia="zh-Hans"/>
              </w:rPr>
              <w:t>件</w:t>
            </w:r>
            <w:r>
              <w:rPr>
                <w:rFonts w:ascii="仿宋" w:eastAsia="仿宋" w:hAnsi="仿宋"/>
                <w:lang w:eastAsia="zh-Hans"/>
              </w:rPr>
              <w:t>。</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color w:val="FF0000"/>
              </w:rPr>
            </w:pPr>
            <w:r>
              <w:rPr>
                <w:rFonts w:ascii="仿宋" w:eastAsia="仿宋" w:hAnsi="仿宋" w:hint="eastAsia"/>
              </w:rPr>
              <w:t>6.2.3近四年学生国际交流情况（1</w:t>
            </w:r>
            <w:r>
              <w:rPr>
                <w:rFonts w:ascii="仿宋" w:eastAsia="仿宋" w:hAnsi="仿宋"/>
              </w:rPr>
              <w:t>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color w:val="FF0000"/>
              </w:rPr>
            </w:pPr>
            <w:r>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该专业学生为获奖人之一。</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6.2.5 近四年学生发表学术论文及专利受理等情况（</w:t>
            </w:r>
            <w:r>
              <w:rPr>
                <w:rFonts w:ascii="仿宋" w:eastAsia="仿宋" w:hAnsi="仿宋"/>
              </w:rPr>
              <w:t>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该专业学生为发表学术论文第一或第二作者；该专业学生为专利受理限额内成员。</w:t>
            </w:r>
          </w:p>
        </w:tc>
      </w:tr>
      <w:tr w:rsidR="00A466D9">
        <w:tc>
          <w:tcPr>
            <w:tcW w:w="747" w:type="pct"/>
            <w:vMerge/>
            <w:tcBorders>
              <w:left w:val="single" w:sz="6" w:space="0" w:color="000000"/>
              <w:right w:val="single" w:sz="6" w:space="0" w:color="000000"/>
            </w:tcBorders>
          </w:tcPr>
          <w:p w:rsidR="00A466D9" w:rsidRDefault="00A466D9">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6.2.6</w:t>
            </w:r>
            <w:proofErr w:type="gramStart"/>
            <w:r>
              <w:rPr>
                <w:rFonts w:ascii="仿宋" w:eastAsia="仿宋" w:hAnsi="仿宋" w:hint="eastAsia"/>
              </w:rPr>
              <w:t>五</w:t>
            </w:r>
            <w:proofErr w:type="gramEnd"/>
            <w:r>
              <w:rPr>
                <w:rFonts w:ascii="仿宋" w:eastAsia="仿宋" w:hAnsi="仿宋" w:hint="eastAsia"/>
              </w:rPr>
              <w:t>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本专业在校生，每人简介300字以内。</w:t>
            </w:r>
          </w:p>
        </w:tc>
      </w:tr>
      <w:tr w:rsidR="00A466D9">
        <w:tc>
          <w:tcPr>
            <w:tcW w:w="747" w:type="pct"/>
            <w:vMerge/>
            <w:tcBorders>
              <w:left w:val="single" w:sz="6" w:space="0" w:color="000000"/>
              <w:bottom w:val="single" w:sz="6" w:space="0" w:color="000000"/>
              <w:right w:val="single" w:sz="6" w:space="0" w:color="000000"/>
            </w:tcBorders>
          </w:tcPr>
          <w:p w:rsidR="00A466D9" w:rsidRDefault="00A466D9">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rsidR="00A466D9" w:rsidRDefault="007B1E18">
            <w:pPr>
              <w:rPr>
                <w:rFonts w:ascii="仿宋" w:eastAsia="仿宋" w:hAnsi="仿宋"/>
              </w:rPr>
            </w:pPr>
            <w:r>
              <w:rPr>
                <w:rFonts w:ascii="仿宋" w:eastAsia="仿宋" w:hAnsi="仿宋" w:hint="eastAsia"/>
              </w:rPr>
              <w:t>6.3 招生录取情况（</w:t>
            </w:r>
            <w:r>
              <w:rPr>
                <w:rFonts w:ascii="仿宋" w:eastAsia="仿宋" w:hAnsi="仿宋"/>
              </w:rPr>
              <w:t>30</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left="720" w:hangingChars="300" w:hanging="720"/>
              <w:rPr>
                <w:rFonts w:ascii="仿宋" w:eastAsia="仿宋" w:hAnsi="仿宋"/>
              </w:rPr>
            </w:pPr>
            <w:r>
              <w:rPr>
                <w:rFonts w:ascii="仿宋" w:eastAsia="仿宋" w:hAnsi="仿宋" w:hint="eastAsia"/>
              </w:rPr>
              <w:t>6.3.1近四年国家统一高考录取的本专业学生入</w:t>
            </w:r>
          </w:p>
          <w:p w:rsidR="00A466D9" w:rsidRDefault="007B1E18">
            <w:pPr>
              <w:ind w:left="720" w:hangingChars="300" w:hanging="720"/>
              <w:rPr>
                <w:rFonts w:ascii="仿宋" w:eastAsia="仿宋" w:hAnsi="仿宋"/>
              </w:rPr>
            </w:pPr>
            <w:r>
              <w:rPr>
                <w:rFonts w:ascii="仿宋" w:eastAsia="仿宋" w:hAnsi="仿宋" w:hint="eastAsia"/>
              </w:rPr>
              <w:t>学平均（标准）分数（</w:t>
            </w:r>
            <w:r>
              <w:rPr>
                <w:rFonts w:ascii="仿宋" w:eastAsia="仿宋" w:hAnsi="仿宋"/>
              </w:rPr>
              <w:t>10</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ind w:firstLineChars="200" w:firstLine="480"/>
              <w:rPr>
                <w:rFonts w:ascii="仿宋" w:eastAsia="仿宋" w:hAnsi="仿宋"/>
              </w:rPr>
            </w:pPr>
            <w:r>
              <w:rPr>
                <w:rFonts w:ascii="仿宋" w:eastAsia="仿宋" w:hAnsi="仿宋" w:hint="eastAsia"/>
              </w:rPr>
              <w:t>本专业每名学生高考总分（不包括加分）除以该生所在省高考满分值（文、理分科）后的标准分的平均值。</w:t>
            </w:r>
          </w:p>
        </w:tc>
      </w:tr>
      <w:tr w:rsidR="00A466D9">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A466D9" w:rsidRDefault="007B1E18">
            <w:pPr>
              <w:jc w:val="center"/>
              <w:rPr>
                <w:rFonts w:ascii="仿宋" w:eastAsia="仿宋" w:hAnsi="仿宋"/>
              </w:rPr>
            </w:pPr>
            <w:r>
              <w:rPr>
                <w:rFonts w:ascii="仿宋" w:eastAsia="仿宋" w:hAnsi="仿宋" w:hint="eastAsia"/>
              </w:rPr>
              <w:lastRenderedPageBreak/>
              <w:t>7.专业特色及服务区域经济发展情况</w:t>
            </w:r>
            <w:r>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7.1专业服务区域经济社会发展情况（20%）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本专业服务区域经济社会发展情况（800字以内）。</w:t>
            </w:r>
          </w:p>
        </w:tc>
      </w:tr>
      <w:tr w:rsidR="00A466D9">
        <w:tc>
          <w:tcPr>
            <w:tcW w:w="747"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A466D9" w:rsidRDefault="00A466D9">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466D9" w:rsidRDefault="007B1E18">
            <w:pPr>
              <w:rPr>
                <w:rFonts w:ascii="仿宋" w:eastAsia="仿宋" w:hAnsi="仿宋"/>
              </w:rPr>
            </w:pPr>
            <w:r>
              <w:rPr>
                <w:rFonts w:ascii="仿宋" w:eastAsia="仿宋" w:hAnsi="仿宋" w:hint="eastAsia"/>
              </w:rPr>
              <w:t xml:space="preserve">　　在实践中培育和凝练出的专业特色及其效果说明（1000字以内）。</w:t>
            </w:r>
          </w:p>
        </w:tc>
      </w:tr>
    </w:tbl>
    <w:p w:rsidR="00A466D9" w:rsidRDefault="00A466D9"/>
    <w:p w:rsidR="00A466D9" w:rsidRDefault="00A466D9"/>
    <w:sectPr w:rsidR="00A466D9">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5CC" w:rsidRDefault="007605CC">
      <w:r>
        <w:separator/>
      </w:r>
    </w:p>
  </w:endnote>
  <w:endnote w:type="continuationSeparator" w:id="0">
    <w:p w:rsidR="007605CC" w:rsidRDefault="0076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6D9" w:rsidRDefault="007B1E18">
    <w:pPr>
      <w:pStyle w:val="a3"/>
      <w:jc w:val="center"/>
      <w:rPr>
        <w:sz w:val="22"/>
      </w:rPr>
    </w:pPr>
    <w:r>
      <w:rPr>
        <w:sz w:val="22"/>
      </w:rPr>
      <w:fldChar w:fldCharType="begin"/>
    </w:r>
    <w:r>
      <w:rPr>
        <w:sz w:val="22"/>
      </w:rPr>
      <w:instrText xml:space="preserve"> PAGE  \* MERGEFORMAT </w:instrText>
    </w:r>
    <w:r>
      <w:rPr>
        <w:sz w:val="22"/>
      </w:rPr>
      <w:fldChar w:fldCharType="separate"/>
    </w:r>
    <w:r w:rsidR="00360169">
      <w:rPr>
        <w:noProof/>
        <w:sz w:val="22"/>
      </w:rPr>
      <w:t>7</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5CC" w:rsidRDefault="007605CC">
      <w:r>
        <w:separator/>
      </w:r>
    </w:p>
  </w:footnote>
  <w:footnote w:type="continuationSeparator" w:id="0">
    <w:p w:rsidR="007605CC" w:rsidRDefault="00760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6D9" w:rsidRDefault="00A466D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9FBD6AB9"/>
    <w:rsid w:val="EA7BA8EF"/>
    <w:rsid w:val="F5E121D2"/>
    <w:rsid w:val="F7FD4D2D"/>
    <w:rsid w:val="FF6D9B80"/>
    <w:rsid w:val="00002839"/>
    <w:rsid w:val="000065D6"/>
    <w:rsid w:val="000149A5"/>
    <w:rsid w:val="00064E8A"/>
    <w:rsid w:val="000A0D0B"/>
    <w:rsid w:val="0012346B"/>
    <w:rsid w:val="001C0F27"/>
    <w:rsid w:val="00234B31"/>
    <w:rsid w:val="002F07C1"/>
    <w:rsid w:val="002F2615"/>
    <w:rsid w:val="00316C5E"/>
    <w:rsid w:val="00351E96"/>
    <w:rsid w:val="00360169"/>
    <w:rsid w:val="00372452"/>
    <w:rsid w:val="003A1680"/>
    <w:rsid w:val="003A21DA"/>
    <w:rsid w:val="003D7C51"/>
    <w:rsid w:val="003F2F6F"/>
    <w:rsid w:val="003F4B1C"/>
    <w:rsid w:val="00411AEC"/>
    <w:rsid w:val="00476DAB"/>
    <w:rsid w:val="00486728"/>
    <w:rsid w:val="004C3E4D"/>
    <w:rsid w:val="004E5916"/>
    <w:rsid w:val="0050548E"/>
    <w:rsid w:val="005A3C79"/>
    <w:rsid w:val="005E6EDC"/>
    <w:rsid w:val="006014D9"/>
    <w:rsid w:val="0068240F"/>
    <w:rsid w:val="00706A21"/>
    <w:rsid w:val="007605CC"/>
    <w:rsid w:val="007817FE"/>
    <w:rsid w:val="007B1E18"/>
    <w:rsid w:val="007F1C50"/>
    <w:rsid w:val="00870ECC"/>
    <w:rsid w:val="00876EBD"/>
    <w:rsid w:val="0088110E"/>
    <w:rsid w:val="008A7CBC"/>
    <w:rsid w:val="00912B88"/>
    <w:rsid w:val="00933DF4"/>
    <w:rsid w:val="0097469A"/>
    <w:rsid w:val="00A00579"/>
    <w:rsid w:val="00A30DC9"/>
    <w:rsid w:val="00A316FD"/>
    <w:rsid w:val="00A466D9"/>
    <w:rsid w:val="00A57C5B"/>
    <w:rsid w:val="00A86C23"/>
    <w:rsid w:val="00B429A4"/>
    <w:rsid w:val="00BB7C17"/>
    <w:rsid w:val="00BE17FD"/>
    <w:rsid w:val="00C25CB7"/>
    <w:rsid w:val="00C716DD"/>
    <w:rsid w:val="00C75771"/>
    <w:rsid w:val="00CB3F68"/>
    <w:rsid w:val="00D72DBF"/>
    <w:rsid w:val="00DC54B7"/>
    <w:rsid w:val="00DD49A9"/>
    <w:rsid w:val="00E42A7D"/>
    <w:rsid w:val="00E74B40"/>
    <w:rsid w:val="00EC665E"/>
    <w:rsid w:val="00EE3E9B"/>
    <w:rsid w:val="00F03012"/>
    <w:rsid w:val="00FB3966"/>
    <w:rsid w:val="00FF33C9"/>
    <w:rsid w:val="22B63ED5"/>
    <w:rsid w:val="27A9120D"/>
    <w:rsid w:val="2D7BC101"/>
    <w:rsid w:val="35703190"/>
    <w:rsid w:val="78354CD9"/>
    <w:rsid w:val="79BF7887"/>
    <w:rsid w:val="79E7A604"/>
    <w:rsid w:val="79F938A2"/>
    <w:rsid w:val="7EF79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F2C70E-B16E-4632-B63E-B8BE7263F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rFonts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5">
    <w:name w:val="Normal (Web)"/>
    <w:basedOn w:val="a"/>
    <w:uiPriority w:val="99"/>
    <w:unhideWhenUsed/>
    <w:qFormat/>
    <w:pPr>
      <w:spacing w:before="100" w:beforeAutospacing="1" w:after="100" w:afterAutospacing="1"/>
    </w:pPr>
  </w:style>
  <w:style w:type="character" w:customStyle="1" w:styleId="Char0">
    <w:name w:val="页眉 Char"/>
    <w:basedOn w:val="a0"/>
    <w:link w:val="a4"/>
    <w:uiPriority w:val="99"/>
    <w:qFormat/>
    <w:rPr>
      <w:rFonts w:ascii="宋体" w:eastAsia="宋体" w:hAnsi="宋体" w:cs="Times New Roman"/>
      <w:kern w:val="0"/>
      <w:sz w:val="18"/>
      <w:szCs w:val="18"/>
    </w:rPr>
  </w:style>
  <w:style w:type="character" w:customStyle="1" w:styleId="Char">
    <w:name w:val="页脚 Char"/>
    <w:basedOn w:val="a0"/>
    <w:link w:val="a3"/>
    <w:uiPriority w:val="99"/>
    <w:qFormat/>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708</Words>
  <Characters>4042</Characters>
  <Application>Microsoft Office Word</Application>
  <DocSecurity>0</DocSecurity>
  <Lines>33</Lines>
  <Paragraphs>9</Paragraphs>
  <ScaleCrop>false</ScaleCrop>
  <Company>Windows 10</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24</cp:revision>
  <cp:lastPrinted>2021-11-02T02:21:00Z</cp:lastPrinted>
  <dcterms:created xsi:type="dcterms:W3CDTF">2021-11-05T06:51:00Z</dcterms:created>
  <dcterms:modified xsi:type="dcterms:W3CDTF">2021-12-16T05:49:00Z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ies>
</file>