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A9D9C" w14:textId="77777777" w:rsidR="00497DC2" w:rsidRDefault="004A4AFF">
      <w:pPr>
        <w:widowControl w:val="0"/>
        <w:adjustRightInd/>
        <w:snapToGrid/>
        <w:spacing w:after="0" w:line="500" w:lineRule="exact"/>
        <w:jc w:val="center"/>
        <w:rPr>
          <w:rFonts w:ascii="宋体" w:eastAsia="宋体" w:hAnsi="Calibri" w:cs="Times New Roman"/>
          <w:kern w:val="2"/>
          <w:sz w:val="36"/>
          <w:szCs w:val="36"/>
        </w:rPr>
      </w:pPr>
      <w:r>
        <w:rPr>
          <w:rFonts w:ascii="宋体" w:eastAsia="宋体" w:hAnsi="Calibri" w:cs="Times New Roman" w:hint="eastAsia"/>
          <w:b/>
          <w:kern w:val="2"/>
          <w:sz w:val="36"/>
          <w:szCs w:val="36"/>
        </w:rPr>
        <w:t>《高级英语2》课程教学大纲</w:t>
      </w:r>
    </w:p>
    <w:p w14:paraId="5B9D1FFE" w14:textId="77777777" w:rsidR="00497DC2" w:rsidRDefault="004A4AFF">
      <w:pPr>
        <w:keepNext/>
        <w:widowControl w:val="0"/>
        <w:spacing w:line="360" w:lineRule="auto"/>
        <w:jc w:val="center"/>
        <w:outlineLvl w:val="0"/>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w:t>
      </w:r>
      <w:r>
        <w:rPr>
          <w:rFonts w:ascii="Times New Roman" w:eastAsia="宋体" w:hAnsi="Times New Roman" w:cs="Times New Roman"/>
          <w:kern w:val="2"/>
          <w:sz w:val="24"/>
          <w:szCs w:val="24"/>
        </w:rPr>
        <w:t>Syllabus of Advanced English</w:t>
      </w:r>
      <w:r>
        <w:rPr>
          <w:rFonts w:ascii="Times New Roman" w:eastAsia="宋体" w:hAnsi="Times New Roman" w:cs="Times New Roman" w:hint="eastAsia"/>
          <w:kern w:val="2"/>
          <w:sz w:val="24"/>
          <w:szCs w:val="24"/>
        </w:rPr>
        <w:t xml:space="preserve"> 2</w:t>
      </w:r>
      <w:r>
        <w:rPr>
          <w:rFonts w:ascii="Times New Roman" w:eastAsia="宋体" w:hAnsi="Times New Roman" w:cs="Times New Roman" w:hint="eastAsia"/>
          <w:kern w:val="2"/>
          <w:sz w:val="24"/>
          <w:szCs w:val="24"/>
        </w:rPr>
        <w:t>）</w:t>
      </w:r>
    </w:p>
    <w:p w14:paraId="35E14790" w14:textId="77777777" w:rsidR="00497DC2" w:rsidRDefault="004A4AFF">
      <w:pPr>
        <w:widowControl w:val="0"/>
        <w:adjustRightInd/>
        <w:snapToGrid/>
        <w:spacing w:after="0" w:line="500" w:lineRule="exact"/>
        <w:jc w:val="both"/>
        <w:rPr>
          <w:rFonts w:ascii="楷体" w:eastAsia="楷体" w:hAnsi="楷体" w:cs="Times New Roman"/>
          <w:kern w:val="2"/>
          <w:sz w:val="28"/>
          <w:szCs w:val="28"/>
        </w:rPr>
      </w:pPr>
      <w:r>
        <w:rPr>
          <w:rFonts w:ascii="楷体" w:eastAsia="楷体" w:hAnsi="楷体" w:cs="Times New Roman" w:hint="eastAsia"/>
          <w:kern w:val="2"/>
          <w:sz w:val="28"/>
          <w:szCs w:val="28"/>
        </w:rPr>
        <w:t>一、课程说明</w:t>
      </w:r>
    </w:p>
    <w:p w14:paraId="1E83358F" w14:textId="77777777" w:rsidR="00497DC2" w:rsidRDefault="004A4AFF">
      <w:pPr>
        <w:widowControl w:val="0"/>
        <w:adjustRightInd/>
        <w:snapToGrid/>
        <w:spacing w:after="0" w:line="500" w:lineRule="exact"/>
        <w:jc w:val="both"/>
        <w:rPr>
          <w:rFonts w:asciiTheme="minorEastAsia" w:eastAsiaTheme="minorEastAsia" w:hAnsiTheme="minorEastAsia" w:cstheme="minorEastAsia"/>
          <w:kern w:val="2"/>
          <w:sz w:val="21"/>
          <w:szCs w:val="21"/>
        </w:rPr>
      </w:pPr>
      <w:r>
        <w:rPr>
          <w:rFonts w:asciiTheme="minorEastAsia" w:eastAsiaTheme="minorEastAsia" w:hAnsiTheme="minorEastAsia" w:cstheme="minorEastAsia" w:hint="eastAsia"/>
          <w:kern w:val="2"/>
          <w:sz w:val="21"/>
          <w:szCs w:val="21"/>
        </w:rPr>
        <w:t>课程编码：</w:t>
      </w:r>
      <w:r w:rsidR="001C7638">
        <w:rPr>
          <w:rFonts w:asciiTheme="minorEastAsia" w:eastAsiaTheme="minorEastAsia" w:hAnsiTheme="minorEastAsia" w:cstheme="minorEastAsia" w:hint="eastAsia"/>
          <w:kern w:val="2"/>
          <w:sz w:val="21"/>
          <w:szCs w:val="21"/>
        </w:rPr>
        <w:t>01200230</w:t>
      </w:r>
      <w:r>
        <w:rPr>
          <w:rFonts w:asciiTheme="minorEastAsia" w:eastAsiaTheme="minorEastAsia" w:hAnsiTheme="minorEastAsia" w:cstheme="minorEastAsia" w:hint="eastAsia"/>
          <w:kern w:val="2"/>
          <w:sz w:val="21"/>
          <w:szCs w:val="21"/>
        </w:rPr>
        <w:t>；课程总学时（理论总学时/实践总学时）：60（24/36）；</w:t>
      </w:r>
    </w:p>
    <w:p w14:paraId="2AAA650D" w14:textId="77777777" w:rsidR="00497DC2" w:rsidRDefault="004A4AFF">
      <w:pPr>
        <w:widowControl w:val="0"/>
        <w:adjustRightInd/>
        <w:snapToGrid/>
        <w:spacing w:after="0" w:line="500" w:lineRule="exact"/>
        <w:jc w:val="both"/>
        <w:rPr>
          <w:rFonts w:asciiTheme="minorEastAsia" w:eastAsiaTheme="minorEastAsia" w:hAnsiTheme="minorEastAsia" w:cstheme="minorEastAsia"/>
          <w:i/>
          <w:kern w:val="2"/>
          <w:sz w:val="21"/>
          <w:szCs w:val="21"/>
          <w:u w:val="single"/>
        </w:rPr>
      </w:pPr>
      <w:r>
        <w:rPr>
          <w:rFonts w:asciiTheme="minorEastAsia" w:eastAsiaTheme="minorEastAsia" w:hAnsiTheme="minorEastAsia" w:cstheme="minorEastAsia" w:hint="eastAsia"/>
          <w:kern w:val="2"/>
          <w:sz w:val="21"/>
          <w:szCs w:val="21"/>
        </w:rPr>
        <w:t>周学时（理论学时/实践学时）：4（1.6 /2.4）学分：4；开课学期：第6学期。</w:t>
      </w:r>
    </w:p>
    <w:p w14:paraId="65F35CBE" w14:textId="77777777" w:rsidR="00497DC2" w:rsidRPr="002A413F" w:rsidRDefault="004A4AFF" w:rsidP="002A413F">
      <w:pPr>
        <w:widowControl w:val="0"/>
        <w:adjustRightInd/>
        <w:snapToGrid/>
        <w:spacing w:after="0" w:line="440" w:lineRule="exact"/>
        <w:ind w:firstLineChars="100" w:firstLine="241"/>
        <w:jc w:val="both"/>
        <w:rPr>
          <w:rFonts w:ascii="黑体" w:eastAsia="黑体" w:hAnsi="黑体" w:cs="黑体"/>
          <w:b/>
          <w:kern w:val="2"/>
          <w:sz w:val="24"/>
          <w:szCs w:val="24"/>
        </w:rPr>
      </w:pPr>
      <w:r w:rsidRPr="002A413F">
        <w:rPr>
          <w:rFonts w:ascii="黑体" w:eastAsia="黑体" w:hAnsi="黑体" w:cs="黑体" w:hint="eastAsia"/>
          <w:b/>
          <w:kern w:val="2"/>
          <w:sz w:val="24"/>
          <w:szCs w:val="24"/>
        </w:rPr>
        <w:t>1．课程性质</w:t>
      </w:r>
    </w:p>
    <w:p w14:paraId="4439C7A1" w14:textId="77777777" w:rsidR="00497DC2" w:rsidRDefault="00090302" w:rsidP="002A413F">
      <w:pPr>
        <w:widowControl w:val="0"/>
        <w:adjustRightInd/>
        <w:snapToGrid/>
        <w:spacing w:after="0" w:line="500" w:lineRule="exact"/>
        <w:ind w:firstLineChars="200" w:firstLine="420"/>
        <w:jc w:val="both"/>
        <w:rPr>
          <w:rFonts w:asciiTheme="minorEastAsia" w:eastAsiaTheme="minorEastAsia" w:hAnsiTheme="minorEastAsia" w:cstheme="minorEastAsia"/>
          <w:kern w:val="2"/>
          <w:sz w:val="21"/>
          <w:szCs w:val="21"/>
        </w:rPr>
      </w:pPr>
      <w:r w:rsidRPr="002A413F">
        <w:rPr>
          <w:rFonts w:asciiTheme="minorEastAsia" w:eastAsiaTheme="minorEastAsia" w:hAnsiTheme="minorEastAsia" w:cstheme="minorEastAsia" w:hint="eastAsia"/>
          <w:kern w:val="2"/>
          <w:sz w:val="21"/>
          <w:szCs w:val="21"/>
        </w:rPr>
        <w:t>《高级英语2</w:t>
      </w:r>
      <w:r w:rsidR="008060CD" w:rsidRPr="002A413F">
        <w:rPr>
          <w:rFonts w:asciiTheme="minorEastAsia" w:eastAsiaTheme="minorEastAsia" w:hAnsiTheme="minorEastAsia" w:cstheme="minorEastAsia" w:hint="eastAsia"/>
          <w:kern w:val="2"/>
          <w:sz w:val="21"/>
          <w:szCs w:val="21"/>
        </w:rPr>
        <w:t>》是</w:t>
      </w:r>
      <w:r w:rsidR="0082297E">
        <w:rPr>
          <w:rFonts w:asciiTheme="minorEastAsia" w:eastAsiaTheme="minorEastAsia" w:hAnsiTheme="minorEastAsia" w:cstheme="minorEastAsia" w:hint="eastAsia"/>
          <w:kern w:val="2"/>
          <w:sz w:val="21"/>
          <w:szCs w:val="21"/>
        </w:rPr>
        <w:t>英语（师范）专业高年级阶段的核心必修课程。通过学习和分析不同题材</w:t>
      </w:r>
      <w:r w:rsidR="008060CD" w:rsidRPr="002A413F">
        <w:rPr>
          <w:rFonts w:asciiTheme="minorEastAsia" w:eastAsiaTheme="minorEastAsia" w:hAnsiTheme="minorEastAsia" w:cstheme="minorEastAsia" w:hint="eastAsia"/>
          <w:kern w:val="2"/>
          <w:sz w:val="21"/>
          <w:szCs w:val="21"/>
        </w:rPr>
        <w:t>和体裁的内容广泛的材料，包括政治、经济、社会、历史、文学、文化、教育等方面的名家作品，培养学生对名篇的分析和欣赏能力、逻辑思维与独立思考能力，巩固和提高学生英语语言运用能力。通过本课程学习，扩大学生的知识面，加强学生对社会和人生的理解，对未来教师职业的期待和热爱。</w:t>
      </w:r>
    </w:p>
    <w:p w14:paraId="77AC46D3" w14:textId="77777777" w:rsidR="00497DC2" w:rsidRDefault="004A4AFF">
      <w:pPr>
        <w:widowControl w:val="0"/>
        <w:adjustRightInd/>
        <w:snapToGrid/>
        <w:spacing w:after="0" w:line="440" w:lineRule="exact"/>
        <w:ind w:firstLineChars="100" w:firstLine="241"/>
        <w:jc w:val="both"/>
        <w:rPr>
          <w:rFonts w:ascii="黑体" w:eastAsia="黑体" w:hAnsi="黑体" w:cs="黑体"/>
          <w:b/>
          <w:kern w:val="2"/>
          <w:sz w:val="24"/>
          <w:szCs w:val="24"/>
        </w:rPr>
      </w:pPr>
      <w:r>
        <w:rPr>
          <w:rFonts w:ascii="黑体" w:eastAsia="黑体" w:hAnsi="黑体" w:cs="黑体" w:hint="eastAsia"/>
          <w:b/>
          <w:kern w:val="2"/>
          <w:sz w:val="24"/>
          <w:szCs w:val="24"/>
        </w:rPr>
        <w:t>2．课程目标</w:t>
      </w:r>
    </w:p>
    <w:p w14:paraId="2725F69A" w14:textId="77777777" w:rsidR="008060CD" w:rsidRPr="008060CD" w:rsidRDefault="008060CD" w:rsidP="008060CD">
      <w:pPr>
        <w:widowControl w:val="0"/>
        <w:adjustRightInd/>
        <w:snapToGrid/>
        <w:spacing w:after="0" w:line="500" w:lineRule="exact"/>
        <w:ind w:firstLineChars="200" w:firstLine="420"/>
        <w:jc w:val="both"/>
        <w:rPr>
          <w:rFonts w:asciiTheme="minorEastAsia" w:eastAsiaTheme="minorEastAsia" w:hAnsiTheme="minorEastAsia" w:cstheme="minorEastAsia"/>
          <w:kern w:val="2"/>
          <w:sz w:val="21"/>
          <w:szCs w:val="21"/>
        </w:rPr>
      </w:pPr>
      <w:r w:rsidRPr="008060CD">
        <w:rPr>
          <w:rFonts w:asciiTheme="minorEastAsia" w:eastAsiaTheme="minorEastAsia" w:hAnsiTheme="minorEastAsia" w:cstheme="minorEastAsia" w:hint="eastAsia"/>
          <w:kern w:val="2"/>
          <w:sz w:val="21"/>
          <w:szCs w:val="21"/>
        </w:rPr>
        <w:t>通过本课程的学习，学生能够实现以下目标：</w:t>
      </w:r>
    </w:p>
    <w:p w14:paraId="767245C9" w14:textId="77777777" w:rsidR="008060CD" w:rsidRPr="008060CD" w:rsidRDefault="008060CD" w:rsidP="008060CD">
      <w:pPr>
        <w:widowControl w:val="0"/>
        <w:adjustRightInd/>
        <w:snapToGrid/>
        <w:spacing w:after="0" w:line="500" w:lineRule="exact"/>
        <w:ind w:firstLineChars="200" w:firstLine="420"/>
        <w:jc w:val="both"/>
        <w:rPr>
          <w:rFonts w:asciiTheme="minorEastAsia" w:eastAsiaTheme="minorEastAsia" w:hAnsiTheme="minorEastAsia" w:cstheme="minorEastAsia"/>
          <w:kern w:val="2"/>
          <w:sz w:val="21"/>
          <w:szCs w:val="21"/>
        </w:rPr>
      </w:pPr>
      <w:r w:rsidRPr="008060CD">
        <w:rPr>
          <w:rFonts w:asciiTheme="minorEastAsia" w:eastAsiaTheme="minorEastAsia" w:hAnsiTheme="minorEastAsia" w:cstheme="minorEastAsia" w:hint="eastAsia"/>
          <w:kern w:val="2"/>
          <w:sz w:val="21"/>
          <w:szCs w:val="21"/>
        </w:rPr>
        <w:t>（1）通过各种体裁篇章的学习，能够掌握不同文体的语言表达特点和写作风格，</w:t>
      </w:r>
      <w:r>
        <w:rPr>
          <w:rFonts w:asciiTheme="minorEastAsia" w:eastAsiaTheme="minorEastAsia" w:hAnsiTheme="minorEastAsia" w:cstheme="minorEastAsia" w:hint="eastAsia"/>
          <w:kern w:val="2"/>
          <w:sz w:val="21"/>
          <w:szCs w:val="21"/>
        </w:rPr>
        <w:t>掌握并学会使用教材中经典篇章中的相关的词句，</w:t>
      </w:r>
      <w:r w:rsidRPr="008060CD">
        <w:rPr>
          <w:rFonts w:asciiTheme="minorEastAsia" w:eastAsiaTheme="minorEastAsia" w:hAnsiTheme="minorEastAsia" w:cstheme="minorEastAsia" w:hint="eastAsia"/>
          <w:kern w:val="2"/>
          <w:sz w:val="21"/>
          <w:szCs w:val="21"/>
        </w:rPr>
        <w:t>掌握各种修辞和文体知识，全面提升英语综合运用能力，学会从不同角度品味和鉴赏语篇；</w:t>
      </w:r>
    </w:p>
    <w:p w14:paraId="18EC3A0A" w14:textId="77777777" w:rsidR="008060CD" w:rsidRPr="008060CD" w:rsidRDefault="008060CD" w:rsidP="008060CD">
      <w:pPr>
        <w:widowControl w:val="0"/>
        <w:adjustRightInd/>
        <w:snapToGrid/>
        <w:spacing w:after="0" w:line="500" w:lineRule="exact"/>
        <w:ind w:firstLineChars="200" w:firstLine="420"/>
        <w:jc w:val="both"/>
        <w:rPr>
          <w:rFonts w:asciiTheme="minorEastAsia" w:eastAsiaTheme="minorEastAsia" w:hAnsiTheme="minorEastAsia" w:cstheme="minorEastAsia"/>
          <w:kern w:val="2"/>
          <w:sz w:val="21"/>
          <w:szCs w:val="21"/>
        </w:rPr>
      </w:pPr>
      <w:r w:rsidRPr="008060CD">
        <w:rPr>
          <w:rFonts w:asciiTheme="minorEastAsia" w:eastAsiaTheme="minorEastAsia" w:hAnsiTheme="minorEastAsia" w:cstheme="minorEastAsia" w:hint="eastAsia"/>
          <w:kern w:val="2"/>
          <w:sz w:val="21"/>
          <w:szCs w:val="21"/>
        </w:rPr>
        <w:t>（2）通过不同题材篇章的学习，能够提高人文素养，学会理解、尊重、包容他人及不同文化，认同教师工作的意义；</w:t>
      </w:r>
    </w:p>
    <w:p w14:paraId="397B5B96" w14:textId="77777777" w:rsidR="008060CD" w:rsidRPr="008060CD" w:rsidRDefault="008060CD" w:rsidP="008060CD">
      <w:pPr>
        <w:widowControl w:val="0"/>
        <w:adjustRightInd/>
        <w:snapToGrid/>
        <w:spacing w:after="0" w:line="500" w:lineRule="exact"/>
        <w:ind w:firstLineChars="200" w:firstLine="420"/>
        <w:jc w:val="both"/>
        <w:rPr>
          <w:rFonts w:asciiTheme="minorEastAsia" w:eastAsiaTheme="minorEastAsia" w:hAnsiTheme="minorEastAsia" w:cstheme="minorEastAsia"/>
          <w:kern w:val="2"/>
          <w:sz w:val="21"/>
          <w:szCs w:val="21"/>
        </w:rPr>
      </w:pPr>
      <w:r w:rsidRPr="008060CD">
        <w:rPr>
          <w:rFonts w:asciiTheme="minorEastAsia" w:eastAsiaTheme="minorEastAsia" w:hAnsiTheme="minorEastAsia" w:cstheme="minorEastAsia" w:hint="eastAsia"/>
          <w:kern w:val="2"/>
          <w:sz w:val="21"/>
          <w:szCs w:val="21"/>
        </w:rPr>
        <w:t>（3）能够理解、分析和评价语篇所承载的观点、态度、情感和意图，</w:t>
      </w:r>
      <w:r>
        <w:rPr>
          <w:rFonts w:asciiTheme="minorEastAsia" w:eastAsiaTheme="minorEastAsia" w:hAnsiTheme="minorEastAsia" w:cstheme="minorEastAsia" w:hint="eastAsia"/>
          <w:kern w:val="2"/>
          <w:sz w:val="21"/>
          <w:szCs w:val="21"/>
        </w:rPr>
        <w:t>有效利用语言开展高阶思维活动，具有</w:t>
      </w:r>
      <w:r w:rsidRPr="008060CD">
        <w:rPr>
          <w:rFonts w:asciiTheme="minorEastAsia" w:eastAsiaTheme="minorEastAsia" w:hAnsiTheme="minorEastAsia" w:cstheme="minorEastAsia" w:hint="eastAsia"/>
          <w:kern w:val="2"/>
          <w:sz w:val="21"/>
          <w:szCs w:val="21"/>
        </w:rPr>
        <w:t>批判性思维能力;</w:t>
      </w:r>
    </w:p>
    <w:p w14:paraId="4C756E0C" w14:textId="77777777" w:rsidR="00DC154F" w:rsidRDefault="008060CD" w:rsidP="00DC154F">
      <w:pPr>
        <w:widowControl w:val="0"/>
        <w:adjustRightInd/>
        <w:snapToGrid/>
        <w:spacing w:after="0" w:line="500" w:lineRule="exact"/>
        <w:ind w:firstLineChars="200" w:firstLine="420"/>
        <w:jc w:val="both"/>
        <w:rPr>
          <w:rFonts w:asciiTheme="minorEastAsia" w:eastAsiaTheme="minorEastAsia" w:hAnsiTheme="minorEastAsia" w:cstheme="minorEastAsia"/>
          <w:kern w:val="2"/>
          <w:sz w:val="21"/>
          <w:szCs w:val="21"/>
        </w:rPr>
      </w:pPr>
      <w:r w:rsidRPr="008060CD">
        <w:rPr>
          <w:rFonts w:asciiTheme="minorEastAsia" w:eastAsiaTheme="minorEastAsia" w:hAnsiTheme="minorEastAsia" w:cstheme="minorEastAsia" w:hint="eastAsia"/>
          <w:kern w:val="2"/>
          <w:sz w:val="21"/>
          <w:szCs w:val="21"/>
        </w:rPr>
        <w:t>（4）能够运用所学知识、技能恰当地进行沟通、合作及交际互动。</w:t>
      </w:r>
    </w:p>
    <w:p w14:paraId="500B930E" w14:textId="77777777" w:rsidR="00497DC2" w:rsidRPr="00DC154F" w:rsidRDefault="004A4AFF" w:rsidP="00DC154F">
      <w:pPr>
        <w:widowControl w:val="0"/>
        <w:adjustRightInd/>
        <w:snapToGrid/>
        <w:spacing w:after="0" w:line="500" w:lineRule="exact"/>
        <w:ind w:firstLineChars="200" w:firstLine="482"/>
        <w:jc w:val="both"/>
        <w:rPr>
          <w:rFonts w:asciiTheme="minorEastAsia" w:eastAsiaTheme="minorEastAsia" w:hAnsiTheme="minorEastAsia" w:cstheme="minorEastAsia"/>
          <w:kern w:val="2"/>
          <w:sz w:val="21"/>
          <w:szCs w:val="21"/>
        </w:rPr>
      </w:pPr>
      <w:r>
        <w:rPr>
          <w:rFonts w:ascii="黑体" w:eastAsia="黑体" w:hAnsi="黑体" w:cs="黑体" w:hint="eastAsia"/>
          <w:b/>
          <w:kern w:val="2"/>
          <w:sz w:val="24"/>
          <w:szCs w:val="24"/>
        </w:rPr>
        <w:t>3．课程目标与毕业要求的对应关系</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1560"/>
        <w:gridCol w:w="4110"/>
        <w:gridCol w:w="1418"/>
        <w:gridCol w:w="2268"/>
      </w:tblGrid>
      <w:tr w:rsidR="00DC154F" w:rsidRPr="000F341D" w14:paraId="49396FA7" w14:textId="77777777" w:rsidTr="00DC154F">
        <w:trPr>
          <w:trHeight w:val="992"/>
        </w:trPr>
        <w:tc>
          <w:tcPr>
            <w:tcW w:w="1560" w:type="dxa"/>
          </w:tcPr>
          <w:p w14:paraId="671571FA" w14:textId="77777777" w:rsidR="00DC154F" w:rsidRPr="000F341D" w:rsidRDefault="00DC154F" w:rsidP="00430232">
            <w:pPr>
              <w:pStyle w:val="TableParagraph"/>
              <w:spacing w:before="8"/>
              <w:jc w:val="both"/>
              <w:rPr>
                <w:b/>
                <w:sz w:val="21"/>
                <w:szCs w:val="21"/>
              </w:rPr>
            </w:pPr>
          </w:p>
          <w:p w14:paraId="3CC26142" w14:textId="77777777" w:rsidR="00DC154F" w:rsidRPr="000F341D" w:rsidRDefault="00DC154F" w:rsidP="00430232">
            <w:pPr>
              <w:pStyle w:val="TableParagraph"/>
              <w:ind w:left="216"/>
              <w:jc w:val="both"/>
              <w:rPr>
                <w:b/>
                <w:sz w:val="21"/>
                <w:szCs w:val="21"/>
                <w:lang w:eastAsia="en-US"/>
              </w:rPr>
            </w:pPr>
            <w:r w:rsidRPr="000F341D">
              <w:rPr>
                <w:b/>
                <w:sz w:val="21"/>
                <w:szCs w:val="21"/>
                <w:lang w:eastAsia="en-US"/>
              </w:rPr>
              <w:t>毕</w:t>
            </w:r>
            <w:r>
              <w:rPr>
                <w:rFonts w:hint="eastAsia"/>
                <w:b/>
                <w:sz w:val="21"/>
                <w:szCs w:val="21"/>
              </w:rPr>
              <w:t xml:space="preserve"> </w:t>
            </w:r>
            <w:r w:rsidRPr="000F341D">
              <w:rPr>
                <w:b/>
                <w:sz w:val="21"/>
                <w:szCs w:val="21"/>
                <w:lang w:eastAsia="en-US"/>
              </w:rPr>
              <w:t>业</w:t>
            </w:r>
            <w:r>
              <w:rPr>
                <w:rFonts w:hint="eastAsia"/>
                <w:b/>
                <w:sz w:val="21"/>
                <w:szCs w:val="21"/>
              </w:rPr>
              <w:t xml:space="preserve"> </w:t>
            </w:r>
            <w:r w:rsidRPr="000F341D">
              <w:rPr>
                <w:b/>
                <w:sz w:val="21"/>
                <w:szCs w:val="21"/>
                <w:lang w:eastAsia="en-US"/>
              </w:rPr>
              <w:t>要</w:t>
            </w:r>
            <w:r>
              <w:rPr>
                <w:rFonts w:hint="eastAsia"/>
                <w:b/>
                <w:sz w:val="21"/>
                <w:szCs w:val="21"/>
              </w:rPr>
              <w:t xml:space="preserve"> </w:t>
            </w:r>
            <w:r w:rsidRPr="000F341D">
              <w:rPr>
                <w:b/>
                <w:sz w:val="21"/>
                <w:szCs w:val="21"/>
                <w:lang w:eastAsia="en-US"/>
              </w:rPr>
              <w:t>求</w:t>
            </w:r>
          </w:p>
        </w:tc>
        <w:tc>
          <w:tcPr>
            <w:tcW w:w="4110" w:type="dxa"/>
          </w:tcPr>
          <w:p w14:paraId="0819E7DD" w14:textId="77777777" w:rsidR="00DC154F" w:rsidRPr="000F341D" w:rsidRDefault="00DC154F" w:rsidP="00430232">
            <w:pPr>
              <w:pStyle w:val="TableParagraph"/>
              <w:spacing w:before="8"/>
              <w:jc w:val="both"/>
              <w:rPr>
                <w:b/>
                <w:sz w:val="21"/>
                <w:szCs w:val="21"/>
                <w:lang w:eastAsia="en-US"/>
              </w:rPr>
            </w:pPr>
          </w:p>
          <w:p w14:paraId="64E0B651" w14:textId="77777777" w:rsidR="00DC154F" w:rsidRPr="000F341D" w:rsidRDefault="00DC154F" w:rsidP="00430232">
            <w:pPr>
              <w:pStyle w:val="TableParagraph"/>
              <w:ind w:left="1102" w:right="1091"/>
              <w:jc w:val="both"/>
              <w:rPr>
                <w:b/>
                <w:sz w:val="21"/>
                <w:szCs w:val="21"/>
                <w:lang w:eastAsia="en-US"/>
              </w:rPr>
            </w:pPr>
            <w:r w:rsidRPr="000F341D">
              <w:rPr>
                <w:b/>
                <w:sz w:val="21"/>
                <w:szCs w:val="21"/>
                <w:lang w:eastAsia="en-US"/>
              </w:rPr>
              <w:t>指</w:t>
            </w:r>
            <w:r>
              <w:rPr>
                <w:rFonts w:hint="eastAsia"/>
                <w:b/>
                <w:sz w:val="21"/>
                <w:szCs w:val="21"/>
              </w:rPr>
              <w:t xml:space="preserve"> </w:t>
            </w:r>
            <w:r w:rsidRPr="000F341D">
              <w:rPr>
                <w:b/>
                <w:sz w:val="21"/>
                <w:szCs w:val="21"/>
                <w:lang w:eastAsia="en-US"/>
              </w:rPr>
              <w:t>标</w:t>
            </w:r>
            <w:r>
              <w:rPr>
                <w:rFonts w:hint="eastAsia"/>
                <w:b/>
                <w:sz w:val="21"/>
                <w:szCs w:val="21"/>
              </w:rPr>
              <w:t xml:space="preserve"> </w:t>
            </w:r>
            <w:r w:rsidRPr="000F341D">
              <w:rPr>
                <w:b/>
                <w:sz w:val="21"/>
                <w:szCs w:val="21"/>
                <w:lang w:eastAsia="en-US"/>
              </w:rPr>
              <w:t>点</w:t>
            </w:r>
          </w:p>
        </w:tc>
        <w:tc>
          <w:tcPr>
            <w:tcW w:w="1418" w:type="dxa"/>
          </w:tcPr>
          <w:p w14:paraId="1BBF21A3" w14:textId="77777777" w:rsidR="00DC154F" w:rsidRPr="000F341D" w:rsidRDefault="00DC154F" w:rsidP="00430232">
            <w:pPr>
              <w:pStyle w:val="TableParagraph"/>
              <w:spacing w:before="8"/>
              <w:jc w:val="both"/>
              <w:rPr>
                <w:b/>
                <w:sz w:val="21"/>
                <w:szCs w:val="21"/>
                <w:lang w:eastAsia="en-US"/>
              </w:rPr>
            </w:pPr>
          </w:p>
          <w:p w14:paraId="0E7A2663" w14:textId="77777777" w:rsidR="00DC154F" w:rsidRPr="000F341D" w:rsidRDefault="00DC154F" w:rsidP="00430232">
            <w:pPr>
              <w:pStyle w:val="TableParagraph"/>
              <w:ind w:left="158"/>
              <w:jc w:val="both"/>
              <w:rPr>
                <w:b/>
                <w:sz w:val="21"/>
                <w:szCs w:val="21"/>
                <w:lang w:eastAsia="en-US"/>
              </w:rPr>
            </w:pPr>
            <w:proofErr w:type="spellStart"/>
            <w:r w:rsidRPr="000F341D">
              <w:rPr>
                <w:b/>
                <w:sz w:val="21"/>
                <w:szCs w:val="21"/>
                <w:lang w:eastAsia="en-US"/>
              </w:rPr>
              <w:t>课程目标</w:t>
            </w:r>
            <w:proofErr w:type="spellEnd"/>
          </w:p>
        </w:tc>
        <w:tc>
          <w:tcPr>
            <w:tcW w:w="2268" w:type="dxa"/>
          </w:tcPr>
          <w:p w14:paraId="7F1F51F8" w14:textId="77777777" w:rsidR="00DC154F" w:rsidRPr="000F341D" w:rsidRDefault="00DC154F" w:rsidP="00430232">
            <w:pPr>
              <w:pStyle w:val="TableParagraph"/>
              <w:spacing w:before="109"/>
              <w:ind w:left="106"/>
              <w:jc w:val="both"/>
              <w:rPr>
                <w:b/>
                <w:sz w:val="21"/>
                <w:szCs w:val="21"/>
                <w:lang w:eastAsia="en-US"/>
              </w:rPr>
            </w:pPr>
            <w:r>
              <w:rPr>
                <w:rFonts w:hint="eastAsia"/>
                <w:b/>
                <w:sz w:val="21"/>
                <w:szCs w:val="21"/>
              </w:rPr>
              <w:t xml:space="preserve">    </w:t>
            </w:r>
            <w:r w:rsidRPr="000F341D">
              <w:rPr>
                <w:b/>
                <w:sz w:val="21"/>
                <w:szCs w:val="21"/>
                <w:lang w:eastAsia="en-US"/>
              </w:rPr>
              <w:t>支 撑 强 度</w:t>
            </w:r>
          </w:p>
          <w:p w14:paraId="6F988529" w14:textId="77777777" w:rsidR="00DC154F" w:rsidRPr="000F341D" w:rsidRDefault="00DC154F" w:rsidP="00430232">
            <w:pPr>
              <w:pStyle w:val="TableParagraph"/>
              <w:spacing w:before="160"/>
              <w:ind w:left="106"/>
              <w:jc w:val="both"/>
              <w:rPr>
                <w:b/>
                <w:sz w:val="21"/>
                <w:szCs w:val="21"/>
                <w:lang w:eastAsia="en-US"/>
              </w:rPr>
            </w:pPr>
            <w:r>
              <w:rPr>
                <w:rFonts w:hint="eastAsia"/>
                <w:b/>
                <w:sz w:val="21"/>
                <w:szCs w:val="21"/>
              </w:rPr>
              <w:t xml:space="preserve">    </w:t>
            </w:r>
            <w:r w:rsidRPr="000F341D">
              <w:rPr>
                <w:b/>
                <w:sz w:val="21"/>
                <w:szCs w:val="21"/>
                <w:lang w:eastAsia="en-US"/>
              </w:rPr>
              <w:t>（</w:t>
            </w:r>
            <w:proofErr w:type="spellStart"/>
            <w:r w:rsidRPr="000F341D">
              <w:rPr>
                <w:b/>
                <w:sz w:val="21"/>
                <w:szCs w:val="21"/>
                <w:lang w:eastAsia="en-US"/>
              </w:rPr>
              <w:t>权重值</w:t>
            </w:r>
            <w:proofErr w:type="spellEnd"/>
            <w:r w:rsidRPr="000F341D">
              <w:rPr>
                <w:b/>
                <w:sz w:val="21"/>
                <w:szCs w:val="21"/>
                <w:lang w:eastAsia="en-US"/>
              </w:rPr>
              <w:t>）</w:t>
            </w:r>
          </w:p>
        </w:tc>
      </w:tr>
      <w:tr w:rsidR="00DC154F" w:rsidRPr="000F341D" w14:paraId="38D45621" w14:textId="77777777" w:rsidTr="00DC154F">
        <w:trPr>
          <w:trHeight w:val="804"/>
        </w:trPr>
        <w:tc>
          <w:tcPr>
            <w:tcW w:w="1560" w:type="dxa"/>
            <w:vAlign w:val="center"/>
          </w:tcPr>
          <w:p w14:paraId="3B7D39F4" w14:textId="77777777" w:rsidR="00DC154F" w:rsidRPr="003E78C7" w:rsidRDefault="00DC154F" w:rsidP="003E78C7">
            <w:pPr>
              <w:pStyle w:val="TableParagraph"/>
              <w:spacing w:line="360" w:lineRule="auto"/>
              <w:ind w:left="108" w:right="417"/>
              <w:jc w:val="center"/>
              <w:rPr>
                <w:sz w:val="21"/>
                <w:szCs w:val="21"/>
              </w:rPr>
            </w:pPr>
            <w:r w:rsidRPr="003E78C7">
              <w:rPr>
                <w:rFonts w:hint="eastAsia"/>
                <w:sz w:val="21"/>
                <w:szCs w:val="21"/>
              </w:rPr>
              <w:t>教育情怀</w:t>
            </w:r>
          </w:p>
        </w:tc>
        <w:tc>
          <w:tcPr>
            <w:tcW w:w="4110" w:type="dxa"/>
          </w:tcPr>
          <w:p w14:paraId="4E2508C7" w14:textId="77777777" w:rsidR="00DC154F" w:rsidRPr="003E78C7" w:rsidRDefault="00DC154F" w:rsidP="003E78C7">
            <w:pPr>
              <w:pStyle w:val="TableParagraph"/>
              <w:spacing w:line="360" w:lineRule="auto"/>
              <w:ind w:left="108" w:right="417"/>
              <w:jc w:val="center"/>
              <w:rPr>
                <w:sz w:val="21"/>
                <w:szCs w:val="21"/>
              </w:rPr>
            </w:pPr>
            <w:r w:rsidRPr="003E78C7">
              <w:rPr>
                <w:rFonts w:hint="eastAsia"/>
                <w:sz w:val="21"/>
                <w:szCs w:val="21"/>
              </w:rPr>
              <w:t>2.2 具有正确的教师观  正确理解教师工作的意义与专业性。</w:t>
            </w:r>
          </w:p>
        </w:tc>
        <w:tc>
          <w:tcPr>
            <w:tcW w:w="1418" w:type="dxa"/>
            <w:vAlign w:val="center"/>
          </w:tcPr>
          <w:p w14:paraId="7DCE8A8A" w14:textId="77777777" w:rsidR="00DC154F" w:rsidRPr="000F341D" w:rsidRDefault="00DC154F" w:rsidP="00430232">
            <w:pPr>
              <w:pStyle w:val="TableParagraph"/>
              <w:spacing w:before="2" w:line="360" w:lineRule="auto"/>
              <w:ind w:right="97"/>
              <w:jc w:val="center"/>
              <w:rPr>
                <w:sz w:val="21"/>
                <w:szCs w:val="21"/>
                <w:lang w:val="en-US"/>
              </w:rPr>
            </w:pPr>
            <w:r w:rsidRPr="000F341D">
              <w:rPr>
                <w:rFonts w:hint="eastAsia"/>
                <w:sz w:val="21"/>
                <w:szCs w:val="21"/>
              </w:rPr>
              <w:t>课程目标</w:t>
            </w:r>
            <w:r w:rsidRPr="000F341D">
              <w:rPr>
                <w:rFonts w:hint="eastAsia"/>
                <w:sz w:val="21"/>
                <w:szCs w:val="21"/>
                <w:lang w:val="en-US"/>
              </w:rPr>
              <w:t>2</w:t>
            </w:r>
          </w:p>
        </w:tc>
        <w:tc>
          <w:tcPr>
            <w:tcW w:w="2268" w:type="dxa"/>
            <w:vAlign w:val="center"/>
          </w:tcPr>
          <w:p w14:paraId="77A5BE93" w14:textId="77777777" w:rsidR="00DC154F" w:rsidRDefault="00DC154F" w:rsidP="00430232">
            <w:pPr>
              <w:pStyle w:val="TableParagraph"/>
              <w:spacing w:line="360" w:lineRule="auto"/>
              <w:ind w:right="451" w:firstLineChars="300" w:firstLine="630"/>
              <w:rPr>
                <w:sz w:val="21"/>
                <w:szCs w:val="21"/>
                <w:lang w:val="en-US"/>
              </w:rPr>
            </w:pPr>
            <w:r>
              <w:rPr>
                <w:rFonts w:hint="eastAsia"/>
                <w:sz w:val="21"/>
                <w:szCs w:val="21"/>
                <w:lang w:val="en-US"/>
              </w:rPr>
              <w:t xml:space="preserve">      </w:t>
            </w:r>
            <w:r w:rsidRPr="000F341D">
              <w:rPr>
                <w:rFonts w:hint="eastAsia"/>
                <w:sz w:val="21"/>
                <w:szCs w:val="21"/>
                <w:lang w:val="en-US"/>
              </w:rPr>
              <w:t>M</w:t>
            </w:r>
          </w:p>
          <w:p w14:paraId="2C8D03B7" w14:textId="77777777" w:rsidR="00DC154F" w:rsidRPr="000F341D" w:rsidRDefault="00DC154F" w:rsidP="00430232">
            <w:pPr>
              <w:pStyle w:val="TableParagraph"/>
              <w:spacing w:line="360" w:lineRule="auto"/>
              <w:ind w:right="451" w:firstLineChars="300" w:firstLine="630"/>
              <w:jc w:val="center"/>
              <w:rPr>
                <w:sz w:val="21"/>
                <w:szCs w:val="21"/>
                <w:lang w:val="en-US"/>
              </w:rPr>
            </w:pPr>
            <w:r>
              <w:rPr>
                <w:rFonts w:hint="eastAsia"/>
                <w:sz w:val="21"/>
                <w:szCs w:val="21"/>
                <w:lang w:val="en-US"/>
              </w:rPr>
              <w:t>（</w:t>
            </w:r>
            <w:r w:rsidRPr="000F341D">
              <w:rPr>
                <w:rFonts w:hint="eastAsia"/>
                <w:sz w:val="21"/>
                <w:szCs w:val="21"/>
                <w:lang w:val="en-US"/>
              </w:rPr>
              <w:t>0.12</w:t>
            </w:r>
            <w:r>
              <w:rPr>
                <w:rFonts w:hint="eastAsia"/>
                <w:sz w:val="21"/>
                <w:szCs w:val="21"/>
                <w:lang w:val="en-US"/>
              </w:rPr>
              <w:t>）</w:t>
            </w:r>
          </w:p>
        </w:tc>
      </w:tr>
      <w:tr w:rsidR="00DC154F" w:rsidRPr="000F341D" w14:paraId="07E17AE7" w14:textId="77777777" w:rsidTr="00DC154F">
        <w:trPr>
          <w:trHeight w:val="830"/>
        </w:trPr>
        <w:tc>
          <w:tcPr>
            <w:tcW w:w="1560" w:type="dxa"/>
            <w:vAlign w:val="center"/>
          </w:tcPr>
          <w:p w14:paraId="44F8F0E0" w14:textId="77777777" w:rsidR="00DC154F" w:rsidRPr="000F341D" w:rsidRDefault="00DC154F" w:rsidP="00430232">
            <w:pPr>
              <w:pStyle w:val="TableParagraph"/>
              <w:spacing w:line="360" w:lineRule="auto"/>
              <w:ind w:left="108" w:right="417"/>
              <w:jc w:val="center"/>
              <w:rPr>
                <w:sz w:val="21"/>
                <w:szCs w:val="21"/>
              </w:rPr>
            </w:pPr>
            <w:r>
              <w:rPr>
                <w:rFonts w:hint="eastAsia"/>
                <w:sz w:val="21"/>
                <w:szCs w:val="21"/>
              </w:rPr>
              <w:t xml:space="preserve"> </w:t>
            </w:r>
            <w:r w:rsidRPr="000F341D">
              <w:rPr>
                <w:rFonts w:hint="eastAsia"/>
                <w:sz w:val="21"/>
                <w:szCs w:val="21"/>
              </w:rPr>
              <w:t>学科素养</w:t>
            </w:r>
          </w:p>
        </w:tc>
        <w:tc>
          <w:tcPr>
            <w:tcW w:w="4110" w:type="dxa"/>
          </w:tcPr>
          <w:p w14:paraId="1D3DA6C1" w14:textId="77777777" w:rsidR="00DC154F" w:rsidRPr="000F341D" w:rsidRDefault="00DC154F" w:rsidP="00430232">
            <w:pPr>
              <w:pStyle w:val="TableParagraph"/>
              <w:spacing w:before="2" w:line="360" w:lineRule="auto"/>
              <w:ind w:left="107"/>
              <w:rPr>
                <w:sz w:val="21"/>
                <w:szCs w:val="21"/>
                <w:lang w:val="en-US"/>
              </w:rPr>
            </w:pPr>
            <w:r w:rsidRPr="000F341D">
              <w:rPr>
                <w:rFonts w:hint="eastAsia"/>
                <w:sz w:val="21"/>
                <w:szCs w:val="21"/>
                <w:lang w:val="en-US"/>
              </w:rPr>
              <w:t>3.1 系统掌握英语语言、文学、文化等学科知识与技能，具备英语学科核心素养</w:t>
            </w:r>
            <w:r>
              <w:rPr>
                <w:rFonts w:hint="eastAsia"/>
                <w:sz w:val="21"/>
                <w:szCs w:val="21"/>
                <w:lang w:val="en-US"/>
              </w:rPr>
              <w:t>。</w:t>
            </w:r>
          </w:p>
        </w:tc>
        <w:tc>
          <w:tcPr>
            <w:tcW w:w="1418" w:type="dxa"/>
            <w:vAlign w:val="center"/>
          </w:tcPr>
          <w:p w14:paraId="61330ABC" w14:textId="77777777" w:rsidR="00DC154F" w:rsidRPr="000F341D" w:rsidRDefault="00DC154F" w:rsidP="00430232">
            <w:pPr>
              <w:pStyle w:val="TableParagraph"/>
              <w:spacing w:line="360" w:lineRule="auto"/>
              <w:ind w:right="97"/>
              <w:jc w:val="center"/>
              <w:rPr>
                <w:sz w:val="21"/>
                <w:szCs w:val="21"/>
                <w:lang w:val="en-US"/>
              </w:rPr>
            </w:pPr>
            <w:r w:rsidRPr="000F341D">
              <w:rPr>
                <w:rFonts w:hint="eastAsia"/>
                <w:sz w:val="21"/>
                <w:szCs w:val="21"/>
              </w:rPr>
              <w:t>课程目标</w:t>
            </w:r>
            <w:r w:rsidRPr="000F341D">
              <w:rPr>
                <w:rFonts w:hint="eastAsia"/>
                <w:sz w:val="21"/>
                <w:szCs w:val="21"/>
                <w:lang w:val="en-US"/>
              </w:rPr>
              <w:t>1</w:t>
            </w:r>
          </w:p>
        </w:tc>
        <w:tc>
          <w:tcPr>
            <w:tcW w:w="2268" w:type="dxa"/>
            <w:vAlign w:val="center"/>
          </w:tcPr>
          <w:p w14:paraId="7E2FB937" w14:textId="77777777" w:rsidR="00DC154F" w:rsidRPr="000F341D" w:rsidRDefault="00DC154F" w:rsidP="00430232">
            <w:pPr>
              <w:pStyle w:val="TableParagraph"/>
              <w:spacing w:before="195" w:line="360" w:lineRule="auto"/>
              <w:ind w:right="451" w:firstLineChars="250" w:firstLine="525"/>
              <w:jc w:val="center"/>
              <w:rPr>
                <w:sz w:val="21"/>
                <w:szCs w:val="21"/>
                <w:lang w:val="en-US"/>
              </w:rPr>
            </w:pPr>
            <w:r w:rsidRPr="000F341D">
              <w:rPr>
                <w:rFonts w:hint="eastAsia"/>
                <w:sz w:val="21"/>
                <w:szCs w:val="21"/>
                <w:lang w:val="en-US"/>
              </w:rPr>
              <w:t>H</w:t>
            </w:r>
            <w:r>
              <w:rPr>
                <w:rFonts w:hint="eastAsia"/>
                <w:sz w:val="21"/>
                <w:szCs w:val="21"/>
                <w:lang w:val="en-US"/>
              </w:rPr>
              <w:t xml:space="preserve">      </w:t>
            </w:r>
            <w:r>
              <w:rPr>
                <w:rFonts w:hint="eastAsia"/>
                <w:sz w:val="21"/>
                <w:szCs w:val="21"/>
                <w:lang w:val="en-US"/>
              </w:rPr>
              <w:lastRenderedPageBreak/>
              <w:t>0.62=(0.56</w:t>
            </w:r>
            <w:r w:rsidRPr="000F341D">
              <w:rPr>
                <w:rFonts w:hint="eastAsia"/>
                <w:sz w:val="21"/>
                <w:szCs w:val="21"/>
                <w:lang w:val="en-US"/>
              </w:rPr>
              <w:t>+0.06)</w:t>
            </w:r>
          </w:p>
        </w:tc>
      </w:tr>
      <w:tr w:rsidR="00DC154F" w:rsidRPr="000F341D" w14:paraId="069CADB5" w14:textId="77777777" w:rsidTr="00DC154F">
        <w:trPr>
          <w:trHeight w:val="425"/>
        </w:trPr>
        <w:tc>
          <w:tcPr>
            <w:tcW w:w="1560" w:type="dxa"/>
            <w:vAlign w:val="center"/>
          </w:tcPr>
          <w:p w14:paraId="7034B693" w14:textId="77777777" w:rsidR="00DC154F" w:rsidRPr="000F341D" w:rsidRDefault="00DC154F" w:rsidP="00430232">
            <w:pPr>
              <w:pStyle w:val="TableParagraph"/>
              <w:spacing w:line="360" w:lineRule="auto"/>
              <w:ind w:left="576" w:right="175" w:hanging="392"/>
              <w:jc w:val="center"/>
              <w:rPr>
                <w:sz w:val="21"/>
                <w:szCs w:val="21"/>
              </w:rPr>
            </w:pPr>
            <w:r w:rsidRPr="000F341D">
              <w:rPr>
                <w:rFonts w:hint="eastAsia"/>
                <w:sz w:val="21"/>
                <w:szCs w:val="21"/>
              </w:rPr>
              <w:lastRenderedPageBreak/>
              <w:t>学会反思</w:t>
            </w:r>
          </w:p>
        </w:tc>
        <w:tc>
          <w:tcPr>
            <w:tcW w:w="4110" w:type="dxa"/>
          </w:tcPr>
          <w:p w14:paraId="314D0A42" w14:textId="77777777" w:rsidR="00DC154F" w:rsidRPr="000F341D" w:rsidRDefault="00DC154F" w:rsidP="00430232">
            <w:pPr>
              <w:pStyle w:val="TableParagraph"/>
              <w:spacing w:before="1" w:line="360" w:lineRule="auto"/>
              <w:ind w:left="107"/>
              <w:jc w:val="both"/>
              <w:rPr>
                <w:sz w:val="21"/>
                <w:szCs w:val="21"/>
                <w:lang w:val="en-US"/>
              </w:rPr>
            </w:pPr>
            <w:r w:rsidRPr="000F341D">
              <w:rPr>
                <w:rFonts w:hint="eastAsia"/>
                <w:sz w:val="21"/>
                <w:szCs w:val="21"/>
                <w:lang w:val="en-US"/>
              </w:rPr>
              <w:t>7.1 了解批判性思维方法，能够运用批判性思维方法，学会判断、自主分析、创新解决问题。</w:t>
            </w:r>
          </w:p>
        </w:tc>
        <w:tc>
          <w:tcPr>
            <w:tcW w:w="1418" w:type="dxa"/>
            <w:vAlign w:val="center"/>
          </w:tcPr>
          <w:p w14:paraId="738F4C55" w14:textId="77777777" w:rsidR="00DC154F" w:rsidRPr="000F341D" w:rsidRDefault="00DC154F" w:rsidP="00430232">
            <w:pPr>
              <w:pStyle w:val="TableParagraph"/>
              <w:spacing w:before="176" w:line="360" w:lineRule="auto"/>
              <w:ind w:left="8"/>
              <w:jc w:val="center"/>
              <w:rPr>
                <w:sz w:val="21"/>
                <w:szCs w:val="21"/>
                <w:lang w:val="en-US"/>
              </w:rPr>
            </w:pPr>
            <w:r w:rsidRPr="000F341D">
              <w:rPr>
                <w:rFonts w:hint="eastAsia"/>
                <w:sz w:val="21"/>
                <w:szCs w:val="21"/>
              </w:rPr>
              <w:t>课程目标</w:t>
            </w:r>
            <w:r w:rsidRPr="000F341D">
              <w:rPr>
                <w:rFonts w:hint="eastAsia"/>
                <w:sz w:val="21"/>
                <w:szCs w:val="21"/>
                <w:lang w:val="en-US"/>
              </w:rPr>
              <w:t>3</w:t>
            </w:r>
          </w:p>
        </w:tc>
        <w:tc>
          <w:tcPr>
            <w:tcW w:w="2268" w:type="dxa"/>
            <w:vAlign w:val="center"/>
          </w:tcPr>
          <w:p w14:paraId="5B704839" w14:textId="77777777" w:rsidR="00DC154F" w:rsidRDefault="00DC154F" w:rsidP="00430232">
            <w:pPr>
              <w:pStyle w:val="TableParagraph"/>
              <w:spacing w:before="196"/>
              <w:ind w:right="573"/>
              <w:jc w:val="center"/>
              <w:rPr>
                <w:sz w:val="21"/>
                <w:szCs w:val="21"/>
                <w:lang w:val="en-US"/>
              </w:rPr>
            </w:pPr>
            <w:r>
              <w:rPr>
                <w:rFonts w:hint="eastAsia"/>
                <w:sz w:val="21"/>
                <w:szCs w:val="21"/>
                <w:lang w:val="en-US"/>
              </w:rPr>
              <w:t xml:space="preserve">     </w:t>
            </w:r>
            <w:r w:rsidRPr="000F341D">
              <w:rPr>
                <w:rFonts w:hint="eastAsia"/>
                <w:sz w:val="21"/>
                <w:szCs w:val="21"/>
                <w:lang w:val="en-US"/>
              </w:rPr>
              <w:t>M</w:t>
            </w:r>
          </w:p>
          <w:p w14:paraId="7D8F898C" w14:textId="77777777" w:rsidR="00DC154F" w:rsidRPr="000F341D" w:rsidRDefault="00DC154F" w:rsidP="00430232">
            <w:pPr>
              <w:pStyle w:val="TableParagraph"/>
              <w:spacing w:before="196"/>
              <w:ind w:right="573"/>
              <w:jc w:val="center"/>
              <w:rPr>
                <w:sz w:val="21"/>
                <w:szCs w:val="21"/>
                <w:lang w:val="en-US"/>
              </w:rPr>
            </w:pPr>
            <w:r>
              <w:rPr>
                <w:rFonts w:hint="eastAsia"/>
                <w:sz w:val="21"/>
                <w:szCs w:val="21"/>
                <w:lang w:val="en-US"/>
              </w:rPr>
              <w:t xml:space="preserve">  0.20=（0.14+0.06）</w:t>
            </w:r>
          </w:p>
        </w:tc>
      </w:tr>
      <w:tr w:rsidR="00DC154F" w:rsidRPr="000F341D" w14:paraId="7B6F69C7" w14:textId="77777777" w:rsidTr="00DC154F">
        <w:trPr>
          <w:trHeight w:val="849"/>
        </w:trPr>
        <w:tc>
          <w:tcPr>
            <w:tcW w:w="1560" w:type="dxa"/>
            <w:vAlign w:val="center"/>
          </w:tcPr>
          <w:p w14:paraId="43C0B752" w14:textId="77777777" w:rsidR="00DC154F" w:rsidRPr="000F341D" w:rsidRDefault="00DC154F" w:rsidP="00430232">
            <w:pPr>
              <w:pStyle w:val="TableParagraph"/>
              <w:spacing w:line="360" w:lineRule="auto"/>
              <w:ind w:left="576" w:right="175" w:hanging="392"/>
              <w:jc w:val="center"/>
              <w:rPr>
                <w:sz w:val="21"/>
                <w:szCs w:val="21"/>
              </w:rPr>
            </w:pPr>
            <w:r w:rsidRPr="000F341D">
              <w:rPr>
                <w:rFonts w:hint="eastAsia"/>
                <w:sz w:val="21"/>
                <w:szCs w:val="21"/>
              </w:rPr>
              <w:t>沟通合作</w:t>
            </w:r>
          </w:p>
        </w:tc>
        <w:tc>
          <w:tcPr>
            <w:tcW w:w="4110" w:type="dxa"/>
          </w:tcPr>
          <w:p w14:paraId="534591F7" w14:textId="77777777" w:rsidR="00DC154F" w:rsidRPr="000F341D" w:rsidRDefault="00DC154F" w:rsidP="00430232">
            <w:pPr>
              <w:pStyle w:val="TableParagraph"/>
              <w:spacing w:before="1" w:line="360" w:lineRule="auto"/>
              <w:ind w:left="107"/>
              <w:jc w:val="both"/>
              <w:rPr>
                <w:sz w:val="21"/>
                <w:szCs w:val="21"/>
                <w:lang w:val="en-US"/>
              </w:rPr>
            </w:pPr>
            <w:r w:rsidRPr="000F341D">
              <w:rPr>
                <w:rFonts w:hint="eastAsia"/>
                <w:sz w:val="21"/>
                <w:szCs w:val="21"/>
                <w:lang w:val="en-US"/>
              </w:rPr>
              <w:t>8.1 在专业学习与专业实践中，能够积极主动进行合作学习，分享和交流学习、实践经验。</w:t>
            </w:r>
          </w:p>
        </w:tc>
        <w:tc>
          <w:tcPr>
            <w:tcW w:w="1418" w:type="dxa"/>
            <w:vAlign w:val="center"/>
          </w:tcPr>
          <w:p w14:paraId="2EFD8E04" w14:textId="77777777" w:rsidR="00DC154F" w:rsidRPr="000F341D" w:rsidRDefault="00DC154F" w:rsidP="00430232">
            <w:pPr>
              <w:pStyle w:val="TableParagraph"/>
              <w:spacing w:before="176" w:line="360" w:lineRule="auto"/>
              <w:ind w:left="8"/>
              <w:jc w:val="center"/>
              <w:rPr>
                <w:sz w:val="21"/>
                <w:szCs w:val="21"/>
                <w:lang w:val="en-US"/>
              </w:rPr>
            </w:pPr>
            <w:r w:rsidRPr="000F341D">
              <w:rPr>
                <w:rFonts w:hint="eastAsia"/>
                <w:sz w:val="21"/>
                <w:szCs w:val="21"/>
              </w:rPr>
              <w:t>课程目标</w:t>
            </w:r>
            <w:r w:rsidRPr="000F341D">
              <w:rPr>
                <w:rFonts w:hint="eastAsia"/>
                <w:sz w:val="21"/>
                <w:szCs w:val="21"/>
                <w:lang w:val="en-US"/>
              </w:rPr>
              <w:t>4</w:t>
            </w:r>
          </w:p>
        </w:tc>
        <w:tc>
          <w:tcPr>
            <w:tcW w:w="2268" w:type="dxa"/>
            <w:vAlign w:val="center"/>
          </w:tcPr>
          <w:p w14:paraId="503E0EC3" w14:textId="77777777" w:rsidR="00DC154F" w:rsidRDefault="00DC154F" w:rsidP="00430232">
            <w:pPr>
              <w:pStyle w:val="TableParagraph"/>
              <w:spacing w:before="196"/>
              <w:ind w:right="573"/>
              <w:jc w:val="center"/>
              <w:rPr>
                <w:sz w:val="21"/>
                <w:szCs w:val="21"/>
                <w:lang w:val="en-US"/>
              </w:rPr>
            </w:pPr>
            <w:r>
              <w:rPr>
                <w:rFonts w:hint="eastAsia"/>
                <w:sz w:val="21"/>
                <w:szCs w:val="21"/>
                <w:lang w:val="en-US"/>
              </w:rPr>
              <w:t xml:space="preserve">   </w:t>
            </w:r>
            <w:r w:rsidRPr="000F341D">
              <w:rPr>
                <w:rFonts w:hint="eastAsia"/>
                <w:sz w:val="21"/>
                <w:szCs w:val="21"/>
                <w:lang w:val="en-US"/>
              </w:rPr>
              <w:t>M</w:t>
            </w:r>
          </w:p>
          <w:p w14:paraId="77C92A79" w14:textId="77777777" w:rsidR="00DC154F" w:rsidRPr="000F341D" w:rsidRDefault="00DC154F" w:rsidP="00430232">
            <w:pPr>
              <w:pStyle w:val="TableParagraph"/>
              <w:spacing w:before="196"/>
              <w:ind w:right="573"/>
              <w:jc w:val="center"/>
              <w:rPr>
                <w:sz w:val="21"/>
                <w:szCs w:val="21"/>
                <w:lang w:val="en-US"/>
              </w:rPr>
            </w:pPr>
            <w:r>
              <w:rPr>
                <w:rFonts w:hint="eastAsia"/>
                <w:sz w:val="21"/>
                <w:szCs w:val="21"/>
                <w:lang w:val="en-US"/>
              </w:rPr>
              <w:t xml:space="preserve">   （0.06）</w:t>
            </w:r>
          </w:p>
        </w:tc>
      </w:tr>
    </w:tbl>
    <w:p w14:paraId="7C39E103" w14:textId="77777777" w:rsidR="001542AC" w:rsidRDefault="001542AC" w:rsidP="001542AC">
      <w:pPr>
        <w:widowControl w:val="0"/>
        <w:adjustRightInd/>
        <w:snapToGrid/>
        <w:spacing w:after="0" w:line="500" w:lineRule="exact"/>
        <w:ind w:left="570" w:rightChars="-159" w:right="-350"/>
        <w:rPr>
          <w:rFonts w:ascii="黑体" w:eastAsia="黑体" w:hAnsi="黑体" w:cs="黑体"/>
          <w:b/>
          <w:kern w:val="2"/>
          <w:sz w:val="24"/>
          <w:szCs w:val="24"/>
        </w:rPr>
      </w:pPr>
    </w:p>
    <w:p w14:paraId="537A3BAE" w14:textId="77777777" w:rsidR="00497DC2" w:rsidRPr="001542AC" w:rsidRDefault="001542AC" w:rsidP="001542AC">
      <w:pPr>
        <w:widowControl w:val="0"/>
        <w:adjustRightInd/>
        <w:snapToGrid/>
        <w:spacing w:after="0" w:line="500" w:lineRule="exact"/>
        <w:ind w:firstLineChars="100" w:firstLine="241"/>
        <w:jc w:val="both"/>
        <w:rPr>
          <w:rFonts w:ascii="黑体" w:eastAsia="黑体" w:hAnsi="黑体" w:cs="黑体"/>
          <w:b/>
          <w:kern w:val="2"/>
          <w:sz w:val="24"/>
          <w:szCs w:val="24"/>
        </w:rPr>
      </w:pPr>
      <w:r w:rsidRPr="001542AC">
        <w:rPr>
          <w:rFonts w:ascii="黑体" w:eastAsia="黑体" w:hAnsi="黑体" w:cs="黑体" w:hint="eastAsia"/>
          <w:b/>
          <w:kern w:val="2"/>
          <w:sz w:val="24"/>
          <w:szCs w:val="24"/>
        </w:rPr>
        <w:t xml:space="preserve">4. </w:t>
      </w:r>
      <w:r w:rsidR="004A4AFF" w:rsidRPr="001542AC">
        <w:rPr>
          <w:rFonts w:ascii="黑体" w:eastAsia="黑体" w:hAnsi="黑体" w:cs="黑体" w:hint="eastAsia"/>
          <w:b/>
          <w:kern w:val="2"/>
          <w:sz w:val="24"/>
          <w:szCs w:val="24"/>
        </w:rPr>
        <w:t>适用专业与学时分配</w:t>
      </w:r>
      <w:r w:rsidR="00DC154F" w:rsidRPr="001542AC">
        <w:rPr>
          <w:rFonts w:ascii="黑体" w:eastAsia="黑体" w:hAnsi="黑体" w:cs="黑体" w:hint="eastAsia"/>
          <w:b/>
          <w:kern w:val="2"/>
          <w:sz w:val="24"/>
          <w:szCs w:val="24"/>
        </w:rPr>
        <w:t>：</w:t>
      </w:r>
      <w:r w:rsidR="004A4AFF" w:rsidRPr="001542AC">
        <w:rPr>
          <w:rFonts w:ascii="黑体" w:eastAsia="黑体" w:hAnsi="黑体" w:cs="黑体" w:hint="eastAsia"/>
          <w:kern w:val="2"/>
          <w:sz w:val="24"/>
          <w:szCs w:val="24"/>
        </w:rPr>
        <w:t>英语(师范)专业。</w:t>
      </w:r>
    </w:p>
    <w:tbl>
      <w:tblPr>
        <w:tblpPr w:leftFromText="180" w:rightFromText="180" w:vertAnchor="text" w:horzAnchor="page" w:tblpX="2495" w:tblpY="522"/>
        <w:tblOverlap w:val="never"/>
        <w:tblW w:w="7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0"/>
        <w:gridCol w:w="3027"/>
        <w:gridCol w:w="1005"/>
        <w:gridCol w:w="1212"/>
        <w:gridCol w:w="1181"/>
      </w:tblGrid>
      <w:tr w:rsidR="00497DC2" w14:paraId="51AE09F4" w14:textId="77777777" w:rsidTr="00DC154F">
        <w:trPr>
          <w:trHeight w:val="567"/>
        </w:trPr>
        <w:tc>
          <w:tcPr>
            <w:tcW w:w="1050" w:type="dxa"/>
            <w:tcBorders>
              <w:top w:val="single" w:sz="4" w:space="0" w:color="auto"/>
              <w:left w:val="single" w:sz="4" w:space="0" w:color="auto"/>
              <w:bottom w:val="single" w:sz="4" w:space="0" w:color="auto"/>
              <w:right w:val="single" w:sz="4" w:space="0" w:color="auto"/>
            </w:tcBorders>
          </w:tcPr>
          <w:p w14:paraId="13506B57" w14:textId="77777777" w:rsidR="00497DC2" w:rsidRDefault="004A4AFF">
            <w:pPr>
              <w:widowControl w:val="0"/>
              <w:adjustRightInd/>
              <w:snapToGrid/>
              <w:spacing w:after="0" w:line="500" w:lineRule="exact"/>
              <w:jc w:val="center"/>
              <w:rPr>
                <w:rFonts w:asciiTheme="minorEastAsia" w:eastAsiaTheme="minorEastAsia" w:hAnsiTheme="minorEastAsia" w:cstheme="minorEastAsia"/>
                <w:kern w:val="2"/>
                <w:sz w:val="21"/>
                <w:szCs w:val="21"/>
                <w:lang w:bidi="he-IL"/>
              </w:rPr>
            </w:pPr>
            <w:proofErr w:type="gramStart"/>
            <w:r>
              <w:rPr>
                <w:rFonts w:asciiTheme="minorEastAsia" w:eastAsiaTheme="minorEastAsia" w:hAnsiTheme="minorEastAsia" w:cstheme="minorEastAsia" w:hint="eastAsia"/>
                <w:kern w:val="2"/>
                <w:sz w:val="21"/>
                <w:szCs w:val="21"/>
                <w:lang w:bidi="he-IL"/>
              </w:rPr>
              <w:t>章次</w:t>
            </w:r>
            <w:proofErr w:type="gramEnd"/>
          </w:p>
        </w:tc>
        <w:tc>
          <w:tcPr>
            <w:tcW w:w="3027" w:type="dxa"/>
            <w:tcBorders>
              <w:top w:val="single" w:sz="4" w:space="0" w:color="auto"/>
              <w:left w:val="single" w:sz="4" w:space="0" w:color="auto"/>
              <w:bottom w:val="single" w:sz="4" w:space="0" w:color="auto"/>
              <w:right w:val="single" w:sz="4" w:space="0" w:color="auto"/>
            </w:tcBorders>
          </w:tcPr>
          <w:p w14:paraId="0F329604" w14:textId="77777777" w:rsidR="00497DC2" w:rsidRDefault="004A4AFF">
            <w:pPr>
              <w:widowControl w:val="0"/>
              <w:adjustRightInd/>
              <w:snapToGrid/>
              <w:spacing w:after="0" w:line="500" w:lineRule="exact"/>
              <w:jc w:val="center"/>
              <w:rPr>
                <w:rFonts w:asciiTheme="minorEastAsia" w:eastAsiaTheme="minorEastAsia" w:hAnsiTheme="minorEastAsia" w:cstheme="minorEastAsia"/>
                <w:kern w:val="2"/>
                <w:sz w:val="21"/>
                <w:szCs w:val="21"/>
                <w:lang w:bidi="he-IL"/>
              </w:rPr>
            </w:pPr>
            <w:r>
              <w:rPr>
                <w:rFonts w:asciiTheme="minorEastAsia" w:eastAsiaTheme="minorEastAsia" w:hAnsiTheme="minorEastAsia" w:cstheme="minorEastAsia" w:hint="eastAsia"/>
                <w:kern w:val="2"/>
                <w:sz w:val="21"/>
                <w:szCs w:val="21"/>
                <w:lang w:bidi="he-IL"/>
              </w:rPr>
              <w:t>内容</w:t>
            </w:r>
          </w:p>
        </w:tc>
        <w:tc>
          <w:tcPr>
            <w:tcW w:w="1005" w:type="dxa"/>
            <w:tcBorders>
              <w:top w:val="single" w:sz="4" w:space="0" w:color="auto"/>
              <w:left w:val="single" w:sz="4" w:space="0" w:color="auto"/>
              <w:bottom w:val="single" w:sz="4" w:space="0" w:color="auto"/>
              <w:right w:val="single" w:sz="4" w:space="0" w:color="auto"/>
            </w:tcBorders>
          </w:tcPr>
          <w:p w14:paraId="22B1CDC7" w14:textId="77777777" w:rsidR="00497DC2" w:rsidRDefault="004A4AFF">
            <w:pPr>
              <w:widowControl w:val="0"/>
              <w:adjustRightInd/>
              <w:snapToGrid/>
              <w:spacing w:after="0" w:line="500" w:lineRule="exact"/>
              <w:jc w:val="center"/>
              <w:rPr>
                <w:rFonts w:asciiTheme="minorEastAsia" w:eastAsiaTheme="minorEastAsia" w:hAnsiTheme="minorEastAsia" w:cstheme="minorEastAsia"/>
                <w:kern w:val="2"/>
                <w:sz w:val="21"/>
                <w:szCs w:val="21"/>
                <w:lang w:bidi="he-IL"/>
              </w:rPr>
            </w:pPr>
            <w:r>
              <w:rPr>
                <w:rFonts w:asciiTheme="minorEastAsia" w:eastAsiaTheme="minorEastAsia" w:hAnsiTheme="minorEastAsia" w:cstheme="minorEastAsia" w:hint="eastAsia"/>
                <w:kern w:val="2"/>
                <w:sz w:val="21"/>
                <w:szCs w:val="21"/>
                <w:lang w:bidi="he-IL"/>
              </w:rPr>
              <w:t>总课时</w:t>
            </w:r>
          </w:p>
        </w:tc>
        <w:tc>
          <w:tcPr>
            <w:tcW w:w="1212" w:type="dxa"/>
            <w:tcBorders>
              <w:top w:val="single" w:sz="4" w:space="0" w:color="auto"/>
              <w:left w:val="single" w:sz="4" w:space="0" w:color="auto"/>
              <w:bottom w:val="single" w:sz="4" w:space="0" w:color="auto"/>
              <w:right w:val="single" w:sz="4" w:space="0" w:color="auto"/>
            </w:tcBorders>
          </w:tcPr>
          <w:p w14:paraId="1A301939" w14:textId="77777777" w:rsidR="00497DC2" w:rsidRDefault="004A4AFF">
            <w:pPr>
              <w:widowControl w:val="0"/>
              <w:adjustRightInd/>
              <w:snapToGrid/>
              <w:spacing w:after="0" w:line="500" w:lineRule="exact"/>
              <w:jc w:val="center"/>
              <w:rPr>
                <w:rFonts w:asciiTheme="minorEastAsia" w:eastAsiaTheme="minorEastAsia" w:hAnsiTheme="minorEastAsia" w:cstheme="minorEastAsia"/>
                <w:kern w:val="2"/>
                <w:sz w:val="21"/>
                <w:szCs w:val="21"/>
                <w:lang w:bidi="he-IL"/>
              </w:rPr>
            </w:pPr>
            <w:r>
              <w:rPr>
                <w:rFonts w:asciiTheme="minorEastAsia" w:eastAsiaTheme="minorEastAsia" w:hAnsiTheme="minorEastAsia" w:cstheme="minorEastAsia" w:hint="eastAsia"/>
                <w:kern w:val="2"/>
                <w:sz w:val="21"/>
                <w:szCs w:val="21"/>
                <w:lang w:bidi="he-IL"/>
              </w:rPr>
              <w:t>理论课时</w:t>
            </w:r>
          </w:p>
        </w:tc>
        <w:tc>
          <w:tcPr>
            <w:tcW w:w="1181" w:type="dxa"/>
            <w:tcBorders>
              <w:top w:val="single" w:sz="4" w:space="0" w:color="auto"/>
              <w:left w:val="single" w:sz="4" w:space="0" w:color="auto"/>
              <w:bottom w:val="single" w:sz="4" w:space="0" w:color="auto"/>
              <w:right w:val="single" w:sz="4" w:space="0" w:color="auto"/>
            </w:tcBorders>
          </w:tcPr>
          <w:p w14:paraId="42444F96" w14:textId="77777777" w:rsidR="00497DC2" w:rsidRDefault="004A4AFF">
            <w:pPr>
              <w:widowControl w:val="0"/>
              <w:adjustRightInd/>
              <w:snapToGrid/>
              <w:spacing w:after="0" w:line="500" w:lineRule="exact"/>
              <w:jc w:val="center"/>
              <w:rPr>
                <w:rFonts w:asciiTheme="minorEastAsia" w:eastAsiaTheme="minorEastAsia" w:hAnsiTheme="minorEastAsia" w:cstheme="minorEastAsia"/>
                <w:kern w:val="2"/>
                <w:sz w:val="21"/>
                <w:szCs w:val="21"/>
                <w:lang w:bidi="he-IL"/>
              </w:rPr>
            </w:pPr>
            <w:r>
              <w:rPr>
                <w:rFonts w:asciiTheme="minorEastAsia" w:eastAsiaTheme="minorEastAsia" w:hAnsiTheme="minorEastAsia" w:cstheme="minorEastAsia" w:hint="eastAsia"/>
                <w:kern w:val="2"/>
                <w:sz w:val="21"/>
                <w:szCs w:val="21"/>
                <w:lang w:bidi="he-IL"/>
              </w:rPr>
              <w:t>实践课时</w:t>
            </w:r>
          </w:p>
        </w:tc>
      </w:tr>
      <w:tr w:rsidR="00497DC2" w14:paraId="6AC614F3" w14:textId="77777777" w:rsidTr="00DC154F">
        <w:trPr>
          <w:trHeight w:val="349"/>
        </w:trPr>
        <w:tc>
          <w:tcPr>
            <w:tcW w:w="1050" w:type="dxa"/>
            <w:tcBorders>
              <w:top w:val="single" w:sz="4" w:space="0" w:color="auto"/>
              <w:left w:val="single" w:sz="4" w:space="0" w:color="auto"/>
              <w:bottom w:val="single" w:sz="4" w:space="0" w:color="auto"/>
              <w:right w:val="single" w:sz="4" w:space="0" w:color="auto"/>
            </w:tcBorders>
          </w:tcPr>
          <w:p w14:paraId="1CC0B507" w14:textId="77777777" w:rsidR="00497DC2" w:rsidRPr="002460E8" w:rsidRDefault="004A4AFF">
            <w:pPr>
              <w:widowControl w:val="0"/>
              <w:adjustRightInd/>
              <w:snapToGrid/>
              <w:spacing w:after="0" w:line="360" w:lineRule="auto"/>
              <w:jc w:val="center"/>
              <w:rPr>
                <w:rFonts w:ascii="Times New Roman" w:eastAsiaTheme="minorEastAsia" w:hAnsi="Times New Roman" w:cs="Times New Roman"/>
                <w:kern w:val="2"/>
                <w:sz w:val="21"/>
                <w:szCs w:val="21"/>
                <w:lang w:bidi="he-IL"/>
              </w:rPr>
            </w:pPr>
            <w:r w:rsidRPr="002460E8">
              <w:rPr>
                <w:rFonts w:ascii="Times New Roman" w:eastAsiaTheme="minorEastAsia" w:hAnsi="Times New Roman" w:cs="Times New Roman"/>
                <w:bCs/>
                <w:kern w:val="2"/>
                <w:sz w:val="21"/>
                <w:szCs w:val="21"/>
              </w:rPr>
              <w:t>Unit 1</w:t>
            </w:r>
          </w:p>
        </w:tc>
        <w:tc>
          <w:tcPr>
            <w:tcW w:w="3027" w:type="dxa"/>
            <w:tcBorders>
              <w:top w:val="single" w:sz="4" w:space="0" w:color="auto"/>
              <w:left w:val="single" w:sz="4" w:space="0" w:color="auto"/>
              <w:bottom w:val="single" w:sz="4" w:space="0" w:color="auto"/>
              <w:right w:val="single" w:sz="4" w:space="0" w:color="auto"/>
            </w:tcBorders>
          </w:tcPr>
          <w:p w14:paraId="27ED89CA" w14:textId="77777777" w:rsidR="00497DC2" w:rsidRPr="002460E8" w:rsidRDefault="004A4AFF" w:rsidP="00DC154F">
            <w:pPr>
              <w:widowControl w:val="0"/>
              <w:adjustRightInd/>
              <w:snapToGrid/>
              <w:spacing w:after="0"/>
              <w:jc w:val="center"/>
              <w:rPr>
                <w:rFonts w:ascii="Times New Roman" w:eastAsiaTheme="minorEastAsia" w:hAnsi="Times New Roman" w:cs="Times New Roman"/>
                <w:bCs/>
                <w:kern w:val="2"/>
                <w:sz w:val="21"/>
                <w:szCs w:val="21"/>
              </w:rPr>
            </w:pPr>
            <w:r w:rsidRPr="002460E8">
              <w:rPr>
                <w:rFonts w:ascii="Times New Roman" w:eastAsiaTheme="minorEastAsia" w:hAnsi="Times New Roman" w:cs="Times New Roman"/>
                <w:bCs/>
                <w:kern w:val="2"/>
                <w:sz w:val="21"/>
                <w:szCs w:val="21"/>
              </w:rPr>
              <w:t>Speech on Hitler</w:t>
            </w:r>
            <w:proofErr w:type="gramStart"/>
            <w:r w:rsidRPr="002460E8">
              <w:rPr>
                <w:rFonts w:ascii="Times New Roman" w:eastAsiaTheme="minorEastAsia" w:hAnsi="Times New Roman" w:cs="Times New Roman"/>
                <w:bCs/>
                <w:kern w:val="2"/>
                <w:sz w:val="21"/>
                <w:szCs w:val="21"/>
              </w:rPr>
              <w:t>’</w:t>
            </w:r>
            <w:proofErr w:type="gramEnd"/>
            <w:r w:rsidRPr="002460E8">
              <w:rPr>
                <w:rFonts w:ascii="Times New Roman" w:eastAsiaTheme="minorEastAsia" w:hAnsi="Times New Roman" w:cs="Times New Roman"/>
                <w:bCs/>
                <w:kern w:val="2"/>
                <w:sz w:val="21"/>
                <w:szCs w:val="21"/>
              </w:rPr>
              <w:t>s Invasion of the USSR</w:t>
            </w:r>
          </w:p>
        </w:tc>
        <w:tc>
          <w:tcPr>
            <w:tcW w:w="1005" w:type="dxa"/>
            <w:tcBorders>
              <w:top w:val="single" w:sz="4" w:space="0" w:color="auto"/>
              <w:left w:val="single" w:sz="4" w:space="0" w:color="auto"/>
              <w:bottom w:val="single" w:sz="4" w:space="0" w:color="auto"/>
              <w:right w:val="single" w:sz="4" w:space="0" w:color="auto"/>
            </w:tcBorders>
          </w:tcPr>
          <w:p w14:paraId="5ECBBF5B" w14:textId="4C93DEB3" w:rsidR="00497DC2" w:rsidRPr="002460E8" w:rsidRDefault="004A4AFF">
            <w:pPr>
              <w:widowControl w:val="0"/>
              <w:adjustRightInd/>
              <w:snapToGrid/>
              <w:spacing w:after="0" w:line="360" w:lineRule="auto"/>
              <w:jc w:val="center"/>
              <w:rPr>
                <w:rFonts w:ascii="Times New Roman" w:eastAsiaTheme="minorEastAsia" w:hAnsi="Times New Roman" w:cs="Times New Roman"/>
                <w:kern w:val="2"/>
                <w:sz w:val="21"/>
                <w:szCs w:val="21"/>
                <w:lang w:bidi="he-IL"/>
              </w:rPr>
            </w:pPr>
            <w:r w:rsidRPr="002460E8">
              <w:rPr>
                <w:rFonts w:ascii="Times New Roman" w:eastAsiaTheme="minorEastAsia" w:hAnsi="Times New Roman" w:cs="Times New Roman"/>
                <w:bCs/>
                <w:kern w:val="2"/>
                <w:sz w:val="21"/>
                <w:szCs w:val="21"/>
              </w:rPr>
              <w:t>1</w:t>
            </w:r>
            <w:r w:rsidR="002460E8" w:rsidRPr="002460E8">
              <w:rPr>
                <w:rFonts w:ascii="Times New Roman" w:eastAsiaTheme="minorEastAsia" w:hAnsi="Times New Roman" w:cs="Times New Roman"/>
                <w:bCs/>
                <w:kern w:val="2"/>
                <w:sz w:val="21"/>
                <w:szCs w:val="21"/>
              </w:rPr>
              <w:t>4</w:t>
            </w:r>
          </w:p>
        </w:tc>
        <w:tc>
          <w:tcPr>
            <w:tcW w:w="1212" w:type="dxa"/>
            <w:tcBorders>
              <w:top w:val="single" w:sz="4" w:space="0" w:color="auto"/>
              <w:left w:val="single" w:sz="4" w:space="0" w:color="auto"/>
              <w:bottom w:val="single" w:sz="4" w:space="0" w:color="auto"/>
              <w:right w:val="single" w:sz="4" w:space="0" w:color="auto"/>
            </w:tcBorders>
          </w:tcPr>
          <w:p w14:paraId="4978F002" w14:textId="1912E4BE" w:rsidR="00497DC2" w:rsidRPr="002460E8" w:rsidRDefault="002460E8">
            <w:pPr>
              <w:widowControl w:val="0"/>
              <w:adjustRightInd/>
              <w:snapToGrid/>
              <w:spacing w:after="0" w:line="360" w:lineRule="auto"/>
              <w:jc w:val="center"/>
              <w:rPr>
                <w:rFonts w:ascii="Times New Roman" w:eastAsiaTheme="minorEastAsia" w:hAnsi="Times New Roman" w:cs="Times New Roman" w:hint="eastAsia"/>
                <w:kern w:val="2"/>
                <w:sz w:val="21"/>
                <w:szCs w:val="21"/>
                <w:lang w:bidi="he-IL"/>
              </w:rPr>
            </w:pPr>
            <w:r>
              <w:rPr>
                <w:rFonts w:ascii="Times New Roman" w:eastAsiaTheme="minorEastAsia" w:hAnsi="Times New Roman" w:cs="Times New Roman" w:hint="eastAsia"/>
                <w:kern w:val="2"/>
                <w:sz w:val="21"/>
                <w:szCs w:val="21"/>
                <w:lang w:bidi="he-IL"/>
              </w:rPr>
              <w:t>8</w:t>
            </w:r>
          </w:p>
        </w:tc>
        <w:tc>
          <w:tcPr>
            <w:tcW w:w="1181" w:type="dxa"/>
            <w:tcBorders>
              <w:top w:val="single" w:sz="4" w:space="0" w:color="auto"/>
              <w:left w:val="single" w:sz="4" w:space="0" w:color="auto"/>
              <w:bottom w:val="single" w:sz="4" w:space="0" w:color="auto"/>
              <w:right w:val="single" w:sz="4" w:space="0" w:color="auto"/>
            </w:tcBorders>
          </w:tcPr>
          <w:p w14:paraId="3F9C506C" w14:textId="77777777" w:rsidR="00497DC2" w:rsidRPr="002460E8" w:rsidRDefault="006C6808">
            <w:pPr>
              <w:widowControl w:val="0"/>
              <w:adjustRightInd/>
              <w:snapToGrid/>
              <w:spacing w:after="0" w:line="360" w:lineRule="auto"/>
              <w:jc w:val="center"/>
              <w:rPr>
                <w:rFonts w:ascii="Times New Roman" w:eastAsiaTheme="minorEastAsia" w:hAnsi="Times New Roman" w:cs="Times New Roman"/>
                <w:kern w:val="2"/>
                <w:sz w:val="21"/>
                <w:szCs w:val="21"/>
                <w:lang w:bidi="he-IL"/>
              </w:rPr>
            </w:pPr>
            <w:r w:rsidRPr="002460E8">
              <w:rPr>
                <w:rFonts w:ascii="Times New Roman" w:eastAsiaTheme="minorEastAsia" w:hAnsi="Times New Roman" w:cs="Times New Roman"/>
                <w:kern w:val="2"/>
                <w:sz w:val="21"/>
                <w:szCs w:val="21"/>
                <w:lang w:bidi="he-IL"/>
              </w:rPr>
              <w:t>6</w:t>
            </w:r>
          </w:p>
        </w:tc>
      </w:tr>
      <w:tr w:rsidR="00497DC2" w14:paraId="4D9579F9" w14:textId="77777777" w:rsidTr="00DC154F">
        <w:trPr>
          <w:trHeight w:val="326"/>
        </w:trPr>
        <w:tc>
          <w:tcPr>
            <w:tcW w:w="1050" w:type="dxa"/>
            <w:tcBorders>
              <w:top w:val="single" w:sz="4" w:space="0" w:color="auto"/>
              <w:left w:val="single" w:sz="4" w:space="0" w:color="auto"/>
              <w:bottom w:val="single" w:sz="4" w:space="0" w:color="auto"/>
              <w:right w:val="single" w:sz="4" w:space="0" w:color="auto"/>
            </w:tcBorders>
          </w:tcPr>
          <w:p w14:paraId="4C1EA6B0" w14:textId="77777777" w:rsidR="00497DC2" w:rsidRPr="002460E8" w:rsidRDefault="004A4AFF">
            <w:pPr>
              <w:widowControl w:val="0"/>
              <w:adjustRightInd/>
              <w:snapToGrid/>
              <w:spacing w:after="0" w:line="360" w:lineRule="auto"/>
              <w:jc w:val="center"/>
              <w:rPr>
                <w:rFonts w:ascii="Times New Roman" w:eastAsiaTheme="minorEastAsia" w:hAnsi="Times New Roman" w:cs="Times New Roman"/>
                <w:kern w:val="2"/>
                <w:sz w:val="21"/>
                <w:szCs w:val="21"/>
                <w:lang w:bidi="he-IL"/>
              </w:rPr>
            </w:pPr>
            <w:r w:rsidRPr="002460E8">
              <w:rPr>
                <w:rFonts w:ascii="Times New Roman" w:eastAsiaTheme="minorEastAsia" w:hAnsi="Times New Roman" w:cs="Times New Roman"/>
                <w:bCs/>
                <w:kern w:val="2"/>
                <w:sz w:val="21"/>
                <w:szCs w:val="21"/>
                <w:lang w:bidi="he-IL"/>
              </w:rPr>
              <w:t>Unit 2</w:t>
            </w:r>
          </w:p>
        </w:tc>
        <w:tc>
          <w:tcPr>
            <w:tcW w:w="3027" w:type="dxa"/>
            <w:tcBorders>
              <w:top w:val="single" w:sz="4" w:space="0" w:color="auto"/>
              <w:left w:val="single" w:sz="4" w:space="0" w:color="auto"/>
              <w:bottom w:val="single" w:sz="4" w:space="0" w:color="auto"/>
              <w:right w:val="single" w:sz="4" w:space="0" w:color="auto"/>
            </w:tcBorders>
          </w:tcPr>
          <w:p w14:paraId="4EED83E1" w14:textId="0E672E05" w:rsidR="00497DC2" w:rsidRPr="002460E8" w:rsidRDefault="004A4AFF">
            <w:pPr>
              <w:widowControl w:val="0"/>
              <w:adjustRightInd/>
              <w:snapToGrid/>
              <w:spacing w:after="0" w:line="360" w:lineRule="auto"/>
              <w:jc w:val="center"/>
              <w:rPr>
                <w:rFonts w:ascii="Times New Roman" w:eastAsiaTheme="minorEastAsia" w:hAnsi="Times New Roman" w:cs="Times New Roman"/>
                <w:bCs/>
                <w:kern w:val="2"/>
                <w:sz w:val="21"/>
                <w:szCs w:val="21"/>
                <w:lang w:bidi="he-IL"/>
              </w:rPr>
            </w:pPr>
            <w:r w:rsidRPr="002460E8">
              <w:rPr>
                <w:rFonts w:ascii="Times New Roman" w:eastAsiaTheme="minorEastAsia" w:hAnsi="Times New Roman" w:cs="Times New Roman"/>
                <w:bCs/>
                <w:kern w:val="2"/>
                <w:sz w:val="21"/>
                <w:szCs w:val="21"/>
                <w:lang w:bidi="he-IL"/>
              </w:rPr>
              <w:t>But What</w:t>
            </w:r>
            <w:r w:rsidR="002460E8" w:rsidRPr="002460E8">
              <w:rPr>
                <w:rFonts w:ascii="Times New Roman" w:eastAsiaTheme="minorEastAsia" w:hAnsi="Times New Roman" w:cs="Times New Roman"/>
                <w:bCs/>
                <w:kern w:val="2"/>
                <w:sz w:val="21"/>
                <w:szCs w:val="21"/>
                <w:lang w:bidi="he-IL"/>
              </w:rPr>
              <w:t>’</w:t>
            </w:r>
            <w:r w:rsidRPr="002460E8">
              <w:rPr>
                <w:rFonts w:ascii="Times New Roman" w:eastAsiaTheme="minorEastAsia" w:hAnsi="Times New Roman" w:cs="Times New Roman"/>
                <w:bCs/>
                <w:kern w:val="2"/>
                <w:sz w:val="21"/>
                <w:szCs w:val="21"/>
                <w:lang w:bidi="he-IL"/>
              </w:rPr>
              <w:t>s a Dictionary For?</w:t>
            </w:r>
          </w:p>
        </w:tc>
        <w:tc>
          <w:tcPr>
            <w:tcW w:w="1005" w:type="dxa"/>
            <w:tcBorders>
              <w:top w:val="single" w:sz="4" w:space="0" w:color="auto"/>
              <w:left w:val="single" w:sz="4" w:space="0" w:color="auto"/>
              <w:bottom w:val="single" w:sz="4" w:space="0" w:color="auto"/>
              <w:right w:val="single" w:sz="4" w:space="0" w:color="auto"/>
            </w:tcBorders>
          </w:tcPr>
          <w:p w14:paraId="08E935B2" w14:textId="4C0FFE70" w:rsidR="00497DC2" w:rsidRPr="002460E8" w:rsidRDefault="004A4AFF">
            <w:pPr>
              <w:widowControl w:val="0"/>
              <w:adjustRightInd/>
              <w:snapToGrid/>
              <w:spacing w:after="0" w:line="360" w:lineRule="auto"/>
              <w:jc w:val="center"/>
              <w:rPr>
                <w:rFonts w:ascii="Times New Roman" w:eastAsiaTheme="minorEastAsia" w:hAnsi="Times New Roman" w:cs="Times New Roman"/>
                <w:kern w:val="2"/>
                <w:sz w:val="21"/>
                <w:szCs w:val="21"/>
                <w:lang w:bidi="he-IL"/>
              </w:rPr>
            </w:pPr>
            <w:r w:rsidRPr="002460E8">
              <w:rPr>
                <w:rFonts w:ascii="Times New Roman" w:eastAsiaTheme="minorEastAsia" w:hAnsi="Times New Roman" w:cs="Times New Roman"/>
                <w:bCs/>
                <w:kern w:val="2"/>
                <w:sz w:val="21"/>
                <w:szCs w:val="21"/>
                <w:lang w:bidi="he-IL"/>
              </w:rPr>
              <w:t>1</w:t>
            </w:r>
            <w:r w:rsidR="002460E8" w:rsidRPr="002460E8">
              <w:rPr>
                <w:rFonts w:ascii="Times New Roman" w:eastAsiaTheme="minorEastAsia" w:hAnsi="Times New Roman" w:cs="Times New Roman"/>
                <w:bCs/>
                <w:kern w:val="2"/>
                <w:sz w:val="21"/>
                <w:szCs w:val="21"/>
                <w:lang w:bidi="he-IL"/>
              </w:rPr>
              <w:t>4</w:t>
            </w:r>
          </w:p>
        </w:tc>
        <w:tc>
          <w:tcPr>
            <w:tcW w:w="1212" w:type="dxa"/>
            <w:tcBorders>
              <w:top w:val="single" w:sz="4" w:space="0" w:color="auto"/>
              <w:left w:val="single" w:sz="4" w:space="0" w:color="auto"/>
              <w:bottom w:val="single" w:sz="4" w:space="0" w:color="auto"/>
              <w:right w:val="single" w:sz="4" w:space="0" w:color="auto"/>
            </w:tcBorders>
          </w:tcPr>
          <w:p w14:paraId="75BD90CD" w14:textId="56C85D83" w:rsidR="00497DC2" w:rsidRPr="002460E8" w:rsidRDefault="002460E8">
            <w:pPr>
              <w:widowControl w:val="0"/>
              <w:adjustRightInd/>
              <w:snapToGrid/>
              <w:spacing w:after="0" w:line="360" w:lineRule="auto"/>
              <w:jc w:val="center"/>
              <w:rPr>
                <w:rFonts w:ascii="Times New Roman" w:eastAsiaTheme="minorEastAsia" w:hAnsi="Times New Roman" w:cs="Times New Roman" w:hint="eastAsia"/>
                <w:kern w:val="2"/>
                <w:sz w:val="21"/>
                <w:szCs w:val="21"/>
                <w:lang w:bidi="he-IL"/>
              </w:rPr>
            </w:pPr>
            <w:r>
              <w:rPr>
                <w:rFonts w:ascii="Times New Roman" w:eastAsiaTheme="minorEastAsia" w:hAnsi="Times New Roman" w:cs="Times New Roman" w:hint="eastAsia"/>
                <w:kern w:val="2"/>
                <w:sz w:val="21"/>
                <w:szCs w:val="21"/>
                <w:lang w:bidi="he-IL"/>
              </w:rPr>
              <w:t>8</w:t>
            </w:r>
          </w:p>
        </w:tc>
        <w:tc>
          <w:tcPr>
            <w:tcW w:w="1181" w:type="dxa"/>
            <w:tcBorders>
              <w:top w:val="single" w:sz="4" w:space="0" w:color="auto"/>
              <w:left w:val="single" w:sz="4" w:space="0" w:color="auto"/>
              <w:bottom w:val="single" w:sz="4" w:space="0" w:color="auto"/>
              <w:right w:val="single" w:sz="4" w:space="0" w:color="auto"/>
            </w:tcBorders>
          </w:tcPr>
          <w:p w14:paraId="04690FF2" w14:textId="2C27AE17" w:rsidR="00497DC2" w:rsidRPr="002460E8" w:rsidRDefault="002460E8">
            <w:pPr>
              <w:widowControl w:val="0"/>
              <w:adjustRightInd/>
              <w:snapToGrid/>
              <w:spacing w:after="0" w:line="360" w:lineRule="auto"/>
              <w:jc w:val="center"/>
              <w:rPr>
                <w:rFonts w:ascii="Times New Roman" w:eastAsiaTheme="minorEastAsia" w:hAnsi="Times New Roman" w:cs="Times New Roman" w:hint="eastAsia"/>
                <w:kern w:val="2"/>
                <w:sz w:val="21"/>
                <w:szCs w:val="21"/>
                <w:lang w:bidi="he-IL"/>
              </w:rPr>
            </w:pPr>
            <w:r>
              <w:rPr>
                <w:rFonts w:ascii="Times New Roman" w:eastAsiaTheme="minorEastAsia" w:hAnsi="Times New Roman" w:cs="Times New Roman" w:hint="eastAsia"/>
                <w:kern w:val="2"/>
                <w:sz w:val="21"/>
                <w:szCs w:val="21"/>
                <w:lang w:bidi="he-IL"/>
              </w:rPr>
              <w:t>6</w:t>
            </w:r>
          </w:p>
        </w:tc>
      </w:tr>
      <w:tr w:rsidR="00497DC2" w14:paraId="0E3E863C" w14:textId="77777777" w:rsidTr="00DC154F">
        <w:trPr>
          <w:trHeight w:val="318"/>
        </w:trPr>
        <w:tc>
          <w:tcPr>
            <w:tcW w:w="1050" w:type="dxa"/>
            <w:tcBorders>
              <w:top w:val="single" w:sz="4" w:space="0" w:color="auto"/>
              <w:left w:val="single" w:sz="4" w:space="0" w:color="auto"/>
              <w:bottom w:val="single" w:sz="4" w:space="0" w:color="auto"/>
              <w:right w:val="single" w:sz="4" w:space="0" w:color="auto"/>
            </w:tcBorders>
          </w:tcPr>
          <w:p w14:paraId="7A753519" w14:textId="77777777" w:rsidR="00497DC2" w:rsidRPr="002460E8" w:rsidRDefault="004A4AFF">
            <w:pPr>
              <w:widowControl w:val="0"/>
              <w:adjustRightInd/>
              <w:snapToGrid/>
              <w:spacing w:after="0" w:line="360" w:lineRule="auto"/>
              <w:jc w:val="center"/>
              <w:rPr>
                <w:rFonts w:ascii="Times New Roman" w:eastAsiaTheme="minorEastAsia" w:hAnsi="Times New Roman" w:cs="Times New Roman"/>
                <w:kern w:val="2"/>
                <w:sz w:val="21"/>
                <w:szCs w:val="21"/>
                <w:lang w:bidi="he-IL"/>
              </w:rPr>
            </w:pPr>
            <w:r w:rsidRPr="002460E8">
              <w:rPr>
                <w:rFonts w:ascii="Times New Roman" w:eastAsiaTheme="minorEastAsia" w:hAnsi="Times New Roman" w:cs="Times New Roman"/>
                <w:bCs/>
                <w:kern w:val="2"/>
                <w:sz w:val="21"/>
                <w:szCs w:val="21"/>
              </w:rPr>
              <w:t>Unit 3</w:t>
            </w:r>
          </w:p>
        </w:tc>
        <w:tc>
          <w:tcPr>
            <w:tcW w:w="3027" w:type="dxa"/>
            <w:tcBorders>
              <w:top w:val="single" w:sz="4" w:space="0" w:color="auto"/>
              <w:left w:val="single" w:sz="4" w:space="0" w:color="auto"/>
              <w:bottom w:val="single" w:sz="4" w:space="0" w:color="auto"/>
              <w:right w:val="single" w:sz="4" w:space="0" w:color="auto"/>
            </w:tcBorders>
          </w:tcPr>
          <w:p w14:paraId="7D82F2A5" w14:textId="77777777" w:rsidR="00497DC2" w:rsidRPr="002460E8" w:rsidRDefault="004A4AFF">
            <w:pPr>
              <w:widowControl w:val="0"/>
              <w:adjustRightInd/>
              <w:snapToGrid/>
              <w:spacing w:after="0" w:line="360" w:lineRule="auto"/>
              <w:jc w:val="center"/>
              <w:rPr>
                <w:rFonts w:ascii="Times New Roman" w:eastAsiaTheme="minorEastAsia" w:hAnsi="Times New Roman" w:cs="Times New Roman"/>
                <w:kern w:val="2"/>
                <w:sz w:val="21"/>
                <w:szCs w:val="21"/>
                <w:lang w:bidi="he-IL"/>
              </w:rPr>
            </w:pPr>
            <w:r w:rsidRPr="002460E8">
              <w:rPr>
                <w:rFonts w:ascii="Times New Roman" w:eastAsiaTheme="minorEastAsia" w:hAnsi="Times New Roman" w:cs="Times New Roman"/>
                <w:bCs/>
                <w:kern w:val="2"/>
                <w:sz w:val="21"/>
                <w:szCs w:val="21"/>
              </w:rPr>
              <w:t>No Signposts in the Sea</w:t>
            </w:r>
          </w:p>
        </w:tc>
        <w:tc>
          <w:tcPr>
            <w:tcW w:w="1005" w:type="dxa"/>
            <w:tcBorders>
              <w:top w:val="single" w:sz="4" w:space="0" w:color="auto"/>
              <w:left w:val="single" w:sz="4" w:space="0" w:color="auto"/>
              <w:bottom w:val="single" w:sz="4" w:space="0" w:color="auto"/>
              <w:right w:val="single" w:sz="4" w:space="0" w:color="auto"/>
            </w:tcBorders>
          </w:tcPr>
          <w:p w14:paraId="23A399CE" w14:textId="77777777" w:rsidR="00497DC2" w:rsidRPr="002460E8" w:rsidRDefault="004A4AFF">
            <w:pPr>
              <w:widowControl w:val="0"/>
              <w:adjustRightInd/>
              <w:snapToGrid/>
              <w:spacing w:after="0" w:line="360" w:lineRule="auto"/>
              <w:jc w:val="center"/>
              <w:rPr>
                <w:rFonts w:ascii="Times New Roman" w:eastAsiaTheme="minorEastAsia" w:hAnsi="Times New Roman" w:cs="Times New Roman"/>
                <w:kern w:val="2"/>
                <w:sz w:val="21"/>
                <w:szCs w:val="21"/>
                <w:lang w:bidi="he-IL"/>
              </w:rPr>
            </w:pPr>
            <w:r w:rsidRPr="002460E8">
              <w:rPr>
                <w:rFonts w:ascii="Times New Roman" w:eastAsiaTheme="minorEastAsia" w:hAnsi="Times New Roman" w:cs="Times New Roman"/>
                <w:bCs/>
                <w:kern w:val="2"/>
                <w:sz w:val="21"/>
                <w:szCs w:val="21"/>
              </w:rPr>
              <w:t>1</w:t>
            </w:r>
            <w:r w:rsidR="001542AC" w:rsidRPr="002460E8">
              <w:rPr>
                <w:rFonts w:ascii="Times New Roman" w:eastAsiaTheme="minorEastAsia" w:hAnsi="Times New Roman" w:cs="Times New Roman"/>
                <w:bCs/>
                <w:kern w:val="2"/>
                <w:sz w:val="21"/>
                <w:szCs w:val="21"/>
              </w:rPr>
              <w:t>6</w:t>
            </w:r>
          </w:p>
        </w:tc>
        <w:tc>
          <w:tcPr>
            <w:tcW w:w="1212" w:type="dxa"/>
            <w:tcBorders>
              <w:top w:val="single" w:sz="4" w:space="0" w:color="auto"/>
              <w:left w:val="single" w:sz="4" w:space="0" w:color="auto"/>
              <w:bottom w:val="single" w:sz="4" w:space="0" w:color="auto"/>
              <w:right w:val="single" w:sz="4" w:space="0" w:color="auto"/>
            </w:tcBorders>
          </w:tcPr>
          <w:p w14:paraId="56504309" w14:textId="16B6BF4D" w:rsidR="00497DC2" w:rsidRPr="002460E8" w:rsidRDefault="002460E8">
            <w:pPr>
              <w:widowControl w:val="0"/>
              <w:adjustRightInd/>
              <w:snapToGrid/>
              <w:spacing w:after="0" w:line="360" w:lineRule="auto"/>
              <w:jc w:val="center"/>
              <w:rPr>
                <w:rFonts w:ascii="Times New Roman" w:eastAsiaTheme="minorEastAsia" w:hAnsi="Times New Roman" w:cs="Times New Roman" w:hint="eastAsia"/>
                <w:kern w:val="2"/>
                <w:sz w:val="21"/>
                <w:szCs w:val="21"/>
                <w:lang w:bidi="he-IL"/>
              </w:rPr>
            </w:pPr>
            <w:r>
              <w:rPr>
                <w:rFonts w:ascii="Times New Roman" w:eastAsiaTheme="minorEastAsia" w:hAnsi="Times New Roman" w:cs="Times New Roman" w:hint="eastAsia"/>
                <w:kern w:val="2"/>
                <w:sz w:val="21"/>
                <w:szCs w:val="21"/>
                <w:lang w:bidi="he-IL"/>
              </w:rPr>
              <w:t>10</w:t>
            </w:r>
          </w:p>
        </w:tc>
        <w:tc>
          <w:tcPr>
            <w:tcW w:w="1181" w:type="dxa"/>
            <w:tcBorders>
              <w:top w:val="single" w:sz="4" w:space="0" w:color="auto"/>
              <w:left w:val="single" w:sz="4" w:space="0" w:color="auto"/>
              <w:bottom w:val="single" w:sz="4" w:space="0" w:color="auto"/>
              <w:right w:val="single" w:sz="4" w:space="0" w:color="auto"/>
            </w:tcBorders>
          </w:tcPr>
          <w:p w14:paraId="602889E2" w14:textId="6BEC2D21" w:rsidR="00497DC2" w:rsidRPr="002460E8" w:rsidRDefault="002460E8">
            <w:pPr>
              <w:widowControl w:val="0"/>
              <w:adjustRightInd/>
              <w:snapToGrid/>
              <w:spacing w:after="0" w:line="360" w:lineRule="auto"/>
              <w:jc w:val="center"/>
              <w:rPr>
                <w:rFonts w:ascii="Times New Roman" w:eastAsiaTheme="minorEastAsia" w:hAnsi="Times New Roman" w:cs="Times New Roman" w:hint="eastAsia"/>
                <w:kern w:val="2"/>
                <w:sz w:val="21"/>
                <w:szCs w:val="21"/>
                <w:lang w:bidi="he-IL"/>
              </w:rPr>
            </w:pPr>
            <w:r>
              <w:rPr>
                <w:rFonts w:ascii="Times New Roman" w:eastAsiaTheme="minorEastAsia" w:hAnsi="Times New Roman" w:cs="Times New Roman" w:hint="eastAsia"/>
                <w:kern w:val="2"/>
                <w:sz w:val="21"/>
                <w:szCs w:val="21"/>
                <w:lang w:bidi="he-IL"/>
              </w:rPr>
              <w:t>6</w:t>
            </w:r>
          </w:p>
        </w:tc>
      </w:tr>
      <w:tr w:rsidR="00497DC2" w14:paraId="68B31EEE" w14:textId="77777777" w:rsidTr="00DC154F">
        <w:trPr>
          <w:trHeight w:val="318"/>
        </w:trPr>
        <w:tc>
          <w:tcPr>
            <w:tcW w:w="1050" w:type="dxa"/>
            <w:tcBorders>
              <w:top w:val="single" w:sz="4" w:space="0" w:color="auto"/>
              <w:left w:val="single" w:sz="4" w:space="0" w:color="auto"/>
              <w:bottom w:val="single" w:sz="4" w:space="0" w:color="auto"/>
              <w:right w:val="single" w:sz="4" w:space="0" w:color="auto"/>
            </w:tcBorders>
          </w:tcPr>
          <w:p w14:paraId="0FB06B31" w14:textId="77777777" w:rsidR="00497DC2" w:rsidRPr="002460E8" w:rsidRDefault="004A4AFF">
            <w:pPr>
              <w:widowControl w:val="0"/>
              <w:adjustRightInd/>
              <w:snapToGrid/>
              <w:spacing w:after="0" w:line="360" w:lineRule="auto"/>
              <w:jc w:val="center"/>
              <w:rPr>
                <w:rFonts w:ascii="Times New Roman" w:eastAsiaTheme="minorEastAsia" w:hAnsi="Times New Roman" w:cs="Times New Roman"/>
                <w:kern w:val="2"/>
                <w:sz w:val="21"/>
                <w:szCs w:val="21"/>
                <w:lang w:bidi="he-IL"/>
              </w:rPr>
            </w:pPr>
            <w:r w:rsidRPr="002460E8">
              <w:rPr>
                <w:rFonts w:ascii="Times New Roman" w:eastAsiaTheme="minorEastAsia" w:hAnsi="Times New Roman" w:cs="Times New Roman"/>
                <w:bCs/>
                <w:kern w:val="2"/>
                <w:sz w:val="21"/>
                <w:szCs w:val="21"/>
                <w:lang w:bidi="he-IL"/>
              </w:rPr>
              <w:t xml:space="preserve">Unit 4  </w:t>
            </w:r>
          </w:p>
        </w:tc>
        <w:tc>
          <w:tcPr>
            <w:tcW w:w="3027" w:type="dxa"/>
            <w:tcBorders>
              <w:top w:val="single" w:sz="4" w:space="0" w:color="auto"/>
              <w:left w:val="single" w:sz="4" w:space="0" w:color="auto"/>
              <w:bottom w:val="single" w:sz="4" w:space="0" w:color="auto"/>
              <w:right w:val="single" w:sz="4" w:space="0" w:color="auto"/>
            </w:tcBorders>
          </w:tcPr>
          <w:p w14:paraId="7E0CDD89" w14:textId="77777777" w:rsidR="00497DC2" w:rsidRPr="002460E8" w:rsidRDefault="004A4AFF">
            <w:pPr>
              <w:widowControl w:val="0"/>
              <w:adjustRightInd/>
              <w:snapToGrid/>
              <w:spacing w:after="0" w:line="360" w:lineRule="auto"/>
              <w:jc w:val="center"/>
              <w:rPr>
                <w:rFonts w:ascii="Times New Roman" w:eastAsiaTheme="minorEastAsia" w:hAnsi="Times New Roman" w:cs="Times New Roman"/>
                <w:kern w:val="2"/>
                <w:sz w:val="21"/>
                <w:szCs w:val="21"/>
                <w:lang w:bidi="he-IL"/>
              </w:rPr>
            </w:pPr>
            <w:r w:rsidRPr="002460E8">
              <w:rPr>
                <w:rFonts w:ascii="Times New Roman" w:eastAsiaTheme="minorEastAsia" w:hAnsi="Times New Roman" w:cs="Times New Roman"/>
                <w:bCs/>
                <w:kern w:val="2"/>
                <w:sz w:val="21"/>
                <w:szCs w:val="21"/>
                <w:lang w:bidi="he-IL"/>
              </w:rPr>
              <w:t>Ships in the Desert</w:t>
            </w:r>
          </w:p>
        </w:tc>
        <w:tc>
          <w:tcPr>
            <w:tcW w:w="1005" w:type="dxa"/>
            <w:tcBorders>
              <w:top w:val="single" w:sz="4" w:space="0" w:color="auto"/>
              <w:left w:val="single" w:sz="4" w:space="0" w:color="auto"/>
              <w:bottom w:val="single" w:sz="4" w:space="0" w:color="auto"/>
              <w:right w:val="single" w:sz="4" w:space="0" w:color="auto"/>
            </w:tcBorders>
          </w:tcPr>
          <w:p w14:paraId="4E9BCD73" w14:textId="77777777" w:rsidR="00497DC2" w:rsidRPr="002460E8" w:rsidRDefault="004A4AFF">
            <w:pPr>
              <w:widowControl w:val="0"/>
              <w:adjustRightInd/>
              <w:snapToGrid/>
              <w:spacing w:after="0" w:line="360" w:lineRule="auto"/>
              <w:jc w:val="center"/>
              <w:rPr>
                <w:rFonts w:ascii="Times New Roman" w:eastAsiaTheme="minorEastAsia" w:hAnsi="Times New Roman" w:cs="Times New Roman"/>
                <w:kern w:val="2"/>
                <w:sz w:val="21"/>
                <w:szCs w:val="21"/>
                <w:lang w:bidi="he-IL"/>
              </w:rPr>
            </w:pPr>
            <w:r w:rsidRPr="002460E8">
              <w:rPr>
                <w:rFonts w:ascii="Times New Roman" w:eastAsiaTheme="minorEastAsia" w:hAnsi="Times New Roman" w:cs="Times New Roman"/>
                <w:bCs/>
                <w:kern w:val="2"/>
                <w:sz w:val="21"/>
                <w:szCs w:val="21"/>
                <w:lang w:bidi="he-IL"/>
              </w:rPr>
              <w:t>16</w:t>
            </w:r>
          </w:p>
        </w:tc>
        <w:tc>
          <w:tcPr>
            <w:tcW w:w="1212" w:type="dxa"/>
            <w:tcBorders>
              <w:top w:val="single" w:sz="4" w:space="0" w:color="auto"/>
              <w:left w:val="single" w:sz="4" w:space="0" w:color="auto"/>
              <w:bottom w:val="single" w:sz="4" w:space="0" w:color="auto"/>
              <w:right w:val="single" w:sz="4" w:space="0" w:color="auto"/>
            </w:tcBorders>
          </w:tcPr>
          <w:p w14:paraId="4A259835" w14:textId="6D4C47C1" w:rsidR="00497DC2" w:rsidRPr="002460E8" w:rsidRDefault="002460E8">
            <w:pPr>
              <w:widowControl w:val="0"/>
              <w:adjustRightInd/>
              <w:snapToGrid/>
              <w:spacing w:after="0" w:line="360" w:lineRule="auto"/>
              <w:jc w:val="center"/>
              <w:rPr>
                <w:rFonts w:ascii="Times New Roman" w:eastAsiaTheme="minorEastAsia" w:hAnsi="Times New Roman" w:cs="Times New Roman" w:hint="eastAsia"/>
                <w:kern w:val="2"/>
                <w:sz w:val="21"/>
                <w:szCs w:val="21"/>
                <w:lang w:bidi="he-IL"/>
              </w:rPr>
            </w:pPr>
            <w:r>
              <w:rPr>
                <w:rFonts w:ascii="Times New Roman" w:eastAsiaTheme="minorEastAsia" w:hAnsi="Times New Roman" w:cs="Times New Roman" w:hint="eastAsia"/>
                <w:kern w:val="2"/>
                <w:sz w:val="21"/>
                <w:szCs w:val="21"/>
                <w:lang w:bidi="he-IL"/>
              </w:rPr>
              <w:t>10</w:t>
            </w:r>
          </w:p>
        </w:tc>
        <w:tc>
          <w:tcPr>
            <w:tcW w:w="1181" w:type="dxa"/>
            <w:tcBorders>
              <w:top w:val="single" w:sz="4" w:space="0" w:color="auto"/>
              <w:left w:val="single" w:sz="4" w:space="0" w:color="auto"/>
              <w:bottom w:val="single" w:sz="4" w:space="0" w:color="auto"/>
              <w:right w:val="single" w:sz="4" w:space="0" w:color="auto"/>
            </w:tcBorders>
          </w:tcPr>
          <w:p w14:paraId="1F4D0485" w14:textId="45AA2AAF" w:rsidR="00497DC2" w:rsidRPr="002460E8" w:rsidRDefault="002460E8">
            <w:pPr>
              <w:widowControl w:val="0"/>
              <w:adjustRightInd/>
              <w:snapToGrid/>
              <w:spacing w:after="0" w:line="360" w:lineRule="auto"/>
              <w:jc w:val="center"/>
              <w:rPr>
                <w:rFonts w:ascii="Times New Roman" w:eastAsiaTheme="minorEastAsia" w:hAnsi="Times New Roman" w:cs="Times New Roman" w:hint="eastAsia"/>
                <w:kern w:val="2"/>
                <w:sz w:val="21"/>
                <w:szCs w:val="21"/>
                <w:lang w:bidi="he-IL"/>
              </w:rPr>
            </w:pPr>
            <w:r>
              <w:rPr>
                <w:rFonts w:ascii="Times New Roman" w:eastAsiaTheme="minorEastAsia" w:hAnsi="Times New Roman" w:cs="Times New Roman" w:hint="eastAsia"/>
                <w:kern w:val="2"/>
                <w:sz w:val="21"/>
                <w:szCs w:val="21"/>
                <w:lang w:bidi="he-IL"/>
              </w:rPr>
              <w:t>6</w:t>
            </w:r>
          </w:p>
        </w:tc>
      </w:tr>
    </w:tbl>
    <w:p w14:paraId="3AB68EA4" w14:textId="77777777" w:rsidR="00DC154F" w:rsidRDefault="00DC154F" w:rsidP="00DC154F">
      <w:pPr>
        <w:widowControl w:val="0"/>
        <w:adjustRightInd/>
        <w:snapToGrid/>
        <w:spacing w:after="0" w:line="500" w:lineRule="exact"/>
        <w:ind w:firstLineChars="1200" w:firstLine="2520"/>
        <w:jc w:val="both"/>
        <w:rPr>
          <w:rFonts w:asciiTheme="minorEastAsia" w:eastAsiaTheme="minorEastAsia" w:hAnsiTheme="minorEastAsia" w:cstheme="minorEastAsia"/>
          <w:kern w:val="2"/>
          <w:sz w:val="21"/>
          <w:szCs w:val="21"/>
          <w:lang w:bidi="he-IL"/>
        </w:rPr>
      </w:pPr>
      <w:r>
        <w:rPr>
          <w:rFonts w:asciiTheme="minorEastAsia" w:eastAsiaTheme="minorEastAsia" w:hAnsiTheme="minorEastAsia" w:cstheme="minorEastAsia" w:hint="eastAsia"/>
          <w:kern w:val="2"/>
          <w:sz w:val="21"/>
          <w:szCs w:val="21"/>
          <w:lang w:bidi="he-IL"/>
        </w:rPr>
        <w:t xml:space="preserve">        教学内容与时间安排表</w:t>
      </w:r>
    </w:p>
    <w:p w14:paraId="088AFEED" w14:textId="77777777" w:rsidR="00DC154F" w:rsidRDefault="00DC154F" w:rsidP="00DC154F">
      <w:pPr>
        <w:widowControl w:val="0"/>
        <w:adjustRightInd/>
        <w:snapToGrid/>
        <w:spacing w:after="0" w:line="500" w:lineRule="exact"/>
        <w:ind w:firstLineChars="1200" w:firstLine="2520"/>
        <w:jc w:val="both"/>
        <w:rPr>
          <w:rFonts w:asciiTheme="minorEastAsia" w:eastAsiaTheme="minorEastAsia" w:hAnsiTheme="minorEastAsia" w:cstheme="minorEastAsia"/>
          <w:kern w:val="2"/>
          <w:sz w:val="21"/>
          <w:szCs w:val="21"/>
          <w:lang w:bidi="he-IL"/>
        </w:rPr>
      </w:pPr>
    </w:p>
    <w:p w14:paraId="5762794D" w14:textId="77777777" w:rsidR="00497DC2" w:rsidRPr="00DC154F" w:rsidRDefault="00497DC2">
      <w:pPr>
        <w:widowControl w:val="0"/>
        <w:adjustRightInd/>
        <w:snapToGrid/>
        <w:spacing w:after="0" w:line="500" w:lineRule="exact"/>
        <w:ind w:rightChars="-159" w:right="-350" w:firstLine="570"/>
        <w:jc w:val="both"/>
        <w:rPr>
          <w:rFonts w:asciiTheme="minorEastAsia" w:eastAsiaTheme="minorEastAsia" w:hAnsiTheme="minorEastAsia" w:cstheme="minorEastAsia"/>
          <w:kern w:val="2"/>
          <w:sz w:val="21"/>
          <w:szCs w:val="21"/>
        </w:rPr>
      </w:pPr>
    </w:p>
    <w:p w14:paraId="77D46971" w14:textId="77777777" w:rsidR="00497DC2" w:rsidRDefault="00497DC2">
      <w:pPr>
        <w:widowControl w:val="0"/>
        <w:adjustRightInd/>
        <w:snapToGrid/>
        <w:spacing w:after="0" w:line="500" w:lineRule="exact"/>
        <w:jc w:val="both"/>
        <w:rPr>
          <w:rFonts w:asciiTheme="minorEastAsia" w:eastAsiaTheme="minorEastAsia" w:hAnsiTheme="minorEastAsia" w:cstheme="minorEastAsia"/>
          <w:b/>
          <w:kern w:val="2"/>
          <w:sz w:val="21"/>
          <w:szCs w:val="21"/>
        </w:rPr>
      </w:pPr>
    </w:p>
    <w:p w14:paraId="2ADE1887" w14:textId="77777777" w:rsidR="00497DC2" w:rsidRDefault="00497DC2">
      <w:pPr>
        <w:widowControl w:val="0"/>
        <w:adjustRightInd/>
        <w:snapToGrid/>
        <w:spacing w:after="0" w:line="500" w:lineRule="exact"/>
        <w:jc w:val="both"/>
        <w:rPr>
          <w:rFonts w:asciiTheme="minorEastAsia" w:eastAsiaTheme="minorEastAsia" w:hAnsiTheme="minorEastAsia" w:cstheme="minorEastAsia"/>
          <w:b/>
          <w:kern w:val="2"/>
          <w:sz w:val="21"/>
          <w:szCs w:val="21"/>
        </w:rPr>
      </w:pPr>
    </w:p>
    <w:p w14:paraId="255FABEA" w14:textId="77777777" w:rsidR="00497DC2" w:rsidRDefault="00497DC2">
      <w:pPr>
        <w:widowControl w:val="0"/>
        <w:adjustRightInd/>
        <w:snapToGrid/>
        <w:spacing w:after="0" w:line="500" w:lineRule="exact"/>
        <w:jc w:val="both"/>
        <w:rPr>
          <w:rFonts w:asciiTheme="minorEastAsia" w:eastAsiaTheme="minorEastAsia" w:hAnsiTheme="minorEastAsia" w:cstheme="minorEastAsia"/>
          <w:b/>
          <w:kern w:val="2"/>
          <w:sz w:val="21"/>
          <w:szCs w:val="21"/>
        </w:rPr>
      </w:pPr>
    </w:p>
    <w:p w14:paraId="625304AD" w14:textId="77777777" w:rsidR="00497DC2" w:rsidRDefault="00497DC2">
      <w:pPr>
        <w:widowControl w:val="0"/>
        <w:adjustRightInd/>
        <w:snapToGrid/>
        <w:spacing w:after="0" w:line="500" w:lineRule="exact"/>
        <w:jc w:val="both"/>
        <w:rPr>
          <w:rFonts w:asciiTheme="minorEastAsia" w:eastAsiaTheme="minorEastAsia" w:hAnsiTheme="minorEastAsia" w:cstheme="minorEastAsia"/>
          <w:b/>
          <w:kern w:val="2"/>
          <w:sz w:val="21"/>
          <w:szCs w:val="21"/>
        </w:rPr>
      </w:pPr>
    </w:p>
    <w:p w14:paraId="25E7446E" w14:textId="77777777" w:rsidR="00497DC2" w:rsidRDefault="004A4AFF">
      <w:pPr>
        <w:widowControl w:val="0"/>
        <w:adjustRightInd/>
        <w:snapToGrid/>
        <w:spacing w:after="0" w:line="500" w:lineRule="exact"/>
        <w:ind w:firstLineChars="100" w:firstLine="241"/>
        <w:jc w:val="both"/>
        <w:rPr>
          <w:rFonts w:ascii="黑体" w:eastAsia="黑体" w:hAnsi="黑体" w:cs="黑体"/>
          <w:i/>
          <w:kern w:val="2"/>
          <w:sz w:val="24"/>
          <w:szCs w:val="24"/>
        </w:rPr>
      </w:pPr>
      <w:r>
        <w:rPr>
          <w:rFonts w:ascii="黑体" w:eastAsia="黑体" w:hAnsi="黑体" w:cs="黑体" w:hint="eastAsia"/>
          <w:b/>
          <w:kern w:val="2"/>
          <w:sz w:val="24"/>
          <w:szCs w:val="24"/>
        </w:rPr>
        <w:t>5. 课程教学目的与要求</w:t>
      </w:r>
    </w:p>
    <w:p w14:paraId="3438F2CC" w14:textId="77777777" w:rsidR="001542AC" w:rsidRPr="001542AC" w:rsidRDefault="001542AC" w:rsidP="001542AC">
      <w:pPr>
        <w:tabs>
          <w:tab w:val="left" w:pos="877"/>
        </w:tabs>
        <w:spacing w:line="500" w:lineRule="exact"/>
        <w:ind w:firstLineChars="250" w:firstLine="550"/>
        <w:rPr>
          <w:rFonts w:asciiTheme="minorEastAsia" w:eastAsiaTheme="minorEastAsia" w:hAnsiTheme="minorEastAsia"/>
          <w:szCs w:val="21"/>
        </w:rPr>
      </w:pPr>
      <w:r w:rsidRPr="001542AC">
        <w:rPr>
          <w:rFonts w:asciiTheme="minorEastAsia" w:eastAsiaTheme="minorEastAsia" w:hAnsiTheme="minorEastAsia" w:cs="宋体" w:hint="eastAsia"/>
          <w:szCs w:val="21"/>
        </w:rPr>
        <w:t>通过复杂篇章学习，学生能够扩展英语语言、文学、文化知识；通过学习不同体裁及题材的文章，能够掌握不同文体的篇章特点，了解修辞与文体知识；扩充世界知识和社会知识，丰富人文底蕴。除丰富知识储备外，学生能够提高综合运用英语语言的能力及篇章组织能力；提高篇章鉴赏能力及批判性思维能力；增强对文化差异的敏感性，在提高人文素养及理解社会、理解世界的能力基础上，学生能够提高沟通合作能力、对教师工作的认同感和胸怀育人的素养。</w:t>
      </w:r>
    </w:p>
    <w:p w14:paraId="07C756DA" w14:textId="77777777" w:rsidR="00497DC2" w:rsidRPr="001542AC" w:rsidRDefault="004A4AFF" w:rsidP="001542AC">
      <w:pPr>
        <w:widowControl w:val="0"/>
        <w:adjustRightInd/>
        <w:snapToGrid/>
        <w:spacing w:after="0" w:line="500" w:lineRule="exact"/>
        <w:ind w:firstLineChars="100" w:firstLine="241"/>
        <w:jc w:val="both"/>
        <w:rPr>
          <w:rFonts w:ascii="黑体" w:eastAsia="黑体" w:hAnsi="黑体" w:cs="黑体"/>
          <w:b/>
          <w:kern w:val="2"/>
          <w:sz w:val="24"/>
          <w:szCs w:val="24"/>
        </w:rPr>
      </w:pPr>
      <w:r w:rsidRPr="001542AC">
        <w:rPr>
          <w:rFonts w:ascii="黑体" w:eastAsia="黑体" w:hAnsi="黑体" w:cs="黑体" w:hint="eastAsia"/>
          <w:b/>
          <w:kern w:val="2"/>
          <w:sz w:val="24"/>
          <w:szCs w:val="24"/>
        </w:rPr>
        <w:t>6.本门课程与其它课程关系</w:t>
      </w:r>
    </w:p>
    <w:p w14:paraId="055B9B67" w14:textId="77777777" w:rsidR="00497DC2" w:rsidRPr="001542AC" w:rsidRDefault="001542AC" w:rsidP="001542AC">
      <w:pPr>
        <w:tabs>
          <w:tab w:val="left" w:pos="877"/>
        </w:tabs>
        <w:spacing w:line="500" w:lineRule="exact"/>
        <w:ind w:firstLineChars="250" w:firstLine="550"/>
        <w:rPr>
          <w:rFonts w:asciiTheme="minorEastAsia" w:eastAsiaTheme="minorEastAsia" w:hAnsiTheme="minorEastAsia" w:cs="宋体"/>
          <w:szCs w:val="21"/>
        </w:rPr>
      </w:pPr>
      <w:r w:rsidRPr="001542AC">
        <w:rPr>
          <w:rFonts w:asciiTheme="minorEastAsia" w:eastAsiaTheme="minorEastAsia" w:hAnsiTheme="minorEastAsia" w:cs="宋体" w:hint="eastAsia"/>
          <w:szCs w:val="21"/>
        </w:rPr>
        <w:t>《高级英语1》课程为英语专业高年级阶段的综合语言能力及思辨类课程，本课程是基础阶段语言类课程的延伸。《高级英语1》课程的教学内容和教学目标与高年级阶段写作、翻译、文化、文学等课程相辅相成、融会贯通，是这些课程的基础。</w:t>
      </w:r>
    </w:p>
    <w:p w14:paraId="2665665B" w14:textId="77777777" w:rsidR="00497DC2" w:rsidRDefault="004A4AFF" w:rsidP="001542AC">
      <w:pPr>
        <w:widowControl w:val="0"/>
        <w:adjustRightInd/>
        <w:snapToGrid/>
        <w:spacing w:after="0" w:line="500" w:lineRule="exact"/>
        <w:ind w:firstLineChars="100" w:firstLine="241"/>
        <w:jc w:val="both"/>
        <w:rPr>
          <w:rFonts w:ascii="黑体" w:eastAsia="黑体" w:hAnsi="黑体" w:cs="黑体"/>
          <w:b/>
          <w:kern w:val="2"/>
          <w:sz w:val="24"/>
          <w:szCs w:val="24"/>
        </w:rPr>
      </w:pPr>
      <w:r w:rsidRPr="001542AC">
        <w:rPr>
          <w:rFonts w:ascii="黑体" w:eastAsia="黑体" w:hAnsi="黑体" w:cs="黑体" w:hint="eastAsia"/>
          <w:b/>
          <w:kern w:val="2"/>
          <w:sz w:val="24"/>
          <w:szCs w:val="24"/>
        </w:rPr>
        <w:lastRenderedPageBreak/>
        <w:t>7.推荐教材及参考书</w:t>
      </w:r>
    </w:p>
    <w:p w14:paraId="1B1483C8" w14:textId="77777777" w:rsidR="003E78C7" w:rsidRPr="003E78C7" w:rsidRDefault="004A4AFF" w:rsidP="003E78C7">
      <w:pPr>
        <w:widowControl w:val="0"/>
        <w:adjustRightInd/>
        <w:snapToGrid/>
        <w:spacing w:after="0" w:line="360" w:lineRule="auto"/>
        <w:ind w:leftChars="229" w:left="609" w:hangingChars="50" w:hanging="105"/>
        <w:jc w:val="both"/>
        <w:rPr>
          <w:rFonts w:asciiTheme="minorEastAsia" w:eastAsiaTheme="minorEastAsia" w:hAnsiTheme="minorEastAsia" w:cstheme="minorEastAsia"/>
          <w:kern w:val="2"/>
          <w:sz w:val="21"/>
          <w:szCs w:val="21"/>
        </w:rPr>
      </w:pPr>
      <w:r>
        <w:rPr>
          <w:rFonts w:asciiTheme="minorEastAsia" w:eastAsiaTheme="minorEastAsia" w:hAnsiTheme="minorEastAsia" w:cstheme="minorEastAsia" w:hint="eastAsia"/>
          <w:kern w:val="2"/>
          <w:sz w:val="21"/>
          <w:szCs w:val="21"/>
        </w:rPr>
        <w:t xml:space="preserve">（1） </w:t>
      </w:r>
      <w:proofErr w:type="gramStart"/>
      <w:r w:rsidR="003E78C7" w:rsidRPr="003E78C7">
        <w:rPr>
          <w:rFonts w:asciiTheme="minorEastAsia" w:eastAsiaTheme="minorEastAsia" w:hAnsiTheme="minorEastAsia" w:cstheme="minorEastAsia" w:hint="eastAsia"/>
          <w:kern w:val="2"/>
          <w:sz w:val="21"/>
          <w:szCs w:val="21"/>
        </w:rPr>
        <w:t>张汉熙</w:t>
      </w:r>
      <w:proofErr w:type="gramEnd"/>
      <w:r w:rsidR="003E78C7" w:rsidRPr="003E78C7">
        <w:rPr>
          <w:rFonts w:asciiTheme="minorEastAsia" w:eastAsiaTheme="minorEastAsia" w:hAnsiTheme="minorEastAsia" w:cstheme="minorEastAsia" w:hint="eastAsia"/>
          <w:kern w:val="2"/>
          <w:sz w:val="21"/>
          <w:szCs w:val="21"/>
        </w:rPr>
        <w:t xml:space="preserve"> </w:t>
      </w:r>
      <w:proofErr w:type="gramStart"/>
      <w:r w:rsidR="003E78C7" w:rsidRPr="003E78C7">
        <w:rPr>
          <w:rFonts w:asciiTheme="minorEastAsia" w:eastAsiaTheme="minorEastAsia" w:hAnsiTheme="minorEastAsia" w:cstheme="minorEastAsia" w:hint="eastAsia"/>
          <w:kern w:val="2"/>
          <w:sz w:val="21"/>
          <w:szCs w:val="21"/>
        </w:rPr>
        <w:t>王立礼</w:t>
      </w:r>
      <w:proofErr w:type="gramEnd"/>
      <w:r w:rsidR="003E78C7" w:rsidRPr="003E78C7">
        <w:rPr>
          <w:rFonts w:asciiTheme="minorEastAsia" w:eastAsiaTheme="minorEastAsia" w:hAnsiTheme="minorEastAsia" w:cstheme="minorEastAsia" w:hint="eastAsia"/>
          <w:kern w:val="2"/>
          <w:sz w:val="21"/>
          <w:szCs w:val="21"/>
        </w:rPr>
        <w:t>.高级英语(修订本)第一册重排版. 北京：外语教学与研究出版</w:t>
      </w:r>
      <w:r w:rsidR="003E78C7">
        <w:rPr>
          <w:rFonts w:asciiTheme="minorEastAsia" w:eastAsiaTheme="minorEastAsia" w:hAnsiTheme="minorEastAsia" w:cstheme="minorEastAsia" w:hint="eastAsia"/>
          <w:kern w:val="2"/>
          <w:sz w:val="21"/>
          <w:szCs w:val="21"/>
        </w:rPr>
        <w:t xml:space="preserve"> </w:t>
      </w:r>
      <w:r w:rsidR="003E78C7" w:rsidRPr="003E78C7">
        <w:rPr>
          <w:rFonts w:asciiTheme="minorEastAsia" w:eastAsiaTheme="minorEastAsia" w:hAnsiTheme="minorEastAsia" w:cstheme="minorEastAsia" w:hint="eastAsia"/>
          <w:kern w:val="2"/>
          <w:sz w:val="21"/>
          <w:szCs w:val="21"/>
        </w:rPr>
        <w:t>社，2010.</w:t>
      </w:r>
    </w:p>
    <w:p w14:paraId="7D105782" w14:textId="77777777" w:rsidR="003E78C7" w:rsidRPr="003E78C7" w:rsidRDefault="003E78C7" w:rsidP="003E78C7">
      <w:pPr>
        <w:widowControl w:val="0"/>
        <w:adjustRightInd/>
        <w:snapToGrid/>
        <w:spacing w:after="0" w:line="360" w:lineRule="auto"/>
        <w:ind w:leftChars="229" w:left="609" w:hangingChars="50" w:hanging="105"/>
        <w:jc w:val="both"/>
        <w:rPr>
          <w:rFonts w:asciiTheme="minorEastAsia" w:eastAsiaTheme="minorEastAsia" w:hAnsiTheme="minorEastAsia" w:cstheme="minorEastAsia"/>
          <w:kern w:val="2"/>
          <w:sz w:val="21"/>
          <w:szCs w:val="21"/>
        </w:rPr>
      </w:pPr>
      <w:r>
        <w:rPr>
          <w:rFonts w:asciiTheme="minorEastAsia" w:eastAsiaTheme="minorEastAsia" w:hAnsiTheme="minorEastAsia" w:cstheme="minorEastAsia" w:hint="eastAsia"/>
          <w:kern w:val="2"/>
          <w:sz w:val="21"/>
          <w:szCs w:val="21"/>
        </w:rPr>
        <w:t>（2）</w:t>
      </w:r>
      <w:proofErr w:type="gramStart"/>
      <w:r w:rsidRPr="003E78C7">
        <w:rPr>
          <w:rFonts w:asciiTheme="minorEastAsia" w:eastAsiaTheme="minorEastAsia" w:hAnsiTheme="minorEastAsia" w:cstheme="minorEastAsia" w:hint="eastAsia"/>
          <w:kern w:val="2"/>
          <w:sz w:val="21"/>
          <w:szCs w:val="21"/>
        </w:rPr>
        <w:t>张汉熙</w:t>
      </w:r>
      <w:proofErr w:type="gramEnd"/>
      <w:r w:rsidRPr="003E78C7">
        <w:rPr>
          <w:rFonts w:asciiTheme="minorEastAsia" w:eastAsiaTheme="minorEastAsia" w:hAnsiTheme="minorEastAsia" w:cstheme="minorEastAsia" w:hint="eastAsia"/>
          <w:kern w:val="2"/>
          <w:sz w:val="21"/>
          <w:szCs w:val="21"/>
        </w:rPr>
        <w:t xml:space="preserve"> </w:t>
      </w:r>
      <w:proofErr w:type="gramStart"/>
      <w:r w:rsidRPr="003E78C7">
        <w:rPr>
          <w:rFonts w:asciiTheme="minorEastAsia" w:eastAsiaTheme="minorEastAsia" w:hAnsiTheme="minorEastAsia" w:cstheme="minorEastAsia" w:hint="eastAsia"/>
          <w:kern w:val="2"/>
          <w:sz w:val="21"/>
          <w:szCs w:val="21"/>
        </w:rPr>
        <w:t>王立礼</w:t>
      </w:r>
      <w:proofErr w:type="gramEnd"/>
      <w:r w:rsidRPr="003E78C7">
        <w:rPr>
          <w:rFonts w:asciiTheme="minorEastAsia" w:eastAsiaTheme="minorEastAsia" w:hAnsiTheme="minorEastAsia" w:cstheme="minorEastAsia" w:hint="eastAsia"/>
          <w:kern w:val="2"/>
          <w:sz w:val="21"/>
          <w:szCs w:val="21"/>
        </w:rPr>
        <w:t>.高级英语(第1册). 北京：外语教学与研究出版社，2011.</w:t>
      </w:r>
    </w:p>
    <w:p w14:paraId="76FA1DD8" w14:textId="77777777" w:rsidR="003E78C7" w:rsidRPr="003E78C7" w:rsidRDefault="003E78C7" w:rsidP="003E78C7">
      <w:pPr>
        <w:widowControl w:val="0"/>
        <w:adjustRightInd/>
        <w:snapToGrid/>
        <w:spacing w:after="0" w:line="360" w:lineRule="auto"/>
        <w:ind w:leftChars="229" w:left="609" w:hangingChars="50" w:hanging="105"/>
        <w:jc w:val="both"/>
        <w:rPr>
          <w:rFonts w:asciiTheme="minorEastAsia" w:eastAsiaTheme="minorEastAsia" w:hAnsiTheme="minorEastAsia" w:cstheme="minorEastAsia"/>
          <w:kern w:val="2"/>
          <w:sz w:val="21"/>
          <w:szCs w:val="21"/>
        </w:rPr>
      </w:pPr>
      <w:r>
        <w:rPr>
          <w:rFonts w:asciiTheme="minorEastAsia" w:eastAsiaTheme="minorEastAsia" w:hAnsiTheme="minorEastAsia" w:cstheme="minorEastAsia" w:hint="eastAsia"/>
          <w:kern w:val="2"/>
          <w:sz w:val="21"/>
          <w:szCs w:val="21"/>
        </w:rPr>
        <w:t>（3）</w:t>
      </w:r>
      <w:r w:rsidRPr="003E78C7">
        <w:rPr>
          <w:rFonts w:asciiTheme="minorEastAsia" w:eastAsiaTheme="minorEastAsia" w:hAnsiTheme="minorEastAsia" w:cstheme="minorEastAsia" w:hint="eastAsia"/>
          <w:kern w:val="2"/>
          <w:sz w:val="21"/>
          <w:szCs w:val="21"/>
        </w:rPr>
        <w:t>梅仁毅，</w:t>
      </w:r>
      <w:proofErr w:type="gramStart"/>
      <w:r w:rsidRPr="003E78C7">
        <w:rPr>
          <w:rFonts w:asciiTheme="minorEastAsia" w:eastAsiaTheme="minorEastAsia" w:hAnsiTheme="minorEastAsia" w:cstheme="minorEastAsia" w:hint="eastAsia"/>
          <w:kern w:val="2"/>
          <w:sz w:val="21"/>
          <w:szCs w:val="21"/>
        </w:rPr>
        <w:t>王立礼</w:t>
      </w:r>
      <w:proofErr w:type="gramEnd"/>
      <w:r w:rsidRPr="003E78C7">
        <w:rPr>
          <w:rFonts w:asciiTheme="minorEastAsia" w:eastAsiaTheme="minorEastAsia" w:hAnsiTheme="minorEastAsia" w:cstheme="minorEastAsia" w:hint="eastAsia"/>
          <w:kern w:val="2"/>
          <w:sz w:val="21"/>
          <w:szCs w:val="21"/>
        </w:rPr>
        <w:t xml:space="preserve">. 高级英语教师用书（第1册）.北京：外语教学与研究出版社. 2011. </w:t>
      </w:r>
    </w:p>
    <w:p w14:paraId="7457DEFA" w14:textId="77777777" w:rsidR="003E78C7" w:rsidRDefault="003E78C7">
      <w:pPr>
        <w:widowControl w:val="0"/>
        <w:adjustRightInd/>
        <w:snapToGrid/>
        <w:spacing w:after="0" w:line="360" w:lineRule="auto"/>
        <w:ind w:leftChars="229" w:left="609" w:hangingChars="50" w:hanging="105"/>
        <w:jc w:val="both"/>
        <w:rPr>
          <w:rFonts w:asciiTheme="minorEastAsia" w:eastAsiaTheme="minorEastAsia" w:hAnsiTheme="minorEastAsia" w:cstheme="minorEastAsia"/>
          <w:kern w:val="2"/>
          <w:sz w:val="21"/>
          <w:szCs w:val="21"/>
        </w:rPr>
      </w:pPr>
      <w:r>
        <w:rPr>
          <w:rFonts w:asciiTheme="minorEastAsia" w:eastAsiaTheme="minorEastAsia" w:hAnsiTheme="minorEastAsia" w:cstheme="minorEastAsia" w:hint="eastAsia"/>
          <w:kern w:val="2"/>
          <w:sz w:val="21"/>
          <w:szCs w:val="21"/>
        </w:rPr>
        <w:t>（4）</w:t>
      </w:r>
      <w:r w:rsidRPr="003E78C7">
        <w:rPr>
          <w:rFonts w:asciiTheme="minorEastAsia" w:eastAsiaTheme="minorEastAsia" w:hAnsiTheme="minorEastAsia" w:cstheme="minorEastAsia" w:hint="eastAsia"/>
          <w:kern w:val="2"/>
          <w:sz w:val="21"/>
          <w:szCs w:val="21"/>
        </w:rPr>
        <w:t xml:space="preserve">China Daily及其他与课文相关课外学习材料. </w:t>
      </w:r>
    </w:p>
    <w:p w14:paraId="6A12123B" w14:textId="77777777" w:rsidR="003E78C7" w:rsidRPr="003E78C7" w:rsidRDefault="003E78C7" w:rsidP="003E78C7">
      <w:pPr>
        <w:widowControl w:val="0"/>
        <w:adjustRightInd/>
        <w:snapToGrid/>
        <w:spacing w:after="0" w:line="500" w:lineRule="exact"/>
        <w:ind w:firstLineChars="100" w:firstLine="241"/>
        <w:jc w:val="both"/>
        <w:rPr>
          <w:rFonts w:ascii="黑体" w:eastAsia="黑体" w:hAnsi="黑体" w:cs="黑体"/>
          <w:b/>
          <w:kern w:val="2"/>
          <w:sz w:val="24"/>
          <w:szCs w:val="24"/>
        </w:rPr>
      </w:pPr>
      <w:r w:rsidRPr="003E78C7">
        <w:rPr>
          <w:rFonts w:ascii="黑体" w:eastAsia="黑体" w:hAnsi="黑体" w:cs="黑体" w:hint="eastAsia"/>
          <w:b/>
          <w:kern w:val="2"/>
          <w:sz w:val="24"/>
          <w:szCs w:val="24"/>
        </w:rPr>
        <w:t>8．课程教学方法与手段</w:t>
      </w:r>
    </w:p>
    <w:p w14:paraId="5252538C" w14:textId="77777777" w:rsidR="003E78C7" w:rsidRPr="003E78C7" w:rsidRDefault="003E78C7" w:rsidP="003E78C7">
      <w:pPr>
        <w:spacing w:line="500" w:lineRule="exact"/>
        <w:ind w:firstLineChars="200" w:firstLine="440"/>
        <w:rPr>
          <w:rFonts w:asciiTheme="minorEastAsia" w:eastAsiaTheme="minorEastAsia" w:hAnsiTheme="minorEastAsia" w:cs="Times New Roman"/>
          <w:color w:val="000000"/>
          <w:szCs w:val="21"/>
        </w:rPr>
      </w:pPr>
      <w:r w:rsidRPr="003E78C7">
        <w:rPr>
          <w:rFonts w:asciiTheme="minorEastAsia" w:eastAsiaTheme="minorEastAsia" w:hAnsiTheme="minorEastAsia" w:cs="Times New Roman"/>
          <w:color w:val="000000"/>
          <w:szCs w:val="21"/>
        </w:rPr>
        <w:t>采用多种教学方法，如启发式、讨论式和探究式等，以问题引导学生思考和探究</w:t>
      </w:r>
      <w:r>
        <w:rPr>
          <w:rFonts w:asciiTheme="minorEastAsia" w:eastAsiaTheme="minorEastAsia" w:hAnsiTheme="minorEastAsia" w:cs="Times New Roman" w:hint="eastAsia"/>
          <w:color w:val="000000"/>
          <w:szCs w:val="21"/>
        </w:rPr>
        <w:t>，</w:t>
      </w:r>
      <w:r w:rsidRPr="003E78C7">
        <w:rPr>
          <w:rFonts w:asciiTheme="minorEastAsia" w:eastAsiaTheme="minorEastAsia" w:hAnsiTheme="minorEastAsia" w:cs="Times New Roman" w:hint="eastAsia"/>
          <w:color w:val="000000"/>
          <w:szCs w:val="21"/>
        </w:rPr>
        <w:t>带</w:t>
      </w:r>
      <w:r w:rsidRPr="003E78C7">
        <w:rPr>
          <w:rFonts w:asciiTheme="minorEastAsia" w:eastAsiaTheme="minorEastAsia" w:hAnsiTheme="minorEastAsia" w:cs="Times New Roman"/>
          <w:color w:val="000000"/>
          <w:szCs w:val="21"/>
        </w:rPr>
        <w:t>领学生进行深度学习，深化理解所学知识。同时采用多媒体教学的手段，充分调动学生学习的积极性，激发学生的学习动机。</w:t>
      </w:r>
    </w:p>
    <w:p w14:paraId="3B5C1433" w14:textId="77777777" w:rsidR="003E78C7" w:rsidRDefault="003E78C7" w:rsidP="003E78C7">
      <w:pPr>
        <w:widowControl w:val="0"/>
        <w:adjustRightInd/>
        <w:snapToGrid/>
        <w:spacing w:after="0" w:line="500" w:lineRule="exact"/>
        <w:ind w:firstLineChars="100" w:firstLine="241"/>
        <w:jc w:val="both"/>
        <w:rPr>
          <w:rFonts w:ascii="黑体" w:eastAsia="黑体" w:hAnsi="黑体" w:cs="黑体"/>
          <w:b/>
          <w:kern w:val="2"/>
          <w:sz w:val="24"/>
          <w:szCs w:val="24"/>
        </w:rPr>
      </w:pPr>
      <w:r w:rsidRPr="003E78C7">
        <w:rPr>
          <w:rFonts w:ascii="黑体" w:eastAsia="黑体" w:hAnsi="黑体" w:cs="黑体" w:hint="eastAsia"/>
          <w:b/>
          <w:kern w:val="2"/>
          <w:sz w:val="24"/>
          <w:szCs w:val="24"/>
        </w:rPr>
        <w:t>9．课程考试方法与要求</w:t>
      </w:r>
    </w:p>
    <w:p w14:paraId="567FC969" w14:textId="77777777" w:rsidR="00DE75DD" w:rsidRPr="00DE75DD" w:rsidRDefault="00DE75DD" w:rsidP="00DE75DD">
      <w:pPr>
        <w:spacing w:line="500" w:lineRule="exact"/>
        <w:ind w:firstLineChars="200" w:firstLine="440"/>
        <w:rPr>
          <w:rFonts w:asciiTheme="minorEastAsia" w:eastAsiaTheme="minorEastAsia" w:hAnsiTheme="minorEastAsia" w:cs="Times New Roman"/>
          <w:color w:val="000000"/>
          <w:szCs w:val="21"/>
        </w:rPr>
      </w:pPr>
      <w:r w:rsidRPr="00DE75DD">
        <w:rPr>
          <w:rFonts w:asciiTheme="minorEastAsia" w:eastAsiaTheme="minorEastAsia" w:hAnsiTheme="minorEastAsia" w:cs="Times New Roman" w:hint="eastAsia"/>
          <w:color w:val="000000"/>
          <w:szCs w:val="21"/>
        </w:rPr>
        <w:t xml:space="preserve">平时成绩与期末考试相结合的形式，成绩具体构成：总成绩=平时成绩30% +期末考试成绩70%。 </w:t>
      </w:r>
    </w:p>
    <w:p w14:paraId="7F5E95A9" w14:textId="77777777" w:rsidR="00DE75DD" w:rsidRPr="00DE75DD" w:rsidRDefault="00DE75DD" w:rsidP="00DE75DD">
      <w:pPr>
        <w:widowControl w:val="0"/>
        <w:adjustRightInd/>
        <w:snapToGrid/>
        <w:spacing w:after="0" w:line="360" w:lineRule="auto"/>
        <w:ind w:leftChars="229" w:left="609" w:hangingChars="50" w:hanging="105"/>
        <w:jc w:val="both"/>
        <w:rPr>
          <w:rFonts w:asciiTheme="minorEastAsia" w:eastAsiaTheme="minorEastAsia" w:hAnsiTheme="minorEastAsia" w:cstheme="minorEastAsia"/>
          <w:kern w:val="2"/>
          <w:sz w:val="21"/>
          <w:szCs w:val="21"/>
        </w:rPr>
      </w:pPr>
      <w:r w:rsidRPr="00DE75DD">
        <w:rPr>
          <w:rFonts w:asciiTheme="minorEastAsia" w:eastAsiaTheme="minorEastAsia" w:hAnsiTheme="minorEastAsia" w:cstheme="minorEastAsia" w:hint="eastAsia"/>
          <w:kern w:val="2"/>
          <w:sz w:val="21"/>
          <w:szCs w:val="21"/>
        </w:rPr>
        <w:t xml:space="preserve">平时成绩构成： </w:t>
      </w:r>
    </w:p>
    <w:p w14:paraId="6AA07066" w14:textId="77777777" w:rsidR="00DE75DD" w:rsidRPr="00DE75DD" w:rsidRDefault="00DE75DD" w:rsidP="00DE75DD">
      <w:pPr>
        <w:widowControl w:val="0"/>
        <w:adjustRightInd/>
        <w:snapToGrid/>
        <w:spacing w:after="0" w:line="360" w:lineRule="auto"/>
        <w:ind w:leftChars="229" w:left="609" w:hangingChars="50" w:hanging="105"/>
        <w:jc w:val="both"/>
        <w:rPr>
          <w:rFonts w:asciiTheme="minorEastAsia" w:eastAsiaTheme="minorEastAsia" w:hAnsiTheme="minorEastAsia" w:cstheme="minorEastAsia"/>
          <w:kern w:val="2"/>
          <w:sz w:val="21"/>
          <w:szCs w:val="21"/>
        </w:rPr>
      </w:pPr>
      <w:r w:rsidRPr="00DE75DD">
        <w:rPr>
          <w:rFonts w:asciiTheme="minorEastAsia" w:eastAsiaTheme="minorEastAsia" w:hAnsiTheme="minorEastAsia" w:cstheme="minorEastAsia" w:hint="eastAsia"/>
          <w:kern w:val="2"/>
          <w:sz w:val="21"/>
          <w:szCs w:val="21"/>
        </w:rPr>
        <w:t>（1）小组合作探究：占20%；（课程目标4）</w:t>
      </w:r>
    </w:p>
    <w:p w14:paraId="2804EA93" w14:textId="77777777" w:rsidR="00DE75DD" w:rsidRPr="00DE75DD" w:rsidRDefault="00DE75DD" w:rsidP="00DE75DD">
      <w:pPr>
        <w:widowControl w:val="0"/>
        <w:adjustRightInd/>
        <w:snapToGrid/>
        <w:spacing w:after="0" w:line="360" w:lineRule="auto"/>
        <w:ind w:leftChars="229" w:left="609" w:hangingChars="50" w:hanging="105"/>
        <w:jc w:val="both"/>
        <w:rPr>
          <w:rFonts w:asciiTheme="minorEastAsia" w:eastAsiaTheme="minorEastAsia" w:hAnsiTheme="minorEastAsia" w:cstheme="minorEastAsia"/>
          <w:kern w:val="2"/>
          <w:sz w:val="21"/>
          <w:szCs w:val="21"/>
        </w:rPr>
      </w:pPr>
      <w:r w:rsidRPr="00DE75DD">
        <w:rPr>
          <w:rFonts w:asciiTheme="minorEastAsia" w:eastAsiaTheme="minorEastAsia" w:hAnsiTheme="minorEastAsia" w:cstheme="minorEastAsia" w:hint="eastAsia"/>
          <w:kern w:val="2"/>
          <w:sz w:val="21"/>
          <w:szCs w:val="21"/>
        </w:rPr>
        <w:t xml:space="preserve">（2）平时书面作业；占20% （课程目标3） </w:t>
      </w:r>
    </w:p>
    <w:p w14:paraId="5FA7C3FF" w14:textId="77777777" w:rsidR="00DE75DD" w:rsidRPr="00DE75DD" w:rsidRDefault="00DE75DD" w:rsidP="00DE75DD">
      <w:pPr>
        <w:widowControl w:val="0"/>
        <w:adjustRightInd/>
        <w:snapToGrid/>
        <w:spacing w:after="0" w:line="360" w:lineRule="auto"/>
        <w:ind w:leftChars="229" w:left="609" w:hangingChars="50" w:hanging="105"/>
        <w:jc w:val="both"/>
        <w:rPr>
          <w:rFonts w:asciiTheme="minorEastAsia" w:eastAsiaTheme="minorEastAsia" w:hAnsiTheme="minorEastAsia" w:cstheme="minorEastAsia"/>
          <w:kern w:val="2"/>
          <w:sz w:val="21"/>
          <w:szCs w:val="21"/>
        </w:rPr>
      </w:pPr>
      <w:r w:rsidRPr="00DE75DD">
        <w:rPr>
          <w:rFonts w:asciiTheme="minorEastAsia" w:eastAsiaTheme="minorEastAsia" w:hAnsiTheme="minorEastAsia" w:cstheme="minorEastAsia" w:hint="eastAsia"/>
          <w:kern w:val="2"/>
          <w:sz w:val="21"/>
          <w:szCs w:val="21"/>
        </w:rPr>
        <w:t>（3</w:t>
      </w:r>
      <w:r w:rsidR="001C7638">
        <w:rPr>
          <w:rFonts w:asciiTheme="minorEastAsia" w:eastAsiaTheme="minorEastAsia" w:hAnsiTheme="minorEastAsia" w:cstheme="minorEastAsia" w:hint="eastAsia"/>
          <w:kern w:val="2"/>
          <w:sz w:val="21"/>
          <w:szCs w:val="21"/>
        </w:rPr>
        <w:t>）平时测试</w:t>
      </w:r>
      <w:r w:rsidRPr="00DE75DD">
        <w:rPr>
          <w:rFonts w:asciiTheme="minorEastAsia" w:eastAsiaTheme="minorEastAsia" w:hAnsiTheme="minorEastAsia" w:cstheme="minorEastAsia" w:hint="eastAsia"/>
          <w:kern w:val="2"/>
          <w:sz w:val="21"/>
          <w:szCs w:val="21"/>
        </w:rPr>
        <w:t>：占20%；（课程目标1）</w:t>
      </w:r>
    </w:p>
    <w:p w14:paraId="4216E920" w14:textId="77777777" w:rsidR="00DE75DD" w:rsidRPr="00B955DB" w:rsidRDefault="00DE75DD" w:rsidP="00B955DB">
      <w:pPr>
        <w:widowControl w:val="0"/>
        <w:adjustRightInd/>
        <w:snapToGrid/>
        <w:spacing w:after="0" w:line="360" w:lineRule="auto"/>
        <w:ind w:leftChars="229" w:left="609" w:hangingChars="50" w:hanging="105"/>
        <w:jc w:val="both"/>
        <w:rPr>
          <w:rFonts w:asciiTheme="minorEastAsia" w:eastAsiaTheme="minorEastAsia" w:hAnsiTheme="minorEastAsia" w:cstheme="minorEastAsia"/>
          <w:kern w:val="2"/>
          <w:sz w:val="21"/>
          <w:szCs w:val="21"/>
        </w:rPr>
      </w:pPr>
      <w:r w:rsidRPr="00DE75DD">
        <w:rPr>
          <w:rFonts w:asciiTheme="minorEastAsia" w:eastAsiaTheme="minorEastAsia" w:hAnsiTheme="minorEastAsia" w:cstheme="minorEastAsia" w:hint="eastAsia"/>
          <w:kern w:val="2"/>
          <w:sz w:val="21"/>
          <w:szCs w:val="21"/>
        </w:rPr>
        <w:t>（4）专题讨论与分析报告：占40%；（课程目标2）</w:t>
      </w:r>
    </w:p>
    <w:p w14:paraId="03FA4227" w14:textId="77777777" w:rsidR="00497DC2" w:rsidRDefault="004A4AFF" w:rsidP="00DE75DD">
      <w:pPr>
        <w:widowControl w:val="0"/>
        <w:adjustRightInd/>
        <w:snapToGrid/>
        <w:spacing w:after="0" w:line="500" w:lineRule="exact"/>
        <w:ind w:firstLineChars="100" w:firstLine="241"/>
        <w:jc w:val="both"/>
        <w:rPr>
          <w:rFonts w:ascii="黑体" w:eastAsia="黑体" w:hAnsi="黑体" w:cs="黑体"/>
          <w:b/>
          <w:kern w:val="2"/>
          <w:sz w:val="24"/>
          <w:szCs w:val="24"/>
        </w:rPr>
      </w:pPr>
      <w:r w:rsidRPr="00DE75DD">
        <w:rPr>
          <w:rFonts w:ascii="黑体" w:eastAsia="黑体" w:hAnsi="黑体" w:cs="黑体" w:hint="eastAsia"/>
          <w:b/>
          <w:kern w:val="2"/>
          <w:sz w:val="24"/>
          <w:szCs w:val="24"/>
        </w:rPr>
        <w:t>10．成绩评定方法</w:t>
      </w:r>
    </w:p>
    <w:p w14:paraId="32C87742" w14:textId="77777777" w:rsidR="00DE75DD" w:rsidRDefault="00DE75DD" w:rsidP="00DE75DD">
      <w:pPr>
        <w:spacing w:line="360" w:lineRule="auto"/>
        <w:ind w:firstLineChars="350" w:firstLine="770"/>
        <w:rPr>
          <w:rFonts w:ascii="宋体" w:hAnsi="宋体"/>
        </w:rPr>
      </w:pPr>
      <w:r>
        <w:rPr>
          <w:rFonts w:ascii="宋体" w:hAnsi="宋体" w:hint="eastAsia"/>
        </w:rPr>
        <w:t>笔试相关试题：</w:t>
      </w:r>
      <w:r>
        <w:rPr>
          <w:rFonts w:ascii="宋体" w:hAnsi="宋体" w:hint="eastAsia"/>
        </w:rPr>
        <w:t>70%</w:t>
      </w:r>
      <w:r>
        <w:rPr>
          <w:rFonts w:ascii="宋体" w:hAnsi="宋体" w:hint="eastAsia"/>
        </w:rPr>
        <w:t>，平时成绩：</w:t>
      </w:r>
      <w:r>
        <w:rPr>
          <w:rFonts w:ascii="宋体" w:hAnsi="宋体" w:hint="eastAsia"/>
        </w:rPr>
        <w:t>30%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36"/>
        <w:gridCol w:w="1276"/>
        <w:gridCol w:w="1276"/>
        <w:gridCol w:w="3793"/>
      </w:tblGrid>
      <w:tr w:rsidR="00DE75DD" w:rsidRPr="00DE75DD" w14:paraId="292707B4" w14:textId="77777777" w:rsidTr="00430232">
        <w:trPr>
          <w:jc w:val="center"/>
        </w:trPr>
        <w:tc>
          <w:tcPr>
            <w:tcW w:w="2036" w:type="dxa"/>
            <w:tcBorders>
              <w:top w:val="single" w:sz="4" w:space="0" w:color="auto"/>
              <w:left w:val="single" w:sz="4" w:space="0" w:color="auto"/>
              <w:bottom w:val="single" w:sz="4" w:space="0" w:color="auto"/>
              <w:right w:val="single" w:sz="4" w:space="0" w:color="auto"/>
              <w:tl2br w:val="single" w:sz="4" w:space="0" w:color="auto"/>
            </w:tcBorders>
            <w:vAlign w:val="center"/>
          </w:tcPr>
          <w:p w14:paraId="4F93F571" w14:textId="77777777" w:rsidR="00DE75DD" w:rsidRPr="00DE75DD" w:rsidRDefault="00DE75DD" w:rsidP="00430232">
            <w:pPr>
              <w:spacing w:line="360" w:lineRule="auto"/>
              <w:jc w:val="right"/>
              <w:rPr>
                <w:rFonts w:asciiTheme="minorEastAsia" w:eastAsiaTheme="minorEastAsia" w:hAnsiTheme="minorEastAsia"/>
                <w:b/>
                <w:szCs w:val="24"/>
              </w:rPr>
            </w:pPr>
            <w:r w:rsidRPr="00DE75DD">
              <w:rPr>
                <w:rFonts w:asciiTheme="minorEastAsia" w:eastAsiaTheme="minorEastAsia" w:hAnsiTheme="minorEastAsia" w:hint="eastAsia"/>
                <w:b/>
                <w:szCs w:val="24"/>
              </w:rPr>
              <w:t>评定方式</w:t>
            </w:r>
          </w:p>
          <w:p w14:paraId="7A3BE16A" w14:textId="77777777" w:rsidR="00DE75DD" w:rsidRPr="00DE75DD" w:rsidRDefault="00DE75DD" w:rsidP="00430232">
            <w:pPr>
              <w:spacing w:line="360" w:lineRule="auto"/>
              <w:rPr>
                <w:rFonts w:asciiTheme="minorEastAsia" w:eastAsiaTheme="minorEastAsia" w:hAnsiTheme="minorEastAsia"/>
                <w:b/>
                <w:szCs w:val="24"/>
              </w:rPr>
            </w:pPr>
            <w:r w:rsidRPr="00DE75DD">
              <w:rPr>
                <w:rFonts w:asciiTheme="minorEastAsia" w:eastAsiaTheme="minorEastAsia" w:hAnsiTheme="minorEastAsia" w:hint="eastAsia"/>
                <w:b/>
                <w:szCs w:val="24"/>
              </w:rPr>
              <w:t>课程目标</w:t>
            </w:r>
          </w:p>
        </w:tc>
        <w:tc>
          <w:tcPr>
            <w:tcW w:w="1276" w:type="dxa"/>
            <w:tcBorders>
              <w:top w:val="single" w:sz="4" w:space="0" w:color="auto"/>
              <w:left w:val="single" w:sz="4" w:space="0" w:color="auto"/>
              <w:bottom w:val="single" w:sz="4" w:space="0" w:color="auto"/>
              <w:right w:val="single" w:sz="4" w:space="0" w:color="auto"/>
            </w:tcBorders>
            <w:vAlign w:val="center"/>
          </w:tcPr>
          <w:p w14:paraId="664398E4" w14:textId="77777777" w:rsidR="00DE75DD" w:rsidRPr="00DE75DD" w:rsidRDefault="00DE75DD" w:rsidP="00430232">
            <w:pPr>
              <w:spacing w:line="360" w:lineRule="auto"/>
              <w:jc w:val="center"/>
              <w:rPr>
                <w:rFonts w:asciiTheme="minorEastAsia" w:eastAsiaTheme="minorEastAsia" w:hAnsiTheme="minorEastAsia"/>
                <w:b/>
                <w:szCs w:val="24"/>
              </w:rPr>
            </w:pPr>
            <w:r w:rsidRPr="00DE75DD">
              <w:rPr>
                <w:rFonts w:asciiTheme="minorEastAsia" w:eastAsiaTheme="minorEastAsia" w:hAnsiTheme="minorEastAsia" w:hint="eastAsia"/>
                <w:b/>
                <w:szCs w:val="24"/>
              </w:rPr>
              <w:t>期末考试</w:t>
            </w:r>
            <w:r w:rsidRPr="00DE75DD">
              <w:rPr>
                <w:rFonts w:asciiTheme="minorEastAsia" w:eastAsiaTheme="minorEastAsia" w:hAnsiTheme="minorEastAsia"/>
                <w:b/>
                <w:szCs w:val="24"/>
              </w:rPr>
              <w:br/>
            </w:r>
            <w:r w:rsidRPr="00DE75DD">
              <w:rPr>
                <w:rFonts w:asciiTheme="minorEastAsia" w:eastAsiaTheme="minorEastAsia" w:hAnsiTheme="minorEastAsia" w:hint="eastAsia"/>
                <w:b/>
                <w:szCs w:val="24"/>
              </w:rPr>
              <w:t>占分比例</w:t>
            </w:r>
            <w:r w:rsidRPr="00DE75DD">
              <w:rPr>
                <w:rFonts w:asciiTheme="minorEastAsia" w:eastAsiaTheme="minorEastAsia" w:hAnsiTheme="minorEastAsia"/>
                <w:b/>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4A4D468F" w14:textId="77777777" w:rsidR="00DE75DD" w:rsidRPr="00DE75DD" w:rsidRDefault="00DE75DD" w:rsidP="00430232">
            <w:pPr>
              <w:spacing w:line="360" w:lineRule="auto"/>
              <w:jc w:val="center"/>
              <w:rPr>
                <w:rFonts w:asciiTheme="minorEastAsia" w:eastAsiaTheme="minorEastAsia" w:hAnsiTheme="minorEastAsia"/>
                <w:b/>
                <w:szCs w:val="24"/>
              </w:rPr>
            </w:pPr>
            <w:r w:rsidRPr="00DE75DD">
              <w:rPr>
                <w:rFonts w:asciiTheme="minorEastAsia" w:eastAsiaTheme="minorEastAsia" w:hAnsiTheme="minorEastAsia" w:hint="eastAsia"/>
                <w:b/>
                <w:szCs w:val="24"/>
              </w:rPr>
              <w:t>平时成绩</w:t>
            </w:r>
            <w:r w:rsidRPr="00DE75DD">
              <w:rPr>
                <w:rFonts w:asciiTheme="minorEastAsia" w:eastAsiaTheme="minorEastAsia" w:hAnsiTheme="minorEastAsia"/>
                <w:b/>
                <w:szCs w:val="24"/>
              </w:rPr>
              <w:br/>
            </w:r>
            <w:r w:rsidRPr="00DE75DD">
              <w:rPr>
                <w:rFonts w:asciiTheme="minorEastAsia" w:eastAsiaTheme="minorEastAsia" w:hAnsiTheme="minorEastAsia" w:hint="eastAsia"/>
                <w:b/>
                <w:szCs w:val="24"/>
              </w:rPr>
              <w:t>占分比例</w:t>
            </w:r>
            <w:r w:rsidRPr="00DE75DD">
              <w:rPr>
                <w:rFonts w:asciiTheme="minorEastAsia" w:eastAsiaTheme="minorEastAsia" w:hAnsiTheme="minorEastAsia"/>
                <w:b/>
                <w:szCs w:val="24"/>
              </w:rPr>
              <w:t>%</w:t>
            </w:r>
          </w:p>
        </w:tc>
        <w:tc>
          <w:tcPr>
            <w:tcW w:w="3793" w:type="dxa"/>
            <w:tcBorders>
              <w:top w:val="single" w:sz="4" w:space="0" w:color="auto"/>
              <w:left w:val="single" w:sz="4" w:space="0" w:color="auto"/>
              <w:bottom w:val="single" w:sz="4" w:space="0" w:color="auto"/>
              <w:right w:val="single" w:sz="4" w:space="0" w:color="auto"/>
            </w:tcBorders>
            <w:vAlign w:val="center"/>
          </w:tcPr>
          <w:p w14:paraId="1198ACBA" w14:textId="77777777" w:rsidR="00DE75DD" w:rsidRPr="00DE75DD" w:rsidRDefault="00DE75DD" w:rsidP="00430232">
            <w:pPr>
              <w:spacing w:line="360" w:lineRule="auto"/>
              <w:jc w:val="center"/>
              <w:rPr>
                <w:rFonts w:asciiTheme="minorEastAsia" w:eastAsiaTheme="minorEastAsia" w:hAnsiTheme="minorEastAsia"/>
                <w:b/>
                <w:szCs w:val="24"/>
              </w:rPr>
            </w:pPr>
            <w:r w:rsidRPr="00DE75DD">
              <w:rPr>
                <w:rFonts w:asciiTheme="minorEastAsia" w:eastAsiaTheme="minorEastAsia" w:hAnsiTheme="minorEastAsia" w:hint="eastAsia"/>
                <w:b/>
                <w:szCs w:val="24"/>
              </w:rPr>
              <w:t>课程分目标达成评价方法</w:t>
            </w:r>
          </w:p>
        </w:tc>
      </w:tr>
      <w:tr w:rsidR="00DE75DD" w:rsidRPr="00DE75DD" w14:paraId="3027B148" w14:textId="77777777" w:rsidTr="00430232">
        <w:trPr>
          <w:trHeight w:val="397"/>
          <w:jc w:val="center"/>
        </w:trPr>
        <w:tc>
          <w:tcPr>
            <w:tcW w:w="2036" w:type="dxa"/>
            <w:tcBorders>
              <w:top w:val="single" w:sz="4" w:space="0" w:color="auto"/>
              <w:left w:val="single" w:sz="4" w:space="0" w:color="auto"/>
              <w:bottom w:val="single" w:sz="4" w:space="0" w:color="auto"/>
              <w:right w:val="single" w:sz="4" w:space="0" w:color="auto"/>
            </w:tcBorders>
            <w:vAlign w:val="center"/>
          </w:tcPr>
          <w:p w14:paraId="595F5DB4" w14:textId="77777777" w:rsidR="00DE75DD" w:rsidRPr="00DE75DD" w:rsidRDefault="00DE75DD" w:rsidP="00430232">
            <w:pPr>
              <w:spacing w:line="360" w:lineRule="auto"/>
              <w:jc w:val="center"/>
              <w:rPr>
                <w:rFonts w:asciiTheme="minorEastAsia" w:eastAsiaTheme="minorEastAsia" w:hAnsiTheme="minorEastAsia"/>
                <w:szCs w:val="24"/>
              </w:rPr>
            </w:pPr>
            <w:r w:rsidRPr="00DE75DD">
              <w:rPr>
                <w:rFonts w:asciiTheme="minorEastAsia" w:eastAsiaTheme="minorEastAsia" w:hAnsiTheme="minorEastAsia" w:hint="eastAsia"/>
                <w:b/>
                <w:szCs w:val="24"/>
              </w:rPr>
              <w:t>课程目标</w:t>
            </w:r>
            <w:r w:rsidRPr="00DE75DD">
              <w:rPr>
                <w:rFonts w:asciiTheme="minorEastAsia" w:eastAsiaTheme="minorEastAsia" w:hAnsiTheme="minorEastAsia"/>
                <w:b/>
                <w:szCs w:val="24"/>
              </w:rPr>
              <w:t>1</w:t>
            </w:r>
          </w:p>
        </w:tc>
        <w:tc>
          <w:tcPr>
            <w:tcW w:w="1276" w:type="dxa"/>
            <w:tcBorders>
              <w:top w:val="single" w:sz="4" w:space="0" w:color="auto"/>
              <w:left w:val="single" w:sz="4" w:space="0" w:color="auto"/>
              <w:bottom w:val="single" w:sz="4" w:space="0" w:color="auto"/>
              <w:right w:val="single" w:sz="4" w:space="0" w:color="auto"/>
            </w:tcBorders>
            <w:vAlign w:val="center"/>
          </w:tcPr>
          <w:p w14:paraId="3A9AB003" w14:textId="77777777" w:rsidR="00DE75DD" w:rsidRPr="00DE75DD" w:rsidRDefault="00DE75DD" w:rsidP="00430232">
            <w:pPr>
              <w:spacing w:line="360" w:lineRule="auto"/>
              <w:jc w:val="center"/>
              <w:rPr>
                <w:rFonts w:asciiTheme="minorEastAsia" w:eastAsiaTheme="minorEastAsia" w:hAnsiTheme="minorEastAsia"/>
                <w:szCs w:val="24"/>
              </w:rPr>
            </w:pPr>
            <w:r w:rsidRPr="00DE75DD">
              <w:rPr>
                <w:rFonts w:asciiTheme="minorEastAsia" w:eastAsiaTheme="minorEastAsia" w:hAnsiTheme="minorEastAsia" w:hint="eastAsia"/>
                <w:szCs w:val="24"/>
              </w:rPr>
              <w:t>80</w:t>
            </w:r>
          </w:p>
        </w:tc>
        <w:tc>
          <w:tcPr>
            <w:tcW w:w="1276" w:type="dxa"/>
            <w:tcBorders>
              <w:top w:val="single" w:sz="4" w:space="0" w:color="auto"/>
              <w:left w:val="single" w:sz="4" w:space="0" w:color="auto"/>
              <w:bottom w:val="single" w:sz="4" w:space="0" w:color="auto"/>
              <w:right w:val="single" w:sz="4" w:space="0" w:color="auto"/>
            </w:tcBorders>
            <w:vAlign w:val="center"/>
          </w:tcPr>
          <w:p w14:paraId="5B5F32F6" w14:textId="77777777" w:rsidR="00DE75DD" w:rsidRPr="00DE75DD" w:rsidRDefault="00DE75DD" w:rsidP="00430232">
            <w:pPr>
              <w:spacing w:line="360" w:lineRule="auto"/>
              <w:jc w:val="center"/>
              <w:rPr>
                <w:rFonts w:asciiTheme="minorEastAsia" w:eastAsiaTheme="minorEastAsia" w:hAnsiTheme="minorEastAsia"/>
                <w:szCs w:val="24"/>
              </w:rPr>
            </w:pPr>
            <w:r w:rsidRPr="00DE75DD">
              <w:rPr>
                <w:rFonts w:asciiTheme="minorEastAsia" w:eastAsiaTheme="minorEastAsia" w:hAnsiTheme="minorEastAsia" w:hint="eastAsia"/>
                <w:szCs w:val="24"/>
              </w:rPr>
              <w:t>20</w:t>
            </w:r>
          </w:p>
        </w:tc>
        <w:tc>
          <w:tcPr>
            <w:tcW w:w="3793" w:type="dxa"/>
            <w:vMerge w:val="restart"/>
            <w:tcBorders>
              <w:top w:val="single" w:sz="4" w:space="0" w:color="auto"/>
              <w:left w:val="single" w:sz="4" w:space="0" w:color="auto"/>
              <w:bottom w:val="single" w:sz="4" w:space="0" w:color="auto"/>
              <w:right w:val="single" w:sz="4" w:space="0" w:color="auto"/>
            </w:tcBorders>
            <w:vAlign w:val="center"/>
          </w:tcPr>
          <w:p w14:paraId="6E32F955" w14:textId="77777777" w:rsidR="00DE75DD" w:rsidRPr="00DE75DD" w:rsidRDefault="00DE75DD" w:rsidP="00430232">
            <w:pPr>
              <w:spacing w:line="360" w:lineRule="auto"/>
              <w:rPr>
                <w:rFonts w:asciiTheme="minorEastAsia" w:eastAsiaTheme="minorEastAsia" w:hAnsiTheme="minorEastAsia"/>
                <w:szCs w:val="21"/>
              </w:rPr>
            </w:pPr>
            <w:r w:rsidRPr="00DE75DD">
              <w:rPr>
                <w:rFonts w:asciiTheme="minorEastAsia" w:eastAsiaTheme="minorEastAsia" w:hAnsiTheme="minorEastAsia" w:hint="eastAsia"/>
                <w:szCs w:val="21"/>
              </w:rPr>
              <w:t>分目标达成度</w:t>
            </w:r>
            <w:r w:rsidRPr="00DE75DD">
              <w:rPr>
                <w:rFonts w:asciiTheme="minorEastAsia" w:eastAsiaTheme="minorEastAsia" w:hAnsiTheme="minorEastAsia"/>
                <w:szCs w:val="21"/>
              </w:rPr>
              <w:t>=</w:t>
            </w:r>
          </w:p>
          <w:p w14:paraId="34941649" w14:textId="77777777" w:rsidR="00DE75DD" w:rsidRPr="00DE75DD" w:rsidRDefault="00DE75DD" w:rsidP="00430232">
            <w:pPr>
              <w:spacing w:line="360" w:lineRule="auto"/>
              <w:rPr>
                <w:rFonts w:asciiTheme="minorEastAsia" w:eastAsiaTheme="minorEastAsia" w:hAnsiTheme="minorEastAsia"/>
                <w:szCs w:val="24"/>
              </w:rPr>
            </w:pPr>
            <w:r w:rsidRPr="00DE75DD">
              <w:rPr>
                <w:rFonts w:asciiTheme="minorEastAsia" w:eastAsiaTheme="minorEastAsia" w:hAnsiTheme="minorEastAsia" w:hint="eastAsia"/>
                <w:szCs w:val="21"/>
              </w:rPr>
              <w:t>0.7×分目标试题平均成绩+0.3×分</w:t>
            </w:r>
            <w:r w:rsidRPr="00DE75DD">
              <w:rPr>
                <w:rFonts w:asciiTheme="minorEastAsia" w:eastAsiaTheme="minorEastAsia" w:hAnsiTheme="minorEastAsia" w:hint="eastAsia"/>
                <w:szCs w:val="21"/>
              </w:rPr>
              <w:lastRenderedPageBreak/>
              <w:t>目标成绩/分目标总成绩</w:t>
            </w:r>
          </w:p>
        </w:tc>
      </w:tr>
      <w:tr w:rsidR="00DE75DD" w:rsidRPr="00DE75DD" w14:paraId="0719ECE3" w14:textId="77777777" w:rsidTr="00430232">
        <w:trPr>
          <w:trHeight w:val="397"/>
          <w:jc w:val="center"/>
        </w:trPr>
        <w:tc>
          <w:tcPr>
            <w:tcW w:w="2036" w:type="dxa"/>
            <w:tcBorders>
              <w:top w:val="single" w:sz="4" w:space="0" w:color="auto"/>
              <w:left w:val="single" w:sz="4" w:space="0" w:color="auto"/>
              <w:bottom w:val="single" w:sz="4" w:space="0" w:color="auto"/>
              <w:right w:val="single" w:sz="4" w:space="0" w:color="auto"/>
            </w:tcBorders>
            <w:vAlign w:val="center"/>
          </w:tcPr>
          <w:p w14:paraId="7DC8EAEC" w14:textId="77777777" w:rsidR="00DE75DD" w:rsidRPr="00DE75DD" w:rsidRDefault="00DE75DD" w:rsidP="00430232">
            <w:pPr>
              <w:spacing w:line="360" w:lineRule="auto"/>
              <w:jc w:val="center"/>
              <w:rPr>
                <w:rFonts w:asciiTheme="minorEastAsia" w:eastAsiaTheme="minorEastAsia" w:hAnsiTheme="minorEastAsia"/>
                <w:szCs w:val="24"/>
              </w:rPr>
            </w:pPr>
            <w:r w:rsidRPr="00DE75DD">
              <w:rPr>
                <w:rFonts w:asciiTheme="minorEastAsia" w:eastAsiaTheme="minorEastAsia" w:hAnsiTheme="minorEastAsia" w:hint="eastAsia"/>
                <w:b/>
                <w:szCs w:val="24"/>
              </w:rPr>
              <w:t>课程目标</w:t>
            </w:r>
            <w:r w:rsidRPr="00DE75DD">
              <w:rPr>
                <w:rFonts w:asciiTheme="minorEastAsia" w:eastAsiaTheme="minorEastAsia" w:hAnsiTheme="minorEastAsia"/>
                <w:b/>
                <w:szCs w:val="24"/>
              </w:rPr>
              <w:t>2</w:t>
            </w:r>
          </w:p>
        </w:tc>
        <w:tc>
          <w:tcPr>
            <w:tcW w:w="1276" w:type="dxa"/>
            <w:tcBorders>
              <w:top w:val="single" w:sz="4" w:space="0" w:color="auto"/>
              <w:left w:val="single" w:sz="4" w:space="0" w:color="auto"/>
              <w:bottom w:val="single" w:sz="4" w:space="0" w:color="auto"/>
              <w:right w:val="single" w:sz="4" w:space="0" w:color="auto"/>
            </w:tcBorders>
            <w:vAlign w:val="center"/>
          </w:tcPr>
          <w:p w14:paraId="1FE962C9" w14:textId="77777777" w:rsidR="00DE75DD" w:rsidRPr="00DE75DD" w:rsidRDefault="00DE75DD" w:rsidP="00430232">
            <w:pPr>
              <w:spacing w:line="360" w:lineRule="auto"/>
              <w:jc w:val="center"/>
              <w:rPr>
                <w:rFonts w:asciiTheme="minorEastAsia" w:eastAsiaTheme="minorEastAsia" w:hAnsiTheme="minorEastAsia"/>
                <w:szCs w:val="24"/>
              </w:rPr>
            </w:pPr>
            <w:r w:rsidRPr="00DE75DD">
              <w:rPr>
                <w:rFonts w:asciiTheme="minorEastAsia" w:eastAsiaTheme="minorEastAsia" w:hAnsiTheme="minorEastAsia" w:hint="eastAsia"/>
                <w:szCs w:val="24"/>
              </w:rPr>
              <w:t>0</w:t>
            </w:r>
          </w:p>
        </w:tc>
        <w:tc>
          <w:tcPr>
            <w:tcW w:w="1276" w:type="dxa"/>
            <w:tcBorders>
              <w:top w:val="single" w:sz="4" w:space="0" w:color="auto"/>
              <w:left w:val="single" w:sz="4" w:space="0" w:color="auto"/>
              <w:bottom w:val="single" w:sz="4" w:space="0" w:color="auto"/>
              <w:right w:val="single" w:sz="4" w:space="0" w:color="auto"/>
            </w:tcBorders>
            <w:vAlign w:val="center"/>
          </w:tcPr>
          <w:p w14:paraId="577F8705" w14:textId="77777777" w:rsidR="00DE75DD" w:rsidRPr="00DE75DD" w:rsidRDefault="00DE75DD" w:rsidP="00430232">
            <w:pPr>
              <w:spacing w:line="360" w:lineRule="auto"/>
              <w:jc w:val="center"/>
              <w:rPr>
                <w:rFonts w:asciiTheme="minorEastAsia" w:eastAsiaTheme="minorEastAsia" w:hAnsiTheme="minorEastAsia"/>
                <w:szCs w:val="24"/>
              </w:rPr>
            </w:pPr>
            <w:r w:rsidRPr="00DE75DD">
              <w:rPr>
                <w:rFonts w:asciiTheme="minorEastAsia" w:eastAsiaTheme="minorEastAsia" w:hAnsiTheme="minorEastAsia" w:hint="eastAsia"/>
                <w:szCs w:val="24"/>
              </w:rPr>
              <w:t>40</w:t>
            </w:r>
          </w:p>
        </w:tc>
        <w:tc>
          <w:tcPr>
            <w:tcW w:w="3793" w:type="dxa"/>
            <w:vMerge/>
            <w:tcBorders>
              <w:top w:val="single" w:sz="4" w:space="0" w:color="auto"/>
              <w:left w:val="single" w:sz="4" w:space="0" w:color="auto"/>
              <w:bottom w:val="single" w:sz="4" w:space="0" w:color="auto"/>
              <w:right w:val="single" w:sz="4" w:space="0" w:color="auto"/>
            </w:tcBorders>
            <w:vAlign w:val="center"/>
          </w:tcPr>
          <w:p w14:paraId="526BA807" w14:textId="77777777" w:rsidR="00DE75DD" w:rsidRPr="00DE75DD" w:rsidRDefault="00DE75DD" w:rsidP="00430232">
            <w:pPr>
              <w:spacing w:line="360" w:lineRule="auto"/>
              <w:rPr>
                <w:rFonts w:asciiTheme="minorEastAsia" w:eastAsiaTheme="minorEastAsia" w:hAnsiTheme="minorEastAsia"/>
                <w:szCs w:val="24"/>
              </w:rPr>
            </w:pPr>
          </w:p>
        </w:tc>
      </w:tr>
      <w:tr w:rsidR="00DE75DD" w:rsidRPr="00DE75DD" w14:paraId="3C0C639A" w14:textId="77777777" w:rsidTr="00430232">
        <w:trPr>
          <w:trHeight w:val="397"/>
          <w:jc w:val="center"/>
        </w:trPr>
        <w:tc>
          <w:tcPr>
            <w:tcW w:w="2036" w:type="dxa"/>
            <w:tcBorders>
              <w:top w:val="single" w:sz="4" w:space="0" w:color="auto"/>
              <w:left w:val="single" w:sz="4" w:space="0" w:color="auto"/>
              <w:bottom w:val="single" w:sz="4" w:space="0" w:color="auto"/>
              <w:right w:val="single" w:sz="4" w:space="0" w:color="auto"/>
            </w:tcBorders>
            <w:vAlign w:val="center"/>
          </w:tcPr>
          <w:p w14:paraId="08A179DD" w14:textId="77777777" w:rsidR="00DE75DD" w:rsidRPr="00DE75DD" w:rsidRDefault="00DE75DD" w:rsidP="00430232">
            <w:pPr>
              <w:spacing w:line="360" w:lineRule="auto"/>
              <w:jc w:val="center"/>
              <w:rPr>
                <w:rFonts w:asciiTheme="minorEastAsia" w:eastAsiaTheme="minorEastAsia" w:hAnsiTheme="minorEastAsia"/>
                <w:szCs w:val="24"/>
              </w:rPr>
            </w:pPr>
            <w:r w:rsidRPr="00DE75DD">
              <w:rPr>
                <w:rFonts w:asciiTheme="minorEastAsia" w:eastAsiaTheme="minorEastAsia" w:hAnsiTheme="minorEastAsia" w:hint="eastAsia"/>
                <w:b/>
                <w:szCs w:val="24"/>
              </w:rPr>
              <w:lastRenderedPageBreak/>
              <w:t>课程目标</w:t>
            </w:r>
            <w:r w:rsidRPr="00DE75DD">
              <w:rPr>
                <w:rFonts w:asciiTheme="minorEastAsia" w:eastAsiaTheme="minorEastAsia" w:hAnsiTheme="minorEastAsia"/>
                <w:b/>
                <w:szCs w:val="24"/>
              </w:rPr>
              <w:t>3</w:t>
            </w:r>
          </w:p>
        </w:tc>
        <w:tc>
          <w:tcPr>
            <w:tcW w:w="1276" w:type="dxa"/>
            <w:tcBorders>
              <w:top w:val="single" w:sz="4" w:space="0" w:color="auto"/>
              <w:left w:val="single" w:sz="4" w:space="0" w:color="auto"/>
              <w:bottom w:val="single" w:sz="4" w:space="0" w:color="auto"/>
              <w:right w:val="single" w:sz="4" w:space="0" w:color="auto"/>
            </w:tcBorders>
            <w:vAlign w:val="center"/>
          </w:tcPr>
          <w:p w14:paraId="35CCCC02" w14:textId="77777777" w:rsidR="00DE75DD" w:rsidRPr="00DE75DD" w:rsidRDefault="00DE75DD" w:rsidP="00430232">
            <w:pPr>
              <w:spacing w:line="360" w:lineRule="auto"/>
              <w:jc w:val="center"/>
              <w:rPr>
                <w:rFonts w:asciiTheme="minorEastAsia" w:eastAsiaTheme="minorEastAsia" w:hAnsiTheme="minorEastAsia"/>
                <w:szCs w:val="24"/>
              </w:rPr>
            </w:pPr>
            <w:r w:rsidRPr="00DE75DD">
              <w:rPr>
                <w:rFonts w:asciiTheme="minorEastAsia" w:eastAsiaTheme="minorEastAsia" w:hAnsiTheme="minorEastAsia" w:hint="eastAsia"/>
                <w:szCs w:val="24"/>
              </w:rPr>
              <w:t>20</w:t>
            </w:r>
          </w:p>
        </w:tc>
        <w:tc>
          <w:tcPr>
            <w:tcW w:w="1276" w:type="dxa"/>
            <w:tcBorders>
              <w:top w:val="single" w:sz="4" w:space="0" w:color="auto"/>
              <w:left w:val="single" w:sz="4" w:space="0" w:color="auto"/>
              <w:bottom w:val="single" w:sz="4" w:space="0" w:color="auto"/>
              <w:right w:val="single" w:sz="4" w:space="0" w:color="auto"/>
            </w:tcBorders>
            <w:vAlign w:val="center"/>
          </w:tcPr>
          <w:p w14:paraId="0CBB2F76" w14:textId="77777777" w:rsidR="00DE75DD" w:rsidRPr="00DE75DD" w:rsidRDefault="00DE75DD" w:rsidP="00430232">
            <w:pPr>
              <w:spacing w:line="360" w:lineRule="auto"/>
              <w:jc w:val="center"/>
              <w:rPr>
                <w:rFonts w:asciiTheme="minorEastAsia" w:eastAsiaTheme="minorEastAsia" w:hAnsiTheme="minorEastAsia"/>
                <w:szCs w:val="24"/>
              </w:rPr>
            </w:pPr>
            <w:r w:rsidRPr="00DE75DD">
              <w:rPr>
                <w:rFonts w:asciiTheme="minorEastAsia" w:eastAsiaTheme="minorEastAsia" w:hAnsiTheme="minorEastAsia" w:hint="eastAsia"/>
                <w:szCs w:val="24"/>
              </w:rPr>
              <w:t>20</w:t>
            </w:r>
          </w:p>
        </w:tc>
        <w:tc>
          <w:tcPr>
            <w:tcW w:w="3793" w:type="dxa"/>
            <w:vMerge/>
            <w:tcBorders>
              <w:top w:val="single" w:sz="4" w:space="0" w:color="auto"/>
              <w:left w:val="single" w:sz="4" w:space="0" w:color="auto"/>
              <w:bottom w:val="single" w:sz="4" w:space="0" w:color="auto"/>
              <w:right w:val="single" w:sz="4" w:space="0" w:color="auto"/>
            </w:tcBorders>
            <w:vAlign w:val="center"/>
          </w:tcPr>
          <w:p w14:paraId="04188754" w14:textId="77777777" w:rsidR="00DE75DD" w:rsidRPr="00DE75DD" w:rsidRDefault="00DE75DD" w:rsidP="00430232">
            <w:pPr>
              <w:spacing w:line="360" w:lineRule="auto"/>
              <w:rPr>
                <w:rFonts w:asciiTheme="minorEastAsia" w:eastAsiaTheme="minorEastAsia" w:hAnsiTheme="minorEastAsia"/>
                <w:szCs w:val="24"/>
              </w:rPr>
            </w:pPr>
          </w:p>
        </w:tc>
      </w:tr>
      <w:tr w:rsidR="00DE75DD" w:rsidRPr="00DE75DD" w14:paraId="6BBD02C7" w14:textId="77777777" w:rsidTr="00430232">
        <w:trPr>
          <w:trHeight w:val="397"/>
          <w:jc w:val="center"/>
        </w:trPr>
        <w:tc>
          <w:tcPr>
            <w:tcW w:w="2036" w:type="dxa"/>
            <w:tcBorders>
              <w:top w:val="single" w:sz="4" w:space="0" w:color="auto"/>
              <w:left w:val="single" w:sz="4" w:space="0" w:color="auto"/>
              <w:bottom w:val="single" w:sz="4" w:space="0" w:color="auto"/>
              <w:right w:val="single" w:sz="4" w:space="0" w:color="auto"/>
            </w:tcBorders>
            <w:vAlign w:val="center"/>
          </w:tcPr>
          <w:p w14:paraId="4255ECBA" w14:textId="77777777" w:rsidR="00DE75DD" w:rsidRPr="00DE75DD" w:rsidRDefault="00DE75DD" w:rsidP="00430232">
            <w:pPr>
              <w:spacing w:line="360" w:lineRule="auto"/>
              <w:jc w:val="center"/>
              <w:rPr>
                <w:rFonts w:asciiTheme="minorEastAsia" w:eastAsiaTheme="minorEastAsia" w:hAnsiTheme="minorEastAsia"/>
                <w:szCs w:val="24"/>
              </w:rPr>
            </w:pPr>
            <w:r w:rsidRPr="00DE75DD">
              <w:rPr>
                <w:rFonts w:asciiTheme="minorEastAsia" w:eastAsiaTheme="minorEastAsia" w:hAnsiTheme="minorEastAsia" w:hint="eastAsia"/>
                <w:b/>
                <w:szCs w:val="24"/>
              </w:rPr>
              <w:t>课程目标</w:t>
            </w:r>
            <w:r w:rsidRPr="00DE75DD">
              <w:rPr>
                <w:rFonts w:asciiTheme="minorEastAsia" w:eastAsiaTheme="minorEastAsia" w:hAnsiTheme="minorEastAsia"/>
                <w:b/>
                <w:szCs w:val="24"/>
              </w:rPr>
              <w:t>4</w:t>
            </w:r>
          </w:p>
        </w:tc>
        <w:tc>
          <w:tcPr>
            <w:tcW w:w="1276" w:type="dxa"/>
            <w:tcBorders>
              <w:top w:val="single" w:sz="4" w:space="0" w:color="auto"/>
              <w:left w:val="single" w:sz="4" w:space="0" w:color="auto"/>
              <w:bottom w:val="single" w:sz="4" w:space="0" w:color="auto"/>
              <w:right w:val="single" w:sz="4" w:space="0" w:color="auto"/>
            </w:tcBorders>
            <w:vAlign w:val="center"/>
          </w:tcPr>
          <w:p w14:paraId="756776FB" w14:textId="77777777" w:rsidR="00DE75DD" w:rsidRPr="00DE75DD" w:rsidRDefault="00DE75DD" w:rsidP="00430232">
            <w:pPr>
              <w:spacing w:line="360" w:lineRule="auto"/>
              <w:jc w:val="center"/>
              <w:rPr>
                <w:rFonts w:asciiTheme="minorEastAsia" w:eastAsiaTheme="minorEastAsia" w:hAnsiTheme="minorEastAsia"/>
                <w:szCs w:val="24"/>
              </w:rPr>
            </w:pPr>
            <w:r w:rsidRPr="00DE75DD">
              <w:rPr>
                <w:rFonts w:asciiTheme="minorEastAsia" w:eastAsiaTheme="minorEastAsia" w:hAnsiTheme="minorEastAsia" w:hint="eastAsia"/>
                <w:szCs w:val="24"/>
              </w:rPr>
              <w:t>0</w:t>
            </w:r>
          </w:p>
        </w:tc>
        <w:tc>
          <w:tcPr>
            <w:tcW w:w="1276" w:type="dxa"/>
            <w:tcBorders>
              <w:top w:val="single" w:sz="4" w:space="0" w:color="auto"/>
              <w:left w:val="single" w:sz="4" w:space="0" w:color="auto"/>
              <w:bottom w:val="single" w:sz="4" w:space="0" w:color="auto"/>
              <w:right w:val="single" w:sz="4" w:space="0" w:color="auto"/>
            </w:tcBorders>
            <w:vAlign w:val="center"/>
          </w:tcPr>
          <w:p w14:paraId="1D4C6C1A" w14:textId="77777777" w:rsidR="00DE75DD" w:rsidRPr="00DE75DD" w:rsidRDefault="00DE75DD" w:rsidP="00430232">
            <w:pPr>
              <w:spacing w:line="360" w:lineRule="auto"/>
              <w:jc w:val="center"/>
              <w:rPr>
                <w:rFonts w:asciiTheme="minorEastAsia" w:eastAsiaTheme="minorEastAsia" w:hAnsiTheme="minorEastAsia"/>
                <w:szCs w:val="24"/>
              </w:rPr>
            </w:pPr>
            <w:r w:rsidRPr="00DE75DD">
              <w:rPr>
                <w:rFonts w:asciiTheme="minorEastAsia" w:eastAsiaTheme="minorEastAsia" w:hAnsiTheme="minorEastAsia" w:hint="eastAsia"/>
                <w:szCs w:val="24"/>
              </w:rPr>
              <w:t>20</w:t>
            </w:r>
          </w:p>
        </w:tc>
        <w:tc>
          <w:tcPr>
            <w:tcW w:w="3793" w:type="dxa"/>
            <w:vMerge/>
            <w:tcBorders>
              <w:top w:val="single" w:sz="4" w:space="0" w:color="auto"/>
              <w:left w:val="single" w:sz="4" w:space="0" w:color="auto"/>
              <w:bottom w:val="single" w:sz="4" w:space="0" w:color="auto"/>
              <w:right w:val="single" w:sz="4" w:space="0" w:color="auto"/>
            </w:tcBorders>
            <w:vAlign w:val="center"/>
          </w:tcPr>
          <w:p w14:paraId="17DBF119" w14:textId="77777777" w:rsidR="00DE75DD" w:rsidRPr="00DE75DD" w:rsidRDefault="00DE75DD" w:rsidP="00430232">
            <w:pPr>
              <w:spacing w:line="360" w:lineRule="auto"/>
              <w:rPr>
                <w:rFonts w:asciiTheme="minorEastAsia" w:eastAsiaTheme="minorEastAsia" w:hAnsiTheme="minorEastAsia"/>
                <w:szCs w:val="24"/>
              </w:rPr>
            </w:pPr>
          </w:p>
        </w:tc>
      </w:tr>
    </w:tbl>
    <w:p w14:paraId="4D207D0F" w14:textId="77777777" w:rsidR="00DE75DD" w:rsidRPr="00DE75DD" w:rsidRDefault="00DE75DD" w:rsidP="00DE75DD">
      <w:pPr>
        <w:spacing w:line="360" w:lineRule="auto"/>
        <w:ind w:firstLineChars="350" w:firstLine="770"/>
        <w:rPr>
          <w:rFonts w:ascii="宋体" w:hAnsi="宋体"/>
        </w:rPr>
      </w:pPr>
    </w:p>
    <w:p w14:paraId="726A9086" w14:textId="77777777" w:rsidR="00497DC2" w:rsidRPr="00DE75DD" w:rsidRDefault="004A4AFF" w:rsidP="00DE75DD">
      <w:pPr>
        <w:widowControl w:val="0"/>
        <w:adjustRightInd/>
        <w:snapToGrid/>
        <w:spacing w:after="0" w:line="500" w:lineRule="exact"/>
        <w:ind w:firstLineChars="100" w:firstLine="241"/>
        <w:jc w:val="both"/>
        <w:rPr>
          <w:rFonts w:ascii="黑体" w:eastAsia="黑体" w:hAnsi="黑体" w:cs="黑体"/>
          <w:b/>
          <w:kern w:val="2"/>
          <w:sz w:val="24"/>
          <w:szCs w:val="24"/>
        </w:rPr>
      </w:pPr>
      <w:r w:rsidRPr="00DE75DD">
        <w:rPr>
          <w:rFonts w:ascii="黑体" w:eastAsia="黑体" w:hAnsi="黑体" w:cs="黑体" w:hint="eastAsia"/>
          <w:b/>
          <w:kern w:val="2"/>
          <w:sz w:val="24"/>
          <w:szCs w:val="24"/>
        </w:rPr>
        <w:t>11．评分标准</w:t>
      </w:r>
    </w:p>
    <w:tbl>
      <w:tblPr>
        <w:tblW w:w="0" w:type="auto"/>
        <w:tblLayout w:type="fixed"/>
        <w:tblLook w:val="0000" w:firstRow="0" w:lastRow="0" w:firstColumn="0" w:lastColumn="0" w:noHBand="0" w:noVBand="0"/>
      </w:tblPr>
      <w:tblGrid>
        <w:gridCol w:w="1704"/>
        <w:gridCol w:w="1545"/>
        <w:gridCol w:w="1530"/>
        <w:gridCol w:w="1410"/>
        <w:gridCol w:w="1479"/>
        <w:gridCol w:w="1609"/>
      </w:tblGrid>
      <w:tr w:rsidR="00DE75DD" w14:paraId="15AD1DA6" w14:textId="77777777" w:rsidTr="00430232">
        <w:trPr>
          <w:trHeight w:val="570"/>
        </w:trPr>
        <w:tc>
          <w:tcPr>
            <w:tcW w:w="1704" w:type="dxa"/>
            <w:vMerge w:val="restart"/>
            <w:tcBorders>
              <w:top w:val="single" w:sz="4" w:space="0" w:color="auto"/>
              <w:left w:val="single" w:sz="4" w:space="0" w:color="auto"/>
              <w:bottom w:val="single" w:sz="4" w:space="0" w:color="auto"/>
              <w:right w:val="single" w:sz="4" w:space="0" w:color="auto"/>
            </w:tcBorders>
            <w:vAlign w:val="center"/>
          </w:tcPr>
          <w:p w14:paraId="7D3749FB" w14:textId="77777777" w:rsidR="00DE75DD" w:rsidRPr="00DE75DD" w:rsidRDefault="00DE75DD" w:rsidP="00430232">
            <w:pPr>
              <w:spacing w:line="360" w:lineRule="auto"/>
              <w:jc w:val="center"/>
              <w:rPr>
                <w:rFonts w:asciiTheme="minorEastAsia" w:eastAsiaTheme="minorEastAsia" w:hAnsiTheme="minorEastAsia" w:cs="宋体"/>
                <w:b/>
                <w:bCs/>
                <w:szCs w:val="21"/>
              </w:rPr>
            </w:pPr>
            <w:r w:rsidRPr="00DE75DD">
              <w:rPr>
                <w:rFonts w:asciiTheme="minorEastAsia" w:eastAsiaTheme="minorEastAsia" w:hAnsiTheme="minorEastAsia" w:cs="宋体" w:hint="eastAsia"/>
                <w:b/>
                <w:bCs/>
                <w:szCs w:val="21"/>
              </w:rPr>
              <w:t>课程目标</w:t>
            </w:r>
          </w:p>
        </w:tc>
        <w:tc>
          <w:tcPr>
            <w:tcW w:w="7573" w:type="dxa"/>
            <w:gridSpan w:val="5"/>
            <w:tcBorders>
              <w:top w:val="single" w:sz="4" w:space="0" w:color="auto"/>
              <w:left w:val="nil"/>
              <w:bottom w:val="single" w:sz="4" w:space="0" w:color="auto"/>
              <w:right w:val="single" w:sz="4" w:space="0" w:color="auto"/>
            </w:tcBorders>
            <w:vAlign w:val="center"/>
          </w:tcPr>
          <w:p w14:paraId="4D1E1233" w14:textId="77777777" w:rsidR="00DE75DD" w:rsidRPr="00DE75DD" w:rsidRDefault="00DE75DD" w:rsidP="00430232">
            <w:pPr>
              <w:spacing w:line="360" w:lineRule="auto"/>
              <w:jc w:val="center"/>
              <w:rPr>
                <w:rFonts w:asciiTheme="minorEastAsia" w:eastAsiaTheme="minorEastAsia" w:hAnsiTheme="minorEastAsia" w:cs="宋体"/>
                <w:b/>
                <w:bCs/>
                <w:szCs w:val="21"/>
              </w:rPr>
            </w:pPr>
            <w:r w:rsidRPr="00DE75DD">
              <w:rPr>
                <w:rFonts w:asciiTheme="minorEastAsia" w:eastAsiaTheme="minorEastAsia" w:hAnsiTheme="minorEastAsia" w:cs="宋体" w:hint="eastAsia"/>
                <w:b/>
                <w:bCs/>
                <w:szCs w:val="21"/>
              </w:rPr>
              <w:t>评分标准</w:t>
            </w:r>
          </w:p>
        </w:tc>
      </w:tr>
      <w:tr w:rsidR="00DE75DD" w14:paraId="091AB548" w14:textId="77777777" w:rsidTr="00430232">
        <w:trPr>
          <w:trHeight w:val="360"/>
        </w:trPr>
        <w:tc>
          <w:tcPr>
            <w:tcW w:w="1704" w:type="dxa"/>
            <w:vMerge/>
            <w:tcBorders>
              <w:top w:val="single" w:sz="4" w:space="0" w:color="auto"/>
              <w:left w:val="single" w:sz="4" w:space="0" w:color="auto"/>
              <w:bottom w:val="single" w:sz="4" w:space="0" w:color="auto"/>
              <w:right w:val="single" w:sz="4" w:space="0" w:color="auto"/>
            </w:tcBorders>
            <w:vAlign w:val="center"/>
          </w:tcPr>
          <w:p w14:paraId="2D572B18" w14:textId="77777777" w:rsidR="00DE75DD" w:rsidRPr="00DE75DD" w:rsidRDefault="00DE75DD" w:rsidP="00430232">
            <w:pPr>
              <w:rPr>
                <w:rFonts w:asciiTheme="minorEastAsia" w:eastAsiaTheme="minorEastAsia" w:hAnsiTheme="minorEastAsia" w:cs="宋体"/>
                <w:b/>
                <w:bCs/>
                <w:szCs w:val="21"/>
              </w:rPr>
            </w:pPr>
          </w:p>
        </w:tc>
        <w:tc>
          <w:tcPr>
            <w:tcW w:w="1545" w:type="dxa"/>
            <w:tcBorders>
              <w:top w:val="nil"/>
              <w:left w:val="nil"/>
              <w:bottom w:val="single" w:sz="4" w:space="0" w:color="auto"/>
              <w:right w:val="single" w:sz="4" w:space="0" w:color="auto"/>
            </w:tcBorders>
            <w:vAlign w:val="center"/>
          </w:tcPr>
          <w:p w14:paraId="041CFDA1" w14:textId="77777777" w:rsidR="00DE75DD" w:rsidRPr="00DE75DD" w:rsidRDefault="00DE75DD" w:rsidP="00430232">
            <w:pPr>
              <w:spacing w:line="360" w:lineRule="auto"/>
              <w:jc w:val="center"/>
              <w:rPr>
                <w:rFonts w:asciiTheme="minorEastAsia" w:eastAsiaTheme="minorEastAsia" w:hAnsiTheme="minorEastAsia" w:cs="宋体"/>
                <w:b/>
                <w:bCs/>
                <w:szCs w:val="21"/>
              </w:rPr>
            </w:pPr>
            <w:r w:rsidRPr="00DE75DD">
              <w:rPr>
                <w:rFonts w:asciiTheme="minorEastAsia" w:eastAsiaTheme="minorEastAsia" w:hAnsiTheme="minorEastAsia" w:cs="宋体" w:hint="eastAsia"/>
                <w:b/>
                <w:bCs/>
                <w:szCs w:val="21"/>
              </w:rPr>
              <w:t>90-100</w:t>
            </w:r>
          </w:p>
        </w:tc>
        <w:tc>
          <w:tcPr>
            <w:tcW w:w="1530" w:type="dxa"/>
            <w:tcBorders>
              <w:top w:val="nil"/>
              <w:left w:val="nil"/>
              <w:bottom w:val="single" w:sz="4" w:space="0" w:color="auto"/>
              <w:right w:val="single" w:sz="4" w:space="0" w:color="auto"/>
            </w:tcBorders>
            <w:vAlign w:val="center"/>
          </w:tcPr>
          <w:p w14:paraId="673ACF05" w14:textId="77777777" w:rsidR="00DE75DD" w:rsidRPr="00DE75DD" w:rsidRDefault="00DE75DD" w:rsidP="00430232">
            <w:pPr>
              <w:spacing w:line="360" w:lineRule="auto"/>
              <w:jc w:val="center"/>
              <w:rPr>
                <w:rFonts w:asciiTheme="minorEastAsia" w:eastAsiaTheme="minorEastAsia" w:hAnsiTheme="minorEastAsia" w:cs="宋体"/>
                <w:b/>
                <w:bCs/>
                <w:szCs w:val="21"/>
              </w:rPr>
            </w:pPr>
            <w:r w:rsidRPr="00DE75DD">
              <w:rPr>
                <w:rFonts w:asciiTheme="minorEastAsia" w:eastAsiaTheme="minorEastAsia" w:hAnsiTheme="minorEastAsia" w:cs="宋体" w:hint="eastAsia"/>
                <w:b/>
                <w:bCs/>
                <w:szCs w:val="21"/>
              </w:rPr>
              <w:t>80-89</w:t>
            </w:r>
          </w:p>
        </w:tc>
        <w:tc>
          <w:tcPr>
            <w:tcW w:w="1410" w:type="dxa"/>
            <w:tcBorders>
              <w:top w:val="nil"/>
              <w:left w:val="nil"/>
              <w:bottom w:val="single" w:sz="4" w:space="0" w:color="auto"/>
              <w:right w:val="single" w:sz="4" w:space="0" w:color="auto"/>
            </w:tcBorders>
            <w:vAlign w:val="center"/>
          </w:tcPr>
          <w:p w14:paraId="5624E23C" w14:textId="77777777" w:rsidR="00DE75DD" w:rsidRPr="00DE75DD" w:rsidRDefault="00DE75DD" w:rsidP="00430232">
            <w:pPr>
              <w:spacing w:line="360" w:lineRule="auto"/>
              <w:jc w:val="center"/>
              <w:rPr>
                <w:rFonts w:asciiTheme="minorEastAsia" w:eastAsiaTheme="minorEastAsia" w:hAnsiTheme="minorEastAsia" w:cs="宋体"/>
                <w:b/>
                <w:bCs/>
                <w:szCs w:val="21"/>
              </w:rPr>
            </w:pPr>
            <w:r w:rsidRPr="00DE75DD">
              <w:rPr>
                <w:rFonts w:asciiTheme="minorEastAsia" w:eastAsiaTheme="minorEastAsia" w:hAnsiTheme="minorEastAsia" w:cs="宋体" w:hint="eastAsia"/>
                <w:b/>
                <w:bCs/>
                <w:szCs w:val="21"/>
              </w:rPr>
              <w:t>70-79</w:t>
            </w:r>
          </w:p>
        </w:tc>
        <w:tc>
          <w:tcPr>
            <w:tcW w:w="1479" w:type="dxa"/>
            <w:tcBorders>
              <w:top w:val="nil"/>
              <w:left w:val="nil"/>
              <w:bottom w:val="single" w:sz="4" w:space="0" w:color="auto"/>
              <w:right w:val="single" w:sz="4" w:space="0" w:color="auto"/>
            </w:tcBorders>
            <w:vAlign w:val="center"/>
          </w:tcPr>
          <w:p w14:paraId="6007F575" w14:textId="77777777" w:rsidR="00DE75DD" w:rsidRPr="00DE75DD" w:rsidRDefault="00DE75DD" w:rsidP="00430232">
            <w:pPr>
              <w:spacing w:line="360" w:lineRule="auto"/>
              <w:jc w:val="center"/>
              <w:rPr>
                <w:rFonts w:asciiTheme="minorEastAsia" w:eastAsiaTheme="minorEastAsia" w:hAnsiTheme="minorEastAsia" w:cs="宋体"/>
                <w:b/>
                <w:bCs/>
                <w:szCs w:val="21"/>
              </w:rPr>
            </w:pPr>
            <w:r w:rsidRPr="00DE75DD">
              <w:rPr>
                <w:rFonts w:asciiTheme="minorEastAsia" w:eastAsiaTheme="minorEastAsia" w:hAnsiTheme="minorEastAsia" w:cs="宋体" w:hint="eastAsia"/>
                <w:b/>
                <w:bCs/>
                <w:szCs w:val="21"/>
              </w:rPr>
              <w:t>60-69</w:t>
            </w:r>
          </w:p>
        </w:tc>
        <w:tc>
          <w:tcPr>
            <w:tcW w:w="1609" w:type="dxa"/>
            <w:tcBorders>
              <w:top w:val="nil"/>
              <w:left w:val="nil"/>
              <w:bottom w:val="single" w:sz="4" w:space="0" w:color="auto"/>
              <w:right w:val="single" w:sz="4" w:space="0" w:color="auto"/>
            </w:tcBorders>
            <w:vAlign w:val="center"/>
          </w:tcPr>
          <w:p w14:paraId="2C60654B" w14:textId="77777777" w:rsidR="00DE75DD" w:rsidRPr="00DE75DD" w:rsidRDefault="00DE75DD" w:rsidP="00430232">
            <w:pPr>
              <w:spacing w:line="360" w:lineRule="auto"/>
              <w:jc w:val="center"/>
              <w:rPr>
                <w:rFonts w:asciiTheme="minorEastAsia" w:eastAsiaTheme="minorEastAsia" w:hAnsiTheme="minorEastAsia" w:cs="宋体"/>
                <w:b/>
                <w:bCs/>
                <w:szCs w:val="21"/>
              </w:rPr>
            </w:pPr>
            <w:r w:rsidRPr="00DE75DD">
              <w:rPr>
                <w:rFonts w:asciiTheme="minorEastAsia" w:eastAsiaTheme="minorEastAsia" w:hAnsiTheme="minorEastAsia" w:cs="宋体" w:hint="eastAsia"/>
                <w:b/>
                <w:bCs/>
                <w:szCs w:val="21"/>
              </w:rPr>
              <w:t>0-59</w:t>
            </w:r>
          </w:p>
        </w:tc>
      </w:tr>
      <w:tr w:rsidR="00DE75DD" w14:paraId="5585B562" w14:textId="77777777" w:rsidTr="00430232">
        <w:trPr>
          <w:trHeight w:val="465"/>
        </w:trPr>
        <w:tc>
          <w:tcPr>
            <w:tcW w:w="1704" w:type="dxa"/>
            <w:vMerge/>
            <w:tcBorders>
              <w:top w:val="single" w:sz="4" w:space="0" w:color="auto"/>
              <w:left w:val="single" w:sz="4" w:space="0" w:color="auto"/>
              <w:bottom w:val="single" w:sz="4" w:space="0" w:color="auto"/>
              <w:right w:val="single" w:sz="4" w:space="0" w:color="auto"/>
            </w:tcBorders>
            <w:vAlign w:val="center"/>
          </w:tcPr>
          <w:p w14:paraId="60A94620" w14:textId="77777777" w:rsidR="00DE75DD" w:rsidRPr="00DE75DD" w:rsidRDefault="00DE75DD" w:rsidP="00430232">
            <w:pPr>
              <w:rPr>
                <w:rFonts w:asciiTheme="minorEastAsia" w:eastAsiaTheme="minorEastAsia" w:hAnsiTheme="minorEastAsia" w:cs="宋体"/>
                <w:b/>
                <w:bCs/>
                <w:szCs w:val="21"/>
              </w:rPr>
            </w:pPr>
          </w:p>
        </w:tc>
        <w:tc>
          <w:tcPr>
            <w:tcW w:w="1545" w:type="dxa"/>
            <w:tcBorders>
              <w:top w:val="nil"/>
              <w:left w:val="nil"/>
              <w:bottom w:val="single" w:sz="4" w:space="0" w:color="auto"/>
              <w:right w:val="single" w:sz="4" w:space="0" w:color="auto"/>
            </w:tcBorders>
            <w:vAlign w:val="center"/>
          </w:tcPr>
          <w:p w14:paraId="58F41197" w14:textId="77777777" w:rsidR="00DE75DD" w:rsidRPr="00DE75DD" w:rsidRDefault="00DE75DD" w:rsidP="00430232">
            <w:pPr>
              <w:spacing w:line="360" w:lineRule="auto"/>
              <w:jc w:val="center"/>
              <w:rPr>
                <w:rFonts w:asciiTheme="minorEastAsia" w:eastAsiaTheme="minorEastAsia" w:hAnsiTheme="minorEastAsia" w:cs="宋体"/>
                <w:b/>
                <w:bCs/>
                <w:szCs w:val="21"/>
              </w:rPr>
            </w:pPr>
            <w:r w:rsidRPr="00DE75DD">
              <w:rPr>
                <w:rFonts w:asciiTheme="minorEastAsia" w:eastAsiaTheme="minorEastAsia" w:hAnsiTheme="minorEastAsia" w:cs="宋体" w:hint="eastAsia"/>
                <w:b/>
                <w:bCs/>
                <w:szCs w:val="21"/>
              </w:rPr>
              <w:t>优</w:t>
            </w:r>
          </w:p>
        </w:tc>
        <w:tc>
          <w:tcPr>
            <w:tcW w:w="1530" w:type="dxa"/>
            <w:tcBorders>
              <w:top w:val="nil"/>
              <w:left w:val="nil"/>
              <w:bottom w:val="single" w:sz="4" w:space="0" w:color="auto"/>
              <w:right w:val="single" w:sz="4" w:space="0" w:color="auto"/>
            </w:tcBorders>
            <w:vAlign w:val="center"/>
          </w:tcPr>
          <w:p w14:paraId="2653B123" w14:textId="77777777" w:rsidR="00DE75DD" w:rsidRPr="00DE75DD" w:rsidRDefault="00DE75DD" w:rsidP="00430232">
            <w:pPr>
              <w:spacing w:line="360" w:lineRule="auto"/>
              <w:jc w:val="center"/>
              <w:rPr>
                <w:rFonts w:asciiTheme="minorEastAsia" w:eastAsiaTheme="minorEastAsia" w:hAnsiTheme="minorEastAsia" w:cs="宋体"/>
                <w:b/>
                <w:bCs/>
                <w:szCs w:val="21"/>
              </w:rPr>
            </w:pPr>
            <w:r w:rsidRPr="00DE75DD">
              <w:rPr>
                <w:rFonts w:asciiTheme="minorEastAsia" w:eastAsiaTheme="minorEastAsia" w:hAnsiTheme="minorEastAsia" w:cs="宋体" w:hint="eastAsia"/>
                <w:b/>
                <w:bCs/>
                <w:szCs w:val="21"/>
              </w:rPr>
              <w:t>良</w:t>
            </w:r>
          </w:p>
        </w:tc>
        <w:tc>
          <w:tcPr>
            <w:tcW w:w="1410" w:type="dxa"/>
            <w:tcBorders>
              <w:top w:val="nil"/>
              <w:left w:val="nil"/>
              <w:bottom w:val="single" w:sz="4" w:space="0" w:color="auto"/>
              <w:right w:val="single" w:sz="4" w:space="0" w:color="auto"/>
            </w:tcBorders>
            <w:vAlign w:val="center"/>
          </w:tcPr>
          <w:p w14:paraId="73BF590A" w14:textId="77777777" w:rsidR="00DE75DD" w:rsidRPr="00DE75DD" w:rsidRDefault="00DE75DD" w:rsidP="00430232">
            <w:pPr>
              <w:spacing w:line="360" w:lineRule="auto"/>
              <w:jc w:val="center"/>
              <w:rPr>
                <w:rFonts w:asciiTheme="minorEastAsia" w:eastAsiaTheme="minorEastAsia" w:hAnsiTheme="minorEastAsia" w:cs="宋体"/>
                <w:b/>
                <w:bCs/>
                <w:szCs w:val="21"/>
              </w:rPr>
            </w:pPr>
            <w:r w:rsidRPr="00DE75DD">
              <w:rPr>
                <w:rFonts w:asciiTheme="minorEastAsia" w:eastAsiaTheme="minorEastAsia" w:hAnsiTheme="minorEastAsia" w:cs="宋体" w:hint="eastAsia"/>
                <w:b/>
                <w:bCs/>
                <w:szCs w:val="21"/>
              </w:rPr>
              <w:t>中</w:t>
            </w:r>
          </w:p>
        </w:tc>
        <w:tc>
          <w:tcPr>
            <w:tcW w:w="1479" w:type="dxa"/>
            <w:tcBorders>
              <w:top w:val="nil"/>
              <w:left w:val="nil"/>
              <w:bottom w:val="single" w:sz="4" w:space="0" w:color="auto"/>
              <w:right w:val="single" w:sz="4" w:space="0" w:color="auto"/>
            </w:tcBorders>
            <w:vAlign w:val="center"/>
          </w:tcPr>
          <w:p w14:paraId="0EC7BFDC" w14:textId="77777777" w:rsidR="00DE75DD" w:rsidRPr="00DE75DD" w:rsidRDefault="00DE75DD" w:rsidP="00430232">
            <w:pPr>
              <w:spacing w:line="360" w:lineRule="auto"/>
              <w:jc w:val="center"/>
              <w:rPr>
                <w:rFonts w:asciiTheme="minorEastAsia" w:eastAsiaTheme="minorEastAsia" w:hAnsiTheme="minorEastAsia" w:cs="宋体"/>
                <w:b/>
                <w:bCs/>
                <w:szCs w:val="21"/>
              </w:rPr>
            </w:pPr>
            <w:r w:rsidRPr="00DE75DD">
              <w:rPr>
                <w:rFonts w:asciiTheme="minorEastAsia" w:eastAsiaTheme="minorEastAsia" w:hAnsiTheme="minorEastAsia" w:cs="宋体" w:hint="eastAsia"/>
                <w:b/>
                <w:bCs/>
                <w:szCs w:val="21"/>
              </w:rPr>
              <w:t>及格</w:t>
            </w:r>
          </w:p>
        </w:tc>
        <w:tc>
          <w:tcPr>
            <w:tcW w:w="1609" w:type="dxa"/>
            <w:tcBorders>
              <w:top w:val="nil"/>
              <w:left w:val="nil"/>
              <w:bottom w:val="single" w:sz="4" w:space="0" w:color="auto"/>
              <w:right w:val="single" w:sz="4" w:space="0" w:color="auto"/>
            </w:tcBorders>
            <w:vAlign w:val="center"/>
          </w:tcPr>
          <w:p w14:paraId="20180BB4" w14:textId="77777777" w:rsidR="00DE75DD" w:rsidRPr="00DE75DD" w:rsidRDefault="00DE75DD" w:rsidP="00430232">
            <w:pPr>
              <w:spacing w:line="360" w:lineRule="auto"/>
              <w:jc w:val="center"/>
              <w:rPr>
                <w:rFonts w:asciiTheme="minorEastAsia" w:eastAsiaTheme="minorEastAsia" w:hAnsiTheme="minorEastAsia" w:cs="宋体"/>
                <w:b/>
                <w:bCs/>
                <w:szCs w:val="21"/>
              </w:rPr>
            </w:pPr>
            <w:r w:rsidRPr="00DE75DD">
              <w:rPr>
                <w:rFonts w:asciiTheme="minorEastAsia" w:eastAsiaTheme="minorEastAsia" w:hAnsiTheme="minorEastAsia" w:cs="宋体" w:hint="eastAsia"/>
                <w:b/>
                <w:bCs/>
                <w:szCs w:val="21"/>
              </w:rPr>
              <w:t>不及格</w:t>
            </w:r>
          </w:p>
        </w:tc>
      </w:tr>
      <w:tr w:rsidR="00DE75DD" w:rsidRPr="00ED3B81" w14:paraId="0FF69620" w14:textId="77777777" w:rsidTr="00430232">
        <w:trPr>
          <w:trHeight w:val="567"/>
        </w:trPr>
        <w:tc>
          <w:tcPr>
            <w:tcW w:w="1704" w:type="dxa"/>
            <w:tcBorders>
              <w:top w:val="single" w:sz="4" w:space="0" w:color="auto"/>
              <w:left w:val="single" w:sz="4" w:space="0" w:color="auto"/>
              <w:bottom w:val="single" w:sz="4" w:space="0" w:color="auto"/>
              <w:right w:val="single" w:sz="4" w:space="0" w:color="auto"/>
            </w:tcBorders>
            <w:vAlign w:val="center"/>
          </w:tcPr>
          <w:p w14:paraId="058C44E6" w14:textId="77777777" w:rsidR="00DE75DD" w:rsidRPr="00DE75DD" w:rsidRDefault="00DE75DD" w:rsidP="00DE75DD">
            <w:pPr>
              <w:spacing w:line="360" w:lineRule="auto"/>
              <w:rPr>
                <w:rFonts w:asciiTheme="minorEastAsia" w:eastAsiaTheme="minorEastAsia" w:hAnsiTheme="minorEastAsia"/>
                <w:szCs w:val="21"/>
              </w:rPr>
            </w:pPr>
            <w:r w:rsidRPr="00DE75DD">
              <w:rPr>
                <w:rFonts w:asciiTheme="minorEastAsia" w:eastAsiaTheme="minorEastAsia" w:hAnsiTheme="minorEastAsia" w:hint="eastAsia"/>
                <w:b/>
                <w:szCs w:val="21"/>
              </w:rPr>
              <w:t>课程目标1：</w:t>
            </w:r>
            <w:r w:rsidRPr="008060CD">
              <w:rPr>
                <w:rFonts w:asciiTheme="minorEastAsia" w:eastAsiaTheme="minorEastAsia" w:hAnsiTheme="minorEastAsia" w:cstheme="minorEastAsia" w:hint="eastAsia"/>
                <w:kern w:val="2"/>
                <w:sz w:val="21"/>
                <w:szCs w:val="21"/>
              </w:rPr>
              <w:t>通过各种体裁篇章的学习，能够掌握不同文体的语言表达特点和写作风格，</w:t>
            </w:r>
            <w:r>
              <w:rPr>
                <w:rFonts w:asciiTheme="minorEastAsia" w:eastAsiaTheme="minorEastAsia" w:hAnsiTheme="minorEastAsia" w:cstheme="minorEastAsia" w:hint="eastAsia"/>
                <w:kern w:val="2"/>
                <w:sz w:val="21"/>
                <w:szCs w:val="21"/>
              </w:rPr>
              <w:t>掌握并学会使用教材中经典篇章中的相关的词句，</w:t>
            </w:r>
            <w:r w:rsidRPr="008060CD">
              <w:rPr>
                <w:rFonts w:asciiTheme="minorEastAsia" w:eastAsiaTheme="minorEastAsia" w:hAnsiTheme="minorEastAsia" w:cstheme="minorEastAsia" w:hint="eastAsia"/>
                <w:kern w:val="2"/>
                <w:sz w:val="21"/>
                <w:szCs w:val="21"/>
              </w:rPr>
              <w:t>掌握各种修辞和文体知识，全面提升英语综合运用能力，学会从不同角度品味和鉴赏语篇</w:t>
            </w:r>
            <w:r>
              <w:rPr>
                <w:rFonts w:asciiTheme="minorEastAsia" w:eastAsiaTheme="minorEastAsia" w:hAnsiTheme="minorEastAsia" w:cstheme="minorEastAsia" w:hint="eastAsia"/>
                <w:kern w:val="2"/>
                <w:sz w:val="21"/>
                <w:szCs w:val="21"/>
              </w:rPr>
              <w:t>。</w:t>
            </w:r>
          </w:p>
        </w:tc>
        <w:tc>
          <w:tcPr>
            <w:tcW w:w="1545" w:type="dxa"/>
            <w:tcBorders>
              <w:top w:val="single" w:sz="4" w:space="0" w:color="auto"/>
              <w:left w:val="single" w:sz="4" w:space="0" w:color="auto"/>
              <w:bottom w:val="single" w:sz="4" w:space="0" w:color="auto"/>
              <w:right w:val="single" w:sz="4" w:space="0" w:color="auto"/>
            </w:tcBorders>
            <w:vAlign w:val="center"/>
          </w:tcPr>
          <w:p w14:paraId="713BEC4A" w14:textId="77777777" w:rsidR="00DE75DD" w:rsidRPr="00DE75DD" w:rsidRDefault="00DE75DD" w:rsidP="00430232">
            <w:pPr>
              <w:spacing w:line="360" w:lineRule="auto"/>
              <w:rPr>
                <w:rFonts w:asciiTheme="minorEastAsia" w:eastAsiaTheme="minorEastAsia" w:hAnsiTheme="minorEastAsia" w:cs="宋体"/>
                <w:szCs w:val="21"/>
              </w:rPr>
            </w:pPr>
            <w:r w:rsidRPr="00DE75DD">
              <w:rPr>
                <w:rFonts w:asciiTheme="minorEastAsia" w:eastAsiaTheme="minorEastAsia" w:hAnsiTheme="minorEastAsia" w:cs="宋体" w:hint="eastAsia"/>
                <w:szCs w:val="21"/>
              </w:rPr>
              <w:t>能够很好地辨识和分析不同篇章体裁的文体特征；能够正确理解、分析不同语篇传递的信息、意义和情感态度；能够正确识别语篇中使用的修辞方法并理解其意义；能识别语法结构在组织语篇中的作用；能够正确理解词、句所表达的意思及含义；能够选择恰当的语言表达个人思想</w:t>
            </w:r>
            <w:r w:rsidRPr="00DE75DD">
              <w:rPr>
                <w:rFonts w:asciiTheme="minorEastAsia" w:eastAsiaTheme="minorEastAsia" w:hAnsiTheme="minorEastAsia" w:cs="宋体" w:hint="eastAsia"/>
                <w:szCs w:val="21"/>
              </w:rPr>
              <w:lastRenderedPageBreak/>
              <w:t>或观点。</w:t>
            </w:r>
          </w:p>
          <w:p w14:paraId="22E4D0B1" w14:textId="77777777" w:rsidR="00DE75DD" w:rsidRPr="00DE75DD" w:rsidRDefault="00DE75DD" w:rsidP="00430232">
            <w:pPr>
              <w:spacing w:line="360" w:lineRule="auto"/>
              <w:rPr>
                <w:rFonts w:asciiTheme="minorEastAsia" w:eastAsiaTheme="minorEastAsia" w:hAnsiTheme="minorEastAsia" w:cs="宋体"/>
                <w:szCs w:val="21"/>
              </w:rPr>
            </w:pPr>
          </w:p>
          <w:p w14:paraId="3F26C8E1" w14:textId="77777777" w:rsidR="00DE75DD" w:rsidRPr="00DE75DD" w:rsidRDefault="00DE75DD" w:rsidP="00430232">
            <w:pPr>
              <w:spacing w:line="360" w:lineRule="auto"/>
              <w:rPr>
                <w:rFonts w:asciiTheme="minorEastAsia" w:eastAsiaTheme="minorEastAsia" w:hAnsiTheme="minorEastAsia" w:cs="宋体"/>
                <w:szCs w:val="21"/>
              </w:rPr>
            </w:pPr>
          </w:p>
          <w:p w14:paraId="4DF52A84" w14:textId="77777777" w:rsidR="00DE75DD" w:rsidRPr="00DE75DD" w:rsidRDefault="00DE75DD" w:rsidP="00430232">
            <w:pPr>
              <w:spacing w:line="360" w:lineRule="auto"/>
              <w:rPr>
                <w:rFonts w:asciiTheme="minorEastAsia" w:eastAsiaTheme="minorEastAsia" w:hAnsiTheme="minorEastAsia" w:cs="宋体"/>
                <w:szCs w:val="21"/>
              </w:rPr>
            </w:pPr>
          </w:p>
          <w:p w14:paraId="516CEE6E" w14:textId="77777777" w:rsidR="00DE75DD" w:rsidRPr="00DE75DD" w:rsidRDefault="00DE75DD" w:rsidP="00430232">
            <w:pPr>
              <w:spacing w:line="360" w:lineRule="auto"/>
              <w:rPr>
                <w:rFonts w:asciiTheme="minorEastAsia" w:eastAsiaTheme="minorEastAsia" w:hAnsiTheme="minorEastAsia" w:cs="宋体"/>
                <w:szCs w:val="21"/>
              </w:rPr>
            </w:pPr>
          </w:p>
          <w:p w14:paraId="5B03E20D" w14:textId="77777777" w:rsidR="00DE75DD" w:rsidRPr="00DE75DD" w:rsidRDefault="00DE75DD" w:rsidP="00430232">
            <w:pPr>
              <w:spacing w:line="360" w:lineRule="auto"/>
              <w:rPr>
                <w:rFonts w:asciiTheme="minorEastAsia" w:eastAsiaTheme="minorEastAsia" w:hAnsiTheme="minorEastAsia" w:cs="宋体"/>
                <w:szCs w:val="21"/>
              </w:rPr>
            </w:pPr>
          </w:p>
          <w:p w14:paraId="3F0402BC" w14:textId="77777777" w:rsidR="00DE75DD" w:rsidRPr="00DE75DD" w:rsidRDefault="00DE75DD" w:rsidP="00430232">
            <w:pPr>
              <w:spacing w:line="360" w:lineRule="auto"/>
              <w:rPr>
                <w:rFonts w:asciiTheme="minorEastAsia" w:eastAsiaTheme="minorEastAsia" w:hAnsiTheme="minorEastAsia" w:cs="宋体"/>
                <w:szCs w:val="21"/>
              </w:rPr>
            </w:pPr>
          </w:p>
        </w:tc>
        <w:tc>
          <w:tcPr>
            <w:tcW w:w="1530" w:type="dxa"/>
            <w:tcBorders>
              <w:top w:val="single" w:sz="4" w:space="0" w:color="auto"/>
              <w:left w:val="single" w:sz="4" w:space="0" w:color="auto"/>
              <w:bottom w:val="single" w:sz="4" w:space="0" w:color="auto"/>
              <w:right w:val="single" w:sz="4" w:space="0" w:color="auto"/>
            </w:tcBorders>
            <w:vAlign w:val="center"/>
          </w:tcPr>
          <w:p w14:paraId="17E9C35C" w14:textId="77777777" w:rsidR="00DE75DD" w:rsidRPr="00DE75DD" w:rsidRDefault="00DE75DD" w:rsidP="00430232">
            <w:pPr>
              <w:spacing w:line="360" w:lineRule="auto"/>
              <w:rPr>
                <w:rFonts w:asciiTheme="minorEastAsia" w:eastAsiaTheme="minorEastAsia" w:hAnsiTheme="minorEastAsia" w:cs="宋体"/>
                <w:szCs w:val="21"/>
              </w:rPr>
            </w:pPr>
            <w:r w:rsidRPr="00DE75DD">
              <w:rPr>
                <w:rFonts w:asciiTheme="minorEastAsia" w:eastAsiaTheme="minorEastAsia" w:hAnsiTheme="minorEastAsia" w:cs="宋体" w:hint="eastAsia"/>
                <w:szCs w:val="21"/>
              </w:rPr>
              <w:lastRenderedPageBreak/>
              <w:t>能够较好地辨识和分析不同篇章体裁的文体特征；能够较为正确地理解、分析不同语篇传递的信息、意义和情感态度；能够较为正确地识别语篇中使用的修辞方法并理解其意义，个别复杂之处出现错误；能够较好能识别语法结构在组织语篇中的作用；能够较正确地理</w:t>
            </w:r>
            <w:r w:rsidRPr="00DE75DD">
              <w:rPr>
                <w:rFonts w:asciiTheme="minorEastAsia" w:eastAsiaTheme="minorEastAsia" w:hAnsiTheme="minorEastAsia" w:cs="宋体" w:hint="eastAsia"/>
                <w:szCs w:val="21"/>
              </w:rPr>
              <w:lastRenderedPageBreak/>
              <w:t>解词、句所表达的意思及含义；能够选择恰当的语言表达个人思想或观点，偶尔在复杂之处表达不清楚。</w:t>
            </w:r>
          </w:p>
        </w:tc>
        <w:tc>
          <w:tcPr>
            <w:tcW w:w="1410" w:type="dxa"/>
            <w:tcBorders>
              <w:top w:val="single" w:sz="4" w:space="0" w:color="auto"/>
              <w:left w:val="single" w:sz="4" w:space="0" w:color="auto"/>
              <w:bottom w:val="single" w:sz="4" w:space="0" w:color="auto"/>
              <w:right w:val="single" w:sz="4" w:space="0" w:color="auto"/>
            </w:tcBorders>
            <w:vAlign w:val="center"/>
          </w:tcPr>
          <w:p w14:paraId="7DF86AD2" w14:textId="77777777" w:rsidR="00DE75DD" w:rsidRPr="00DE75DD" w:rsidRDefault="00DE75DD" w:rsidP="00430232">
            <w:pPr>
              <w:spacing w:line="360" w:lineRule="auto"/>
              <w:rPr>
                <w:rFonts w:asciiTheme="minorEastAsia" w:eastAsiaTheme="minorEastAsia" w:hAnsiTheme="minorEastAsia" w:cs="宋体"/>
                <w:b/>
                <w:szCs w:val="21"/>
              </w:rPr>
            </w:pPr>
            <w:r w:rsidRPr="00DE75DD">
              <w:rPr>
                <w:rFonts w:asciiTheme="minorEastAsia" w:eastAsiaTheme="minorEastAsia" w:hAnsiTheme="minorEastAsia" w:cs="宋体" w:hint="eastAsia"/>
                <w:szCs w:val="21"/>
              </w:rPr>
              <w:lastRenderedPageBreak/>
              <w:t>基本能够辨识和分析不同篇章体裁的文体特征；基本能够识别语篇的意图、语篇中的内容要点和相应支撑论据，基本能够辨析语篇中的主要事实和观点间的主要逻辑关系；能较为正确地识别常用修辞方法并理解其意义；多数情况下能够正确理解</w:t>
            </w:r>
            <w:r w:rsidRPr="00DE75DD">
              <w:rPr>
                <w:rFonts w:asciiTheme="minorEastAsia" w:eastAsiaTheme="minorEastAsia" w:hAnsiTheme="minorEastAsia" w:cs="宋体" w:hint="eastAsia"/>
                <w:szCs w:val="21"/>
              </w:rPr>
              <w:lastRenderedPageBreak/>
              <w:t>词、句所表达的意思及含义；基本能够选择恰当的语言表达个人思想或观点，对复杂观点表达不清楚。</w:t>
            </w:r>
          </w:p>
        </w:tc>
        <w:tc>
          <w:tcPr>
            <w:tcW w:w="1479" w:type="dxa"/>
            <w:tcBorders>
              <w:top w:val="single" w:sz="4" w:space="0" w:color="auto"/>
              <w:left w:val="single" w:sz="4" w:space="0" w:color="auto"/>
              <w:bottom w:val="single" w:sz="4" w:space="0" w:color="auto"/>
              <w:right w:val="single" w:sz="4" w:space="0" w:color="auto"/>
            </w:tcBorders>
            <w:vAlign w:val="center"/>
          </w:tcPr>
          <w:p w14:paraId="3E2708A7" w14:textId="77777777" w:rsidR="00DE75DD" w:rsidRPr="00DE75DD" w:rsidRDefault="00DE75DD" w:rsidP="00430232">
            <w:pPr>
              <w:spacing w:line="360" w:lineRule="auto"/>
              <w:rPr>
                <w:rFonts w:asciiTheme="minorEastAsia" w:eastAsiaTheme="minorEastAsia" w:hAnsiTheme="minorEastAsia" w:cs="宋体"/>
                <w:szCs w:val="21"/>
              </w:rPr>
            </w:pPr>
            <w:r w:rsidRPr="00DE75DD">
              <w:rPr>
                <w:rFonts w:asciiTheme="minorEastAsia" w:eastAsiaTheme="minorEastAsia" w:hAnsiTheme="minorEastAsia" w:cs="宋体" w:hint="eastAsia"/>
                <w:szCs w:val="21"/>
              </w:rPr>
              <w:lastRenderedPageBreak/>
              <w:t>基本能够辨识和分析一般难度篇章体裁的文体特征；基本能够识别语篇意图，基本能够识别语篇中的内容要点和相应的支撑论据，基本能够识别语篇中的主要事实和观点间的主要逻辑关系；能识别熟悉的修辞方法并理解其意义；基本能够正确理解词、句所表达的意</w:t>
            </w:r>
            <w:r w:rsidRPr="00DE75DD">
              <w:rPr>
                <w:rFonts w:asciiTheme="minorEastAsia" w:eastAsiaTheme="minorEastAsia" w:hAnsiTheme="minorEastAsia" w:cs="宋体" w:hint="eastAsia"/>
                <w:szCs w:val="21"/>
              </w:rPr>
              <w:lastRenderedPageBreak/>
              <w:t>思及含义；基本能够使用语言表达个人思想或观点，但表达错误较多。</w:t>
            </w:r>
          </w:p>
          <w:p w14:paraId="7A83CD00" w14:textId="77777777" w:rsidR="00DE75DD" w:rsidRPr="00DE75DD" w:rsidRDefault="00DE75DD" w:rsidP="00430232">
            <w:pPr>
              <w:spacing w:line="360" w:lineRule="auto"/>
              <w:rPr>
                <w:rFonts w:asciiTheme="minorEastAsia" w:eastAsiaTheme="minorEastAsia" w:hAnsiTheme="minorEastAsia" w:cs="宋体"/>
                <w:b/>
                <w:szCs w:val="21"/>
              </w:rPr>
            </w:pPr>
          </w:p>
        </w:tc>
        <w:tc>
          <w:tcPr>
            <w:tcW w:w="1609" w:type="dxa"/>
            <w:tcBorders>
              <w:top w:val="single" w:sz="4" w:space="0" w:color="auto"/>
              <w:left w:val="single" w:sz="4" w:space="0" w:color="auto"/>
              <w:bottom w:val="single" w:sz="4" w:space="0" w:color="auto"/>
              <w:right w:val="single" w:sz="4" w:space="0" w:color="auto"/>
            </w:tcBorders>
            <w:vAlign w:val="center"/>
          </w:tcPr>
          <w:p w14:paraId="2D5C6D24" w14:textId="77777777" w:rsidR="00DE75DD" w:rsidRPr="00DE75DD" w:rsidRDefault="00DE75DD" w:rsidP="00430232">
            <w:pPr>
              <w:spacing w:line="360" w:lineRule="auto"/>
              <w:rPr>
                <w:rFonts w:asciiTheme="minorEastAsia" w:eastAsiaTheme="minorEastAsia" w:hAnsiTheme="minorEastAsia" w:cs="宋体"/>
                <w:szCs w:val="21"/>
              </w:rPr>
            </w:pPr>
            <w:r w:rsidRPr="00DE75DD">
              <w:rPr>
                <w:rFonts w:asciiTheme="minorEastAsia" w:eastAsiaTheme="minorEastAsia" w:hAnsiTheme="minorEastAsia" w:cs="宋体" w:hint="eastAsia"/>
                <w:szCs w:val="21"/>
              </w:rPr>
              <w:lastRenderedPageBreak/>
              <w:t>不能识别语篇的类型和结构，不能很好地理解、分析不同语篇传递的信息、意义和情感态度；不能识别语篇中所使用的修辞方法并理解其意义；不能正确理解词、句所表达的意思及含义；不能使用恰当的语言表达个人思想或观点。</w:t>
            </w:r>
          </w:p>
          <w:p w14:paraId="4DD3C689" w14:textId="77777777" w:rsidR="00DE75DD" w:rsidRPr="00DE75DD" w:rsidRDefault="00DE75DD" w:rsidP="00430232">
            <w:pPr>
              <w:spacing w:line="360" w:lineRule="auto"/>
              <w:rPr>
                <w:rFonts w:asciiTheme="minorEastAsia" w:eastAsiaTheme="minorEastAsia" w:hAnsiTheme="minorEastAsia" w:cs="宋体"/>
                <w:szCs w:val="21"/>
              </w:rPr>
            </w:pPr>
          </w:p>
          <w:p w14:paraId="5074420C" w14:textId="77777777" w:rsidR="00DE75DD" w:rsidRPr="00DE75DD" w:rsidRDefault="00DE75DD" w:rsidP="00430232">
            <w:pPr>
              <w:spacing w:line="360" w:lineRule="auto"/>
              <w:rPr>
                <w:rFonts w:asciiTheme="minorEastAsia" w:eastAsiaTheme="minorEastAsia" w:hAnsiTheme="minorEastAsia" w:cs="宋体"/>
                <w:szCs w:val="21"/>
              </w:rPr>
            </w:pPr>
          </w:p>
          <w:p w14:paraId="17169CC1" w14:textId="77777777" w:rsidR="00DE75DD" w:rsidRPr="00DE75DD" w:rsidRDefault="00DE75DD" w:rsidP="00430232">
            <w:pPr>
              <w:spacing w:line="360" w:lineRule="auto"/>
              <w:rPr>
                <w:rFonts w:asciiTheme="minorEastAsia" w:eastAsiaTheme="minorEastAsia" w:hAnsiTheme="minorEastAsia" w:cs="宋体"/>
                <w:szCs w:val="21"/>
              </w:rPr>
            </w:pPr>
          </w:p>
          <w:p w14:paraId="59885C26" w14:textId="77777777" w:rsidR="00DE75DD" w:rsidRPr="00DE75DD" w:rsidRDefault="00DE75DD" w:rsidP="00430232">
            <w:pPr>
              <w:spacing w:line="360" w:lineRule="auto"/>
              <w:rPr>
                <w:rFonts w:asciiTheme="minorEastAsia" w:eastAsiaTheme="minorEastAsia" w:hAnsiTheme="minorEastAsia" w:cs="宋体"/>
                <w:szCs w:val="21"/>
              </w:rPr>
            </w:pPr>
          </w:p>
          <w:p w14:paraId="5F43F4F2" w14:textId="77777777" w:rsidR="00DE75DD" w:rsidRPr="00DE75DD" w:rsidRDefault="00DE75DD" w:rsidP="00430232">
            <w:pPr>
              <w:spacing w:line="360" w:lineRule="auto"/>
              <w:rPr>
                <w:rFonts w:asciiTheme="minorEastAsia" w:eastAsiaTheme="minorEastAsia" w:hAnsiTheme="minorEastAsia" w:cs="宋体"/>
                <w:szCs w:val="21"/>
              </w:rPr>
            </w:pPr>
          </w:p>
          <w:p w14:paraId="4D18CB45" w14:textId="77777777" w:rsidR="00DE75DD" w:rsidRPr="00DE75DD" w:rsidRDefault="00DE75DD" w:rsidP="00430232">
            <w:pPr>
              <w:spacing w:line="360" w:lineRule="auto"/>
              <w:rPr>
                <w:rFonts w:asciiTheme="minorEastAsia" w:eastAsiaTheme="minorEastAsia" w:hAnsiTheme="minorEastAsia" w:cs="宋体"/>
                <w:szCs w:val="21"/>
              </w:rPr>
            </w:pPr>
          </w:p>
          <w:p w14:paraId="4B3AEA5C" w14:textId="77777777" w:rsidR="00DE75DD" w:rsidRPr="00DE75DD" w:rsidRDefault="00DE75DD" w:rsidP="00430232">
            <w:pPr>
              <w:spacing w:line="360" w:lineRule="auto"/>
              <w:rPr>
                <w:rFonts w:asciiTheme="minorEastAsia" w:eastAsiaTheme="minorEastAsia" w:hAnsiTheme="minorEastAsia" w:cs="宋体"/>
                <w:szCs w:val="21"/>
              </w:rPr>
            </w:pPr>
          </w:p>
          <w:p w14:paraId="2E3DB286" w14:textId="77777777" w:rsidR="00DE75DD" w:rsidRPr="00DE75DD" w:rsidRDefault="00DE75DD" w:rsidP="00430232">
            <w:pPr>
              <w:spacing w:line="360" w:lineRule="auto"/>
              <w:rPr>
                <w:rFonts w:asciiTheme="minorEastAsia" w:eastAsiaTheme="minorEastAsia" w:hAnsiTheme="minorEastAsia" w:cs="宋体"/>
                <w:szCs w:val="21"/>
              </w:rPr>
            </w:pPr>
          </w:p>
        </w:tc>
      </w:tr>
      <w:tr w:rsidR="00DE75DD" w14:paraId="3CF2E524" w14:textId="77777777" w:rsidTr="00430232">
        <w:trPr>
          <w:trHeight w:val="567"/>
        </w:trPr>
        <w:tc>
          <w:tcPr>
            <w:tcW w:w="1704" w:type="dxa"/>
            <w:tcBorders>
              <w:top w:val="single" w:sz="4" w:space="0" w:color="auto"/>
              <w:left w:val="single" w:sz="4" w:space="0" w:color="auto"/>
              <w:bottom w:val="single" w:sz="4" w:space="0" w:color="auto"/>
              <w:right w:val="single" w:sz="4" w:space="0" w:color="auto"/>
            </w:tcBorders>
            <w:vAlign w:val="center"/>
          </w:tcPr>
          <w:p w14:paraId="01E9FC21" w14:textId="77777777" w:rsidR="00DE75DD" w:rsidRPr="00DE75DD" w:rsidRDefault="00DE75DD" w:rsidP="00430232">
            <w:pPr>
              <w:spacing w:line="500" w:lineRule="exact"/>
              <w:rPr>
                <w:rFonts w:asciiTheme="minorEastAsia" w:eastAsiaTheme="minorEastAsia" w:hAnsiTheme="minorEastAsia" w:cs="宋体"/>
                <w:b/>
                <w:bCs/>
                <w:szCs w:val="21"/>
              </w:rPr>
            </w:pPr>
            <w:r w:rsidRPr="00DE75DD">
              <w:rPr>
                <w:rFonts w:asciiTheme="minorEastAsia" w:eastAsiaTheme="minorEastAsia" w:hAnsiTheme="minorEastAsia" w:cs="宋体" w:hint="eastAsia"/>
                <w:b/>
                <w:bCs/>
                <w:szCs w:val="21"/>
              </w:rPr>
              <w:lastRenderedPageBreak/>
              <w:t>课程目标2：</w:t>
            </w:r>
            <w:r w:rsidRPr="00DE75DD">
              <w:rPr>
                <w:rFonts w:asciiTheme="minorEastAsia" w:eastAsiaTheme="minorEastAsia" w:hAnsiTheme="minorEastAsia" w:hint="eastAsia"/>
                <w:szCs w:val="21"/>
              </w:rPr>
              <w:t>通过不同题材篇章的学习，能够提高人文素养，学会理解、尊重、包容他人及不同文化，认同教师工作的意义。</w:t>
            </w:r>
          </w:p>
        </w:tc>
        <w:tc>
          <w:tcPr>
            <w:tcW w:w="1545" w:type="dxa"/>
            <w:tcBorders>
              <w:top w:val="single" w:sz="4" w:space="0" w:color="auto"/>
              <w:left w:val="single" w:sz="4" w:space="0" w:color="auto"/>
              <w:bottom w:val="single" w:sz="4" w:space="0" w:color="auto"/>
              <w:right w:val="single" w:sz="4" w:space="0" w:color="auto"/>
            </w:tcBorders>
            <w:vAlign w:val="center"/>
          </w:tcPr>
          <w:p w14:paraId="087A41CD" w14:textId="77777777" w:rsidR="00DE75DD" w:rsidRPr="00DE75DD" w:rsidRDefault="00DE75DD" w:rsidP="00430232">
            <w:pPr>
              <w:spacing w:line="360" w:lineRule="auto"/>
              <w:rPr>
                <w:rFonts w:asciiTheme="minorEastAsia" w:eastAsiaTheme="minorEastAsia" w:hAnsiTheme="minorEastAsia"/>
                <w:szCs w:val="21"/>
              </w:rPr>
            </w:pPr>
            <w:r w:rsidRPr="00DE75DD">
              <w:rPr>
                <w:rFonts w:asciiTheme="minorEastAsia" w:eastAsiaTheme="minorEastAsia" w:hAnsiTheme="minorEastAsia" w:hint="eastAsia"/>
                <w:szCs w:val="21"/>
              </w:rPr>
              <w:t>能够很好地分析鉴别文化现象所反映的文化内涵、人文素养；在阐释表达观点中很好体现对教师工作意义的强烈认同及对学生人格的尊重。</w:t>
            </w:r>
          </w:p>
          <w:p w14:paraId="553B17B6" w14:textId="77777777" w:rsidR="00DE75DD" w:rsidRPr="00DE75DD" w:rsidRDefault="00DE75DD" w:rsidP="00430232">
            <w:pPr>
              <w:spacing w:line="360" w:lineRule="auto"/>
              <w:rPr>
                <w:rFonts w:asciiTheme="minorEastAsia" w:eastAsiaTheme="minorEastAsia" w:hAnsiTheme="minorEastAsia"/>
                <w:szCs w:val="21"/>
              </w:rPr>
            </w:pPr>
          </w:p>
        </w:tc>
        <w:tc>
          <w:tcPr>
            <w:tcW w:w="1530" w:type="dxa"/>
            <w:tcBorders>
              <w:top w:val="single" w:sz="4" w:space="0" w:color="auto"/>
              <w:left w:val="single" w:sz="4" w:space="0" w:color="auto"/>
              <w:bottom w:val="single" w:sz="4" w:space="0" w:color="auto"/>
              <w:right w:val="single" w:sz="4" w:space="0" w:color="auto"/>
            </w:tcBorders>
            <w:vAlign w:val="center"/>
          </w:tcPr>
          <w:p w14:paraId="57098177" w14:textId="77777777" w:rsidR="00DE75DD" w:rsidRPr="00DE75DD" w:rsidRDefault="00DE75DD" w:rsidP="00430232">
            <w:pPr>
              <w:spacing w:line="360" w:lineRule="auto"/>
              <w:rPr>
                <w:rFonts w:asciiTheme="minorEastAsia" w:eastAsiaTheme="minorEastAsia" w:hAnsiTheme="minorEastAsia"/>
                <w:szCs w:val="21"/>
              </w:rPr>
            </w:pPr>
            <w:r w:rsidRPr="00DE75DD">
              <w:rPr>
                <w:rFonts w:asciiTheme="minorEastAsia" w:eastAsiaTheme="minorEastAsia" w:hAnsiTheme="minorEastAsia" w:hint="eastAsia"/>
                <w:szCs w:val="21"/>
              </w:rPr>
              <w:t>能够较好分析鉴别文化现象所反映的文化内涵、人文素养。在阐释表达观点中较好体现对教师工作意义的较强烈的认同及对学生人格的尊重。</w:t>
            </w:r>
          </w:p>
          <w:p w14:paraId="22B8936A" w14:textId="77777777" w:rsidR="00DE75DD" w:rsidRPr="00DE75DD" w:rsidRDefault="00DE75DD" w:rsidP="00430232">
            <w:pPr>
              <w:spacing w:line="360" w:lineRule="auto"/>
              <w:rPr>
                <w:rFonts w:asciiTheme="minorEastAsia" w:eastAsiaTheme="minorEastAsia" w:hAnsiTheme="minorEastAsia" w:cs="宋体"/>
                <w:b/>
                <w:szCs w:val="21"/>
              </w:rPr>
            </w:pPr>
          </w:p>
        </w:tc>
        <w:tc>
          <w:tcPr>
            <w:tcW w:w="1410" w:type="dxa"/>
            <w:tcBorders>
              <w:top w:val="single" w:sz="4" w:space="0" w:color="auto"/>
              <w:left w:val="single" w:sz="4" w:space="0" w:color="auto"/>
              <w:bottom w:val="single" w:sz="4" w:space="0" w:color="auto"/>
              <w:right w:val="single" w:sz="4" w:space="0" w:color="auto"/>
            </w:tcBorders>
            <w:vAlign w:val="center"/>
          </w:tcPr>
          <w:p w14:paraId="1DFC138A" w14:textId="77777777" w:rsidR="00DE75DD" w:rsidRPr="00DE75DD" w:rsidRDefault="00DE75DD" w:rsidP="00430232">
            <w:pPr>
              <w:spacing w:line="360" w:lineRule="auto"/>
              <w:rPr>
                <w:rFonts w:asciiTheme="minorEastAsia" w:eastAsiaTheme="minorEastAsia" w:hAnsiTheme="minorEastAsia" w:cs="宋体"/>
                <w:b/>
                <w:szCs w:val="21"/>
              </w:rPr>
            </w:pPr>
            <w:r w:rsidRPr="00DE75DD">
              <w:rPr>
                <w:rFonts w:asciiTheme="minorEastAsia" w:eastAsiaTheme="minorEastAsia" w:hAnsiTheme="minorEastAsia" w:hint="eastAsia"/>
                <w:szCs w:val="21"/>
              </w:rPr>
              <w:t>基本能够分析鉴别文化现象所反映的文化内涵、人文素养。在阐释表达观点中能够体现对教师工作意义的认同及对学生人格的尊重。</w:t>
            </w:r>
          </w:p>
        </w:tc>
        <w:tc>
          <w:tcPr>
            <w:tcW w:w="1479" w:type="dxa"/>
            <w:tcBorders>
              <w:top w:val="single" w:sz="4" w:space="0" w:color="auto"/>
              <w:left w:val="single" w:sz="4" w:space="0" w:color="auto"/>
              <w:bottom w:val="single" w:sz="4" w:space="0" w:color="auto"/>
              <w:right w:val="single" w:sz="4" w:space="0" w:color="auto"/>
            </w:tcBorders>
            <w:vAlign w:val="center"/>
          </w:tcPr>
          <w:p w14:paraId="6A865A4A" w14:textId="77777777" w:rsidR="00DE75DD" w:rsidRPr="00DE75DD" w:rsidRDefault="00DE75DD" w:rsidP="00430232">
            <w:pPr>
              <w:spacing w:line="360" w:lineRule="auto"/>
              <w:rPr>
                <w:rFonts w:asciiTheme="minorEastAsia" w:eastAsiaTheme="minorEastAsia" w:hAnsiTheme="minorEastAsia" w:cs="宋体"/>
                <w:b/>
                <w:szCs w:val="21"/>
              </w:rPr>
            </w:pPr>
            <w:r w:rsidRPr="00DE75DD">
              <w:rPr>
                <w:rFonts w:asciiTheme="minorEastAsia" w:eastAsiaTheme="minorEastAsia" w:hAnsiTheme="minorEastAsia" w:hint="eastAsia"/>
                <w:szCs w:val="21"/>
              </w:rPr>
              <w:t>基本能够分析鉴别一般难度篇章中的文化现象所反映的文化内涵、人文素养。在阐释表达观点中基本体现对教师工作意义的认同及对学生人格的尊重。</w:t>
            </w:r>
          </w:p>
        </w:tc>
        <w:tc>
          <w:tcPr>
            <w:tcW w:w="1609" w:type="dxa"/>
            <w:tcBorders>
              <w:top w:val="single" w:sz="4" w:space="0" w:color="auto"/>
              <w:left w:val="single" w:sz="4" w:space="0" w:color="auto"/>
              <w:bottom w:val="single" w:sz="4" w:space="0" w:color="auto"/>
              <w:right w:val="single" w:sz="4" w:space="0" w:color="auto"/>
            </w:tcBorders>
            <w:vAlign w:val="center"/>
          </w:tcPr>
          <w:p w14:paraId="3F42BBD3" w14:textId="77777777" w:rsidR="00DE75DD" w:rsidRPr="00DE75DD" w:rsidRDefault="00DE75DD" w:rsidP="00430232">
            <w:pPr>
              <w:spacing w:line="360" w:lineRule="auto"/>
              <w:rPr>
                <w:rFonts w:asciiTheme="minorEastAsia" w:eastAsiaTheme="minorEastAsia" w:hAnsiTheme="minorEastAsia"/>
                <w:szCs w:val="21"/>
              </w:rPr>
            </w:pPr>
            <w:r w:rsidRPr="00DE75DD">
              <w:rPr>
                <w:rFonts w:asciiTheme="minorEastAsia" w:eastAsiaTheme="minorEastAsia" w:hAnsiTheme="minorEastAsia" w:hint="eastAsia"/>
                <w:szCs w:val="21"/>
              </w:rPr>
              <w:t>不能有效分析鉴别文化现象所反映的文化内涵、人文素养。在阐释表达观点中不能体现对教师工作意义的认同及对学生人格的尊重。</w:t>
            </w:r>
          </w:p>
          <w:p w14:paraId="7E2C598D" w14:textId="77777777" w:rsidR="00DE75DD" w:rsidRPr="00DE75DD" w:rsidRDefault="00DE75DD" w:rsidP="00430232">
            <w:pPr>
              <w:spacing w:line="360" w:lineRule="auto"/>
              <w:rPr>
                <w:rFonts w:asciiTheme="minorEastAsia" w:eastAsiaTheme="minorEastAsia" w:hAnsiTheme="minorEastAsia"/>
                <w:szCs w:val="21"/>
              </w:rPr>
            </w:pPr>
          </w:p>
          <w:p w14:paraId="06747681" w14:textId="77777777" w:rsidR="00DE75DD" w:rsidRPr="00DE75DD" w:rsidRDefault="00DE75DD" w:rsidP="00430232">
            <w:pPr>
              <w:spacing w:line="360" w:lineRule="auto"/>
              <w:rPr>
                <w:rFonts w:asciiTheme="minorEastAsia" w:eastAsiaTheme="minorEastAsia" w:hAnsiTheme="minorEastAsia" w:cs="宋体"/>
                <w:b/>
                <w:sz w:val="24"/>
                <w:szCs w:val="24"/>
              </w:rPr>
            </w:pPr>
          </w:p>
        </w:tc>
      </w:tr>
      <w:tr w:rsidR="00DE75DD" w14:paraId="4F4212AC" w14:textId="77777777" w:rsidTr="00430232">
        <w:trPr>
          <w:trHeight w:val="567"/>
        </w:trPr>
        <w:tc>
          <w:tcPr>
            <w:tcW w:w="1704" w:type="dxa"/>
            <w:tcBorders>
              <w:top w:val="single" w:sz="4" w:space="0" w:color="auto"/>
              <w:left w:val="single" w:sz="4" w:space="0" w:color="auto"/>
              <w:bottom w:val="single" w:sz="4" w:space="0" w:color="auto"/>
              <w:right w:val="single" w:sz="4" w:space="0" w:color="auto"/>
            </w:tcBorders>
            <w:vAlign w:val="center"/>
          </w:tcPr>
          <w:p w14:paraId="4D4D6B59" w14:textId="77777777" w:rsidR="00DE75DD" w:rsidRPr="00DE75DD" w:rsidRDefault="00DE75DD" w:rsidP="00430232">
            <w:pPr>
              <w:spacing w:line="500" w:lineRule="exact"/>
              <w:rPr>
                <w:rFonts w:asciiTheme="minorEastAsia" w:eastAsiaTheme="minorEastAsia" w:hAnsiTheme="minorEastAsia"/>
                <w:szCs w:val="21"/>
              </w:rPr>
            </w:pPr>
            <w:r w:rsidRPr="00DE75DD">
              <w:rPr>
                <w:rFonts w:asciiTheme="minorEastAsia" w:eastAsiaTheme="minorEastAsia" w:hAnsiTheme="minorEastAsia" w:cs="宋体" w:hint="eastAsia"/>
                <w:b/>
                <w:bCs/>
                <w:szCs w:val="21"/>
              </w:rPr>
              <w:t>课程目标3：</w:t>
            </w:r>
            <w:r w:rsidRPr="008060CD">
              <w:rPr>
                <w:rFonts w:asciiTheme="minorEastAsia" w:eastAsiaTheme="minorEastAsia" w:hAnsiTheme="minorEastAsia" w:cstheme="minorEastAsia" w:hint="eastAsia"/>
                <w:kern w:val="2"/>
                <w:sz w:val="21"/>
                <w:szCs w:val="21"/>
              </w:rPr>
              <w:t>能够理解、分析和评价语篇所承载的观点、态度、情感和意图，</w:t>
            </w:r>
            <w:r>
              <w:rPr>
                <w:rFonts w:asciiTheme="minorEastAsia" w:eastAsiaTheme="minorEastAsia" w:hAnsiTheme="minorEastAsia" w:cstheme="minorEastAsia" w:hint="eastAsia"/>
                <w:kern w:val="2"/>
                <w:sz w:val="21"/>
                <w:szCs w:val="21"/>
              </w:rPr>
              <w:t>有效利用语言开展高阶思维活动，</w:t>
            </w:r>
            <w:r>
              <w:rPr>
                <w:rFonts w:asciiTheme="minorEastAsia" w:eastAsiaTheme="minorEastAsia" w:hAnsiTheme="minorEastAsia" w:cstheme="minorEastAsia" w:hint="eastAsia"/>
                <w:kern w:val="2"/>
                <w:sz w:val="21"/>
                <w:szCs w:val="21"/>
              </w:rPr>
              <w:lastRenderedPageBreak/>
              <w:t>具有</w:t>
            </w:r>
            <w:r w:rsidRPr="008060CD">
              <w:rPr>
                <w:rFonts w:asciiTheme="minorEastAsia" w:eastAsiaTheme="minorEastAsia" w:hAnsiTheme="minorEastAsia" w:cstheme="minorEastAsia" w:hint="eastAsia"/>
                <w:kern w:val="2"/>
                <w:sz w:val="21"/>
                <w:szCs w:val="21"/>
              </w:rPr>
              <w:t>批判性思维能力</w:t>
            </w:r>
            <w:r>
              <w:rPr>
                <w:rFonts w:asciiTheme="minorEastAsia" w:eastAsiaTheme="minorEastAsia" w:hAnsiTheme="minorEastAsia" w:cstheme="minorEastAsia" w:hint="eastAsia"/>
                <w:kern w:val="2"/>
                <w:sz w:val="21"/>
                <w:szCs w:val="21"/>
              </w:rPr>
              <w:t>。</w:t>
            </w:r>
          </w:p>
          <w:p w14:paraId="2E1C03EF" w14:textId="77777777" w:rsidR="00DE75DD" w:rsidRPr="00DE75DD" w:rsidRDefault="00DE75DD" w:rsidP="00430232">
            <w:pPr>
              <w:spacing w:line="360" w:lineRule="auto"/>
              <w:jc w:val="center"/>
              <w:rPr>
                <w:rFonts w:asciiTheme="minorEastAsia" w:eastAsiaTheme="minorEastAsia" w:hAnsiTheme="minorEastAsia" w:cs="宋体"/>
                <w:b/>
                <w:bCs/>
                <w:szCs w:val="21"/>
              </w:rPr>
            </w:pPr>
            <w:r w:rsidRPr="00DE75DD">
              <w:rPr>
                <w:rFonts w:asciiTheme="minorEastAsia" w:eastAsiaTheme="minorEastAsia" w:hAnsiTheme="minorEastAsia" w:cs="宋体" w:hint="eastAsia"/>
                <w:b/>
                <w:bCs/>
                <w:szCs w:val="21"/>
              </w:rPr>
              <w:t xml:space="preserve"> </w:t>
            </w:r>
          </w:p>
        </w:tc>
        <w:tc>
          <w:tcPr>
            <w:tcW w:w="1545" w:type="dxa"/>
            <w:tcBorders>
              <w:top w:val="single" w:sz="4" w:space="0" w:color="auto"/>
              <w:left w:val="single" w:sz="4" w:space="0" w:color="auto"/>
              <w:bottom w:val="single" w:sz="4" w:space="0" w:color="auto"/>
              <w:right w:val="single" w:sz="4" w:space="0" w:color="auto"/>
            </w:tcBorders>
            <w:vAlign w:val="center"/>
          </w:tcPr>
          <w:p w14:paraId="03CFB00F" w14:textId="77777777" w:rsidR="00DE75DD" w:rsidRPr="00DE75DD" w:rsidRDefault="00DE75DD" w:rsidP="00430232">
            <w:pPr>
              <w:spacing w:line="360" w:lineRule="auto"/>
              <w:rPr>
                <w:rFonts w:asciiTheme="minorEastAsia" w:eastAsiaTheme="minorEastAsia" w:hAnsiTheme="minorEastAsia" w:cs="宋体"/>
                <w:szCs w:val="21"/>
              </w:rPr>
            </w:pPr>
            <w:r w:rsidRPr="00DE75DD">
              <w:rPr>
                <w:rFonts w:asciiTheme="minorEastAsia" w:eastAsiaTheme="minorEastAsia" w:hAnsiTheme="minorEastAsia" w:cs="宋体" w:hint="eastAsia"/>
                <w:szCs w:val="21"/>
              </w:rPr>
              <w:lastRenderedPageBreak/>
              <w:t>能够很好地根据语篇中的事实进行逻辑推理，辨别、推测语篇中的隐含观点，阐释和正确评价篇章反映的情</w:t>
            </w:r>
            <w:r w:rsidRPr="00DE75DD">
              <w:rPr>
                <w:rFonts w:asciiTheme="minorEastAsia" w:eastAsiaTheme="minorEastAsia" w:hAnsiTheme="minorEastAsia" w:cs="宋体" w:hint="eastAsia"/>
                <w:szCs w:val="21"/>
              </w:rPr>
              <w:lastRenderedPageBreak/>
              <w:t>感、态度和价值观。</w:t>
            </w:r>
          </w:p>
          <w:p w14:paraId="51A1E6D2" w14:textId="77777777" w:rsidR="00DE75DD" w:rsidRPr="00DE75DD" w:rsidRDefault="00DE75DD" w:rsidP="00430232">
            <w:pPr>
              <w:spacing w:line="360" w:lineRule="auto"/>
              <w:rPr>
                <w:rFonts w:asciiTheme="minorEastAsia" w:eastAsiaTheme="minorEastAsia" w:hAnsiTheme="minorEastAsia" w:cs="宋体"/>
                <w:szCs w:val="21"/>
              </w:rPr>
            </w:pPr>
          </w:p>
          <w:p w14:paraId="4B20E90B" w14:textId="77777777" w:rsidR="00DE75DD" w:rsidRPr="00DE75DD" w:rsidRDefault="00DE75DD" w:rsidP="00430232">
            <w:pPr>
              <w:spacing w:line="360" w:lineRule="auto"/>
              <w:rPr>
                <w:rFonts w:asciiTheme="minorEastAsia" w:eastAsiaTheme="minorEastAsia" w:hAnsiTheme="minorEastAsia" w:cs="宋体"/>
                <w:szCs w:val="21"/>
              </w:rPr>
            </w:pPr>
          </w:p>
        </w:tc>
        <w:tc>
          <w:tcPr>
            <w:tcW w:w="1530" w:type="dxa"/>
            <w:tcBorders>
              <w:top w:val="single" w:sz="4" w:space="0" w:color="auto"/>
              <w:left w:val="single" w:sz="4" w:space="0" w:color="auto"/>
              <w:bottom w:val="single" w:sz="4" w:space="0" w:color="auto"/>
              <w:right w:val="single" w:sz="4" w:space="0" w:color="auto"/>
            </w:tcBorders>
            <w:vAlign w:val="center"/>
          </w:tcPr>
          <w:p w14:paraId="48993445" w14:textId="77777777" w:rsidR="00DE75DD" w:rsidRPr="00DE75DD" w:rsidRDefault="00DE75DD" w:rsidP="00430232">
            <w:pPr>
              <w:spacing w:line="360" w:lineRule="auto"/>
              <w:rPr>
                <w:rFonts w:asciiTheme="minorEastAsia" w:eastAsiaTheme="minorEastAsia" w:hAnsiTheme="minorEastAsia" w:cs="宋体"/>
                <w:szCs w:val="21"/>
              </w:rPr>
            </w:pPr>
            <w:r w:rsidRPr="00DE75DD">
              <w:rPr>
                <w:rFonts w:asciiTheme="minorEastAsia" w:eastAsiaTheme="minorEastAsia" w:hAnsiTheme="minorEastAsia" w:cs="宋体" w:hint="eastAsia"/>
                <w:szCs w:val="21"/>
              </w:rPr>
              <w:lastRenderedPageBreak/>
              <w:t>能够较好地根据语篇中的事实进行逻辑推理，较好地辨别、推测语篇中的隐含观点，较好地阐释和</w:t>
            </w:r>
            <w:r w:rsidRPr="00DE75DD">
              <w:rPr>
                <w:rFonts w:asciiTheme="minorEastAsia" w:eastAsiaTheme="minorEastAsia" w:hAnsiTheme="minorEastAsia" w:cs="宋体" w:hint="eastAsia"/>
                <w:szCs w:val="21"/>
              </w:rPr>
              <w:lastRenderedPageBreak/>
              <w:t>正确评价篇章反映的情感、态度和价值观。</w:t>
            </w:r>
          </w:p>
          <w:p w14:paraId="38771CC6" w14:textId="77777777" w:rsidR="00DE75DD" w:rsidRPr="00DE75DD" w:rsidRDefault="00DE75DD" w:rsidP="00430232">
            <w:pPr>
              <w:spacing w:line="360" w:lineRule="auto"/>
              <w:rPr>
                <w:rFonts w:asciiTheme="minorEastAsia" w:eastAsiaTheme="minorEastAsia" w:hAnsiTheme="minorEastAsia" w:cs="宋体"/>
                <w:b/>
                <w:szCs w:val="21"/>
              </w:rPr>
            </w:pPr>
          </w:p>
        </w:tc>
        <w:tc>
          <w:tcPr>
            <w:tcW w:w="1410" w:type="dxa"/>
            <w:tcBorders>
              <w:top w:val="single" w:sz="4" w:space="0" w:color="auto"/>
              <w:left w:val="single" w:sz="4" w:space="0" w:color="auto"/>
              <w:bottom w:val="single" w:sz="4" w:space="0" w:color="auto"/>
              <w:right w:val="single" w:sz="4" w:space="0" w:color="auto"/>
            </w:tcBorders>
            <w:vAlign w:val="center"/>
          </w:tcPr>
          <w:p w14:paraId="4C97AC60" w14:textId="77777777" w:rsidR="00DE75DD" w:rsidRPr="00DE75DD" w:rsidRDefault="00DE75DD" w:rsidP="00430232">
            <w:pPr>
              <w:spacing w:line="360" w:lineRule="auto"/>
              <w:rPr>
                <w:rFonts w:asciiTheme="minorEastAsia" w:eastAsiaTheme="minorEastAsia" w:hAnsiTheme="minorEastAsia" w:cs="宋体"/>
                <w:szCs w:val="21"/>
              </w:rPr>
            </w:pPr>
            <w:r w:rsidRPr="00DE75DD">
              <w:rPr>
                <w:rFonts w:asciiTheme="minorEastAsia" w:eastAsiaTheme="minorEastAsia" w:hAnsiTheme="minorEastAsia" w:cs="宋体" w:hint="eastAsia"/>
                <w:szCs w:val="21"/>
              </w:rPr>
              <w:lastRenderedPageBreak/>
              <w:t>基本能够根据语篇中的事实进行逻辑推理，基本能够辨别、推测语篇中的隐含观点，基本</w:t>
            </w:r>
            <w:r w:rsidRPr="00DE75DD">
              <w:rPr>
                <w:rFonts w:asciiTheme="minorEastAsia" w:eastAsiaTheme="minorEastAsia" w:hAnsiTheme="minorEastAsia" w:cs="宋体" w:hint="eastAsia"/>
                <w:szCs w:val="21"/>
              </w:rPr>
              <w:lastRenderedPageBreak/>
              <w:t>能够阐释和正确评价篇章反映的情感、态度和价值观。</w:t>
            </w:r>
          </w:p>
        </w:tc>
        <w:tc>
          <w:tcPr>
            <w:tcW w:w="1479" w:type="dxa"/>
            <w:tcBorders>
              <w:top w:val="single" w:sz="4" w:space="0" w:color="auto"/>
              <w:left w:val="single" w:sz="4" w:space="0" w:color="auto"/>
              <w:bottom w:val="single" w:sz="4" w:space="0" w:color="auto"/>
              <w:right w:val="single" w:sz="4" w:space="0" w:color="auto"/>
            </w:tcBorders>
            <w:vAlign w:val="center"/>
          </w:tcPr>
          <w:p w14:paraId="71BCAD8C" w14:textId="77777777" w:rsidR="00DE75DD" w:rsidRPr="00DE75DD" w:rsidRDefault="00DE75DD" w:rsidP="00430232">
            <w:pPr>
              <w:spacing w:line="360" w:lineRule="auto"/>
              <w:rPr>
                <w:rFonts w:asciiTheme="minorEastAsia" w:eastAsiaTheme="minorEastAsia" w:hAnsiTheme="minorEastAsia" w:cs="宋体"/>
                <w:b/>
                <w:szCs w:val="21"/>
              </w:rPr>
            </w:pPr>
            <w:r w:rsidRPr="00DE75DD">
              <w:rPr>
                <w:rFonts w:asciiTheme="minorEastAsia" w:eastAsiaTheme="minorEastAsia" w:hAnsiTheme="minorEastAsia" w:cs="宋体" w:hint="eastAsia"/>
                <w:szCs w:val="21"/>
              </w:rPr>
              <w:lastRenderedPageBreak/>
              <w:t>基本能够根据一般难度语篇中的事实进行逻辑推理，基本能够辨别、推测一般难度语篇中的隐含</w:t>
            </w:r>
            <w:r w:rsidRPr="00DE75DD">
              <w:rPr>
                <w:rFonts w:asciiTheme="minorEastAsia" w:eastAsiaTheme="minorEastAsia" w:hAnsiTheme="minorEastAsia" w:cs="宋体" w:hint="eastAsia"/>
                <w:szCs w:val="21"/>
              </w:rPr>
              <w:lastRenderedPageBreak/>
              <w:t>观点，基本能够阐释和正确评价一般难度篇章反映的情感、态度和价值观。</w:t>
            </w:r>
          </w:p>
        </w:tc>
        <w:tc>
          <w:tcPr>
            <w:tcW w:w="1609" w:type="dxa"/>
            <w:tcBorders>
              <w:top w:val="single" w:sz="4" w:space="0" w:color="auto"/>
              <w:left w:val="single" w:sz="4" w:space="0" w:color="auto"/>
              <w:bottom w:val="single" w:sz="4" w:space="0" w:color="auto"/>
              <w:right w:val="single" w:sz="4" w:space="0" w:color="auto"/>
            </w:tcBorders>
            <w:vAlign w:val="center"/>
          </w:tcPr>
          <w:p w14:paraId="6E5AC96B" w14:textId="77777777" w:rsidR="00DE75DD" w:rsidRPr="00DE75DD" w:rsidRDefault="00DE75DD" w:rsidP="00430232">
            <w:pPr>
              <w:spacing w:line="360" w:lineRule="auto"/>
              <w:rPr>
                <w:rFonts w:asciiTheme="minorEastAsia" w:eastAsiaTheme="minorEastAsia" w:hAnsiTheme="minorEastAsia"/>
                <w:szCs w:val="21"/>
              </w:rPr>
            </w:pPr>
            <w:r w:rsidRPr="00DE75DD">
              <w:rPr>
                <w:rFonts w:asciiTheme="minorEastAsia" w:eastAsiaTheme="minorEastAsia" w:hAnsiTheme="minorEastAsia" w:hint="eastAsia"/>
                <w:szCs w:val="21"/>
              </w:rPr>
              <w:lastRenderedPageBreak/>
              <w:t>不能理解教材经典篇章的重点词句，不能透过语言表层意义理解深层含义。</w:t>
            </w:r>
          </w:p>
          <w:p w14:paraId="2BEE0DED" w14:textId="77777777" w:rsidR="00DE75DD" w:rsidRPr="00DE75DD" w:rsidRDefault="00DE75DD" w:rsidP="00430232">
            <w:pPr>
              <w:spacing w:line="360" w:lineRule="auto"/>
              <w:rPr>
                <w:rFonts w:asciiTheme="minorEastAsia" w:eastAsiaTheme="minorEastAsia" w:hAnsiTheme="minorEastAsia"/>
                <w:szCs w:val="21"/>
              </w:rPr>
            </w:pPr>
          </w:p>
          <w:p w14:paraId="669900E8" w14:textId="77777777" w:rsidR="00DE75DD" w:rsidRPr="00DE75DD" w:rsidRDefault="00DE75DD" w:rsidP="00430232">
            <w:pPr>
              <w:spacing w:line="360" w:lineRule="auto"/>
              <w:rPr>
                <w:rFonts w:asciiTheme="minorEastAsia" w:eastAsiaTheme="minorEastAsia" w:hAnsiTheme="minorEastAsia"/>
                <w:szCs w:val="21"/>
              </w:rPr>
            </w:pPr>
          </w:p>
          <w:p w14:paraId="16C4ACE2" w14:textId="77777777" w:rsidR="00DE75DD" w:rsidRPr="00DE75DD" w:rsidRDefault="00DE75DD" w:rsidP="00430232">
            <w:pPr>
              <w:spacing w:line="360" w:lineRule="auto"/>
              <w:rPr>
                <w:rFonts w:asciiTheme="minorEastAsia" w:eastAsiaTheme="minorEastAsia" w:hAnsiTheme="minorEastAsia"/>
                <w:szCs w:val="21"/>
              </w:rPr>
            </w:pPr>
          </w:p>
          <w:p w14:paraId="12292376" w14:textId="77777777" w:rsidR="00DE75DD" w:rsidRPr="00DE75DD" w:rsidRDefault="00DE75DD" w:rsidP="00430232">
            <w:pPr>
              <w:spacing w:line="360" w:lineRule="auto"/>
              <w:rPr>
                <w:rFonts w:asciiTheme="minorEastAsia" w:eastAsiaTheme="minorEastAsia" w:hAnsiTheme="minorEastAsia" w:cs="宋体"/>
                <w:b/>
                <w:sz w:val="24"/>
                <w:szCs w:val="24"/>
              </w:rPr>
            </w:pPr>
          </w:p>
        </w:tc>
      </w:tr>
      <w:tr w:rsidR="00DE75DD" w14:paraId="59CEDE7B" w14:textId="77777777" w:rsidTr="00430232">
        <w:trPr>
          <w:trHeight w:val="567"/>
        </w:trPr>
        <w:tc>
          <w:tcPr>
            <w:tcW w:w="1704" w:type="dxa"/>
            <w:tcBorders>
              <w:top w:val="single" w:sz="4" w:space="0" w:color="auto"/>
              <w:left w:val="single" w:sz="4" w:space="0" w:color="auto"/>
              <w:bottom w:val="single" w:sz="4" w:space="0" w:color="auto"/>
              <w:right w:val="single" w:sz="4" w:space="0" w:color="auto"/>
            </w:tcBorders>
            <w:vAlign w:val="center"/>
          </w:tcPr>
          <w:p w14:paraId="34D34227" w14:textId="77777777" w:rsidR="00DE75DD" w:rsidRPr="00DE75DD" w:rsidRDefault="00DE75DD" w:rsidP="00430232">
            <w:pPr>
              <w:spacing w:line="500" w:lineRule="exact"/>
              <w:rPr>
                <w:rFonts w:asciiTheme="minorEastAsia" w:eastAsiaTheme="minorEastAsia" w:hAnsiTheme="minorEastAsia"/>
                <w:szCs w:val="21"/>
              </w:rPr>
            </w:pPr>
            <w:r w:rsidRPr="00DE75DD">
              <w:rPr>
                <w:rFonts w:asciiTheme="minorEastAsia" w:eastAsiaTheme="minorEastAsia" w:hAnsiTheme="minorEastAsia" w:cs="宋体" w:hint="eastAsia"/>
                <w:b/>
                <w:bCs/>
                <w:szCs w:val="21"/>
              </w:rPr>
              <w:lastRenderedPageBreak/>
              <w:t>课程目标4：</w:t>
            </w:r>
            <w:r w:rsidRPr="00DE75DD">
              <w:rPr>
                <w:rFonts w:asciiTheme="minorEastAsia" w:eastAsiaTheme="minorEastAsia" w:hAnsiTheme="minorEastAsia" w:hint="eastAsia"/>
                <w:szCs w:val="21"/>
              </w:rPr>
              <w:t>能够运用所学知识、技能恰当地进行沟通、合作及交际互动。</w:t>
            </w:r>
          </w:p>
          <w:p w14:paraId="279D9AB3" w14:textId="77777777" w:rsidR="00DE75DD" w:rsidRPr="00DE75DD" w:rsidRDefault="00DE75DD" w:rsidP="00430232">
            <w:pPr>
              <w:spacing w:line="500" w:lineRule="exact"/>
              <w:rPr>
                <w:rFonts w:asciiTheme="minorEastAsia" w:eastAsiaTheme="minorEastAsia" w:hAnsiTheme="minorEastAsia" w:cs="宋体"/>
                <w:b/>
                <w:bCs/>
                <w:szCs w:val="21"/>
              </w:rPr>
            </w:pPr>
          </w:p>
        </w:tc>
        <w:tc>
          <w:tcPr>
            <w:tcW w:w="1545" w:type="dxa"/>
            <w:tcBorders>
              <w:top w:val="single" w:sz="4" w:space="0" w:color="auto"/>
              <w:left w:val="single" w:sz="4" w:space="0" w:color="auto"/>
              <w:bottom w:val="single" w:sz="4" w:space="0" w:color="auto"/>
              <w:right w:val="single" w:sz="4" w:space="0" w:color="auto"/>
            </w:tcBorders>
            <w:vAlign w:val="center"/>
          </w:tcPr>
          <w:p w14:paraId="64449845" w14:textId="77777777" w:rsidR="00DE75DD" w:rsidRPr="00DE75DD" w:rsidRDefault="00DE75DD" w:rsidP="00430232">
            <w:pPr>
              <w:spacing w:line="360" w:lineRule="auto"/>
              <w:rPr>
                <w:rFonts w:asciiTheme="minorEastAsia" w:eastAsiaTheme="minorEastAsia" w:hAnsiTheme="minorEastAsia" w:cs="宋体"/>
                <w:b/>
                <w:szCs w:val="21"/>
              </w:rPr>
            </w:pPr>
            <w:r w:rsidRPr="00DE75DD">
              <w:rPr>
                <w:rFonts w:asciiTheme="minorEastAsia" w:eastAsiaTheme="minorEastAsia" w:hAnsiTheme="minorEastAsia" w:hint="eastAsia"/>
                <w:szCs w:val="21"/>
              </w:rPr>
              <w:t>能够有效地共同商讨学习任务，制定合作计划；能够很好呈现合作成果。</w:t>
            </w:r>
          </w:p>
        </w:tc>
        <w:tc>
          <w:tcPr>
            <w:tcW w:w="1530" w:type="dxa"/>
            <w:tcBorders>
              <w:top w:val="single" w:sz="4" w:space="0" w:color="auto"/>
              <w:left w:val="single" w:sz="4" w:space="0" w:color="auto"/>
              <w:bottom w:val="single" w:sz="4" w:space="0" w:color="auto"/>
              <w:right w:val="single" w:sz="4" w:space="0" w:color="auto"/>
            </w:tcBorders>
            <w:vAlign w:val="center"/>
          </w:tcPr>
          <w:p w14:paraId="369287B4" w14:textId="77777777" w:rsidR="00DE75DD" w:rsidRPr="00DE75DD" w:rsidRDefault="00DE75DD" w:rsidP="00430232">
            <w:pPr>
              <w:spacing w:line="360" w:lineRule="auto"/>
              <w:rPr>
                <w:rFonts w:asciiTheme="minorEastAsia" w:eastAsiaTheme="minorEastAsia" w:hAnsiTheme="minorEastAsia" w:cs="宋体"/>
                <w:b/>
                <w:szCs w:val="21"/>
              </w:rPr>
            </w:pPr>
            <w:r w:rsidRPr="00DE75DD">
              <w:rPr>
                <w:rFonts w:asciiTheme="minorEastAsia" w:eastAsiaTheme="minorEastAsia" w:hAnsiTheme="minorEastAsia" w:hint="eastAsia"/>
                <w:szCs w:val="21"/>
              </w:rPr>
              <w:t>能够较为有效地共同商讨学习任务，制定合作计划；能够较好呈现合作成果。</w:t>
            </w:r>
          </w:p>
        </w:tc>
        <w:tc>
          <w:tcPr>
            <w:tcW w:w="1410" w:type="dxa"/>
            <w:tcBorders>
              <w:top w:val="single" w:sz="4" w:space="0" w:color="auto"/>
              <w:left w:val="single" w:sz="4" w:space="0" w:color="auto"/>
              <w:bottom w:val="single" w:sz="4" w:space="0" w:color="auto"/>
              <w:right w:val="single" w:sz="4" w:space="0" w:color="auto"/>
            </w:tcBorders>
            <w:vAlign w:val="center"/>
          </w:tcPr>
          <w:p w14:paraId="2E6CC8CD" w14:textId="77777777" w:rsidR="00DE75DD" w:rsidRPr="00DE75DD" w:rsidRDefault="00DE75DD" w:rsidP="00430232">
            <w:pPr>
              <w:spacing w:line="360" w:lineRule="auto"/>
              <w:rPr>
                <w:rFonts w:asciiTheme="minorEastAsia" w:eastAsiaTheme="minorEastAsia" w:hAnsiTheme="minorEastAsia" w:cs="宋体"/>
                <w:b/>
                <w:szCs w:val="21"/>
              </w:rPr>
            </w:pPr>
            <w:r w:rsidRPr="00DE75DD">
              <w:rPr>
                <w:rFonts w:asciiTheme="minorEastAsia" w:eastAsiaTheme="minorEastAsia" w:hAnsiTheme="minorEastAsia" w:hint="eastAsia"/>
                <w:szCs w:val="21"/>
              </w:rPr>
              <w:t>能够共同商讨学习任务，制定合作计划；能够较完整地呈现合作成果。</w:t>
            </w:r>
          </w:p>
        </w:tc>
        <w:tc>
          <w:tcPr>
            <w:tcW w:w="1479" w:type="dxa"/>
            <w:tcBorders>
              <w:top w:val="single" w:sz="4" w:space="0" w:color="auto"/>
              <w:left w:val="single" w:sz="4" w:space="0" w:color="auto"/>
              <w:bottom w:val="single" w:sz="4" w:space="0" w:color="auto"/>
              <w:right w:val="single" w:sz="4" w:space="0" w:color="auto"/>
            </w:tcBorders>
            <w:vAlign w:val="center"/>
          </w:tcPr>
          <w:p w14:paraId="1E603418" w14:textId="77777777" w:rsidR="00DE75DD" w:rsidRPr="00DE75DD" w:rsidRDefault="00DE75DD" w:rsidP="00430232">
            <w:pPr>
              <w:spacing w:line="360" w:lineRule="auto"/>
              <w:rPr>
                <w:rFonts w:asciiTheme="minorEastAsia" w:eastAsiaTheme="minorEastAsia" w:hAnsiTheme="minorEastAsia" w:cs="宋体"/>
                <w:b/>
                <w:szCs w:val="21"/>
              </w:rPr>
            </w:pPr>
            <w:r w:rsidRPr="00DE75DD">
              <w:rPr>
                <w:rFonts w:asciiTheme="minorEastAsia" w:eastAsiaTheme="minorEastAsia" w:hAnsiTheme="minorEastAsia" w:hint="eastAsia"/>
                <w:szCs w:val="21"/>
              </w:rPr>
              <w:t>基本能够共同商讨学习任务，制定合作计划；基本能够呈现合作成果。</w:t>
            </w:r>
          </w:p>
        </w:tc>
        <w:tc>
          <w:tcPr>
            <w:tcW w:w="1609" w:type="dxa"/>
            <w:tcBorders>
              <w:top w:val="single" w:sz="4" w:space="0" w:color="auto"/>
              <w:left w:val="single" w:sz="4" w:space="0" w:color="auto"/>
              <w:bottom w:val="single" w:sz="4" w:space="0" w:color="auto"/>
              <w:right w:val="single" w:sz="4" w:space="0" w:color="auto"/>
            </w:tcBorders>
            <w:vAlign w:val="center"/>
          </w:tcPr>
          <w:p w14:paraId="6BBB4B77" w14:textId="77777777" w:rsidR="00DE75DD" w:rsidRPr="00DE75DD" w:rsidRDefault="00DE75DD" w:rsidP="00430232">
            <w:pPr>
              <w:spacing w:line="360" w:lineRule="auto"/>
              <w:rPr>
                <w:rFonts w:asciiTheme="minorEastAsia" w:eastAsiaTheme="minorEastAsia" w:hAnsiTheme="minorEastAsia"/>
                <w:szCs w:val="21"/>
              </w:rPr>
            </w:pPr>
            <w:r w:rsidRPr="00DE75DD">
              <w:rPr>
                <w:rFonts w:asciiTheme="minorEastAsia" w:eastAsiaTheme="minorEastAsia" w:hAnsiTheme="minorEastAsia" w:hint="eastAsia"/>
                <w:szCs w:val="21"/>
              </w:rPr>
              <w:t>不能共同商讨学习任务，制定合作计划；不能呈现合作成果。</w:t>
            </w:r>
          </w:p>
          <w:p w14:paraId="0B4B10C4" w14:textId="77777777" w:rsidR="00DE75DD" w:rsidRPr="00DE75DD" w:rsidRDefault="00DE75DD" w:rsidP="00430232">
            <w:pPr>
              <w:spacing w:line="360" w:lineRule="auto"/>
              <w:rPr>
                <w:rFonts w:asciiTheme="minorEastAsia" w:eastAsiaTheme="minorEastAsia" w:hAnsiTheme="minorEastAsia" w:cs="宋体"/>
                <w:b/>
                <w:sz w:val="24"/>
                <w:szCs w:val="24"/>
              </w:rPr>
            </w:pPr>
          </w:p>
        </w:tc>
      </w:tr>
    </w:tbl>
    <w:p w14:paraId="703A061F" w14:textId="77777777" w:rsidR="00DE75DD" w:rsidRPr="00DE75DD" w:rsidRDefault="00DE75DD">
      <w:pPr>
        <w:widowControl w:val="0"/>
        <w:adjustRightInd/>
        <w:snapToGrid/>
        <w:spacing w:after="0" w:line="460" w:lineRule="exact"/>
        <w:ind w:rightChars="-159" w:right="-350" w:firstLine="570"/>
        <w:jc w:val="both"/>
        <w:rPr>
          <w:rFonts w:ascii="黑体" w:eastAsia="黑体" w:hAnsi="黑体" w:cs="黑体"/>
          <w:kern w:val="2"/>
          <w:sz w:val="24"/>
          <w:szCs w:val="24"/>
        </w:rPr>
      </w:pPr>
    </w:p>
    <w:p w14:paraId="7D09D39C" w14:textId="77777777" w:rsidR="00497DC2" w:rsidRPr="00255E55" w:rsidRDefault="004A4AFF" w:rsidP="00255E55">
      <w:pPr>
        <w:widowControl w:val="0"/>
        <w:adjustRightInd/>
        <w:snapToGrid/>
        <w:spacing w:after="0" w:line="500" w:lineRule="exact"/>
        <w:ind w:firstLineChars="100" w:firstLine="241"/>
        <w:jc w:val="both"/>
        <w:rPr>
          <w:rFonts w:ascii="黑体" w:eastAsia="黑体" w:hAnsi="黑体" w:cs="黑体"/>
          <w:b/>
          <w:kern w:val="2"/>
          <w:sz w:val="24"/>
          <w:szCs w:val="24"/>
        </w:rPr>
      </w:pPr>
      <w:r w:rsidRPr="00255E55">
        <w:rPr>
          <w:rFonts w:ascii="黑体" w:eastAsia="黑体" w:hAnsi="黑体" w:cs="黑体" w:hint="eastAsia"/>
          <w:b/>
          <w:kern w:val="2"/>
          <w:sz w:val="24"/>
          <w:szCs w:val="24"/>
        </w:rPr>
        <w:t>12．实践教学内容安排</w:t>
      </w:r>
    </w:p>
    <w:p w14:paraId="7D080DB7" w14:textId="77777777" w:rsidR="00255E55" w:rsidRPr="00255E55" w:rsidRDefault="00255E55" w:rsidP="00255E55">
      <w:pPr>
        <w:widowControl w:val="0"/>
        <w:adjustRightInd/>
        <w:snapToGrid/>
        <w:spacing w:after="0" w:line="360" w:lineRule="auto"/>
        <w:ind w:firstLineChars="200" w:firstLine="440"/>
        <w:jc w:val="both"/>
        <w:rPr>
          <w:rFonts w:asciiTheme="minorEastAsia" w:eastAsiaTheme="minorEastAsia" w:hAnsiTheme="minorEastAsia" w:cstheme="minorEastAsia"/>
          <w:kern w:val="2"/>
        </w:rPr>
      </w:pPr>
      <w:r w:rsidRPr="00255E55">
        <w:rPr>
          <w:rFonts w:asciiTheme="minorEastAsia" w:eastAsiaTheme="minorEastAsia" w:hAnsiTheme="minorEastAsia" w:cstheme="minorEastAsia" w:hint="eastAsia"/>
          <w:kern w:val="2"/>
        </w:rPr>
        <w:t>本课程重点提高学生的综合语言运用能力，篇章能力及批判性思维能力，为实现该目标，各单元实践教学将包括以下环节：</w:t>
      </w:r>
    </w:p>
    <w:p w14:paraId="39032409" w14:textId="77777777" w:rsidR="00255E55" w:rsidRPr="00255E55" w:rsidRDefault="00255E55" w:rsidP="00255E55">
      <w:pPr>
        <w:widowControl w:val="0"/>
        <w:tabs>
          <w:tab w:val="left" w:pos="900"/>
          <w:tab w:val="left" w:pos="1081"/>
        </w:tabs>
        <w:adjustRightInd/>
        <w:snapToGrid/>
        <w:spacing w:after="0" w:line="360" w:lineRule="auto"/>
        <w:ind w:firstLineChars="300" w:firstLine="660"/>
        <w:jc w:val="both"/>
        <w:rPr>
          <w:rFonts w:asciiTheme="minorEastAsia" w:eastAsiaTheme="minorEastAsia" w:hAnsiTheme="minorEastAsia" w:cstheme="minorEastAsia"/>
          <w:kern w:val="2"/>
        </w:rPr>
      </w:pPr>
      <w:r w:rsidRPr="00255E55">
        <w:rPr>
          <w:rFonts w:asciiTheme="minorEastAsia" w:eastAsiaTheme="minorEastAsia" w:hAnsiTheme="minorEastAsia" w:cstheme="minorEastAsia" w:hint="eastAsia"/>
          <w:kern w:val="2"/>
        </w:rPr>
        <w:t>1）针对课文理解的综合语言技能训练，形式包括翻译训练、读、写训练、口头汇报、词汇训练等；</w:t>
      </w:r>
    </w:p>
    <w:p w14:paraId="488A3F2A" w14:textId="77777777" w:rsidR="00255E55" w:rsidRPr="00255E55" w:rsidRDefault="00255E55" w:rsidP="00255E55">
      <w:pPr>
        <w:widowControl w:val="0"/>
        <w:tabs>
          <w:tab w:val="left" w:pos="900"/>
          <w:tab w:val="left" w:pos="1081"/>
        </w:tabs>
        <w:adjustRightInd/>
        <w:snapToGrid/>
        <w:spacing w:after="0" w:line="360" w:lineRule="auto"/>
        <w:ind w:firstLineChars="300" w:firstLine="660"/>
        <w:jc w:val="both"/>
        <w:rPr>
          <w:rFonts w:asciiTheme="minorEastAsia" w:eastAsiaTheme="minorEastAsia" w:hAnsiTheme="minorEastAsia" w:cstheme="minorEastAsia"/>
          <w:kern w:val="2"/>
        </w:rPr>
      </w:pPr>
      <w:r w:rsidRPr="00255E55">
        <w:rPr>
          <w:rFonts w:asciiTheme="minorEastAsia" w:eastAsiaTheme="minorEastAsia" w:hAnsiTheme="minorEastAsia" w:cstheme="minorEastAsia" w:hint="eastAsia"/>
          <w:kern w:val="2"/>
        </w:rPr>
        <w:t>2）针对复杂篇章理解的思维能力训练，形式包括英语辩论、书面报告、问题探究等；</w:t>
      </w:r>
    </w:p>
    <w:p w14:paraId="7AA61C8D" w14:textId="77777777" w:rsidR="00255E55" w:rsidRPr="00255E55" w:rsidRDefault="00255E55" w:rsidP="00255E55">
      <w:pPr>
        <w:widowControl w:val="0"/>
        <w:tabs>
          <w:tab w:val="left" w:pos="900"/>
          <w:tab w:val="left" w:pos="1081"/>
        </w:tabs>
        <w:adjustRightInd/>
        <w:snapToGrid/>
        <w:spacing w:after="0" w:line="360" w:lineRule="auto"/>
        <w:ind w:firstLineChars="300" w:firstLine="660"/>
        <w:jc w:val="both"/>
        <w:rPr>
          <w:rFonts w:asciiTheme="minorEastAsia" w:eastAsiaTheme="minorEastAsia" w:hAnsiTheme="minorEastAsia" w:cstheme="minorEastAsia"/>
          <w:kern w:val="2"/>
        </w:rPr>
      </w:pPr>
      <w:r w:rsidRPr="00255E55">
        <w:rPr>
          <w:rFonts w:asciiTheme="minorEastAsia" w:eastAsiaTheme="minorEastAsia" w:hAnsiTheme="minorEastAsia" w:cstheme="minorEastAsia" w:hint="eastAsia"/>
          <w:kern w:val="2"/>
        </w:rPr>
        <w:t>3）针对课文理解的文化知识及素养训练，形式包括课堂发表、小组探究、汇报等。</w:t>
      </w:r>
    </w:p>
    <w:p w14:paraId="51A23572" w14:textId="77777777" w:rsidR="00497DC2" w:rsidRPr="00255E55" w:rsidRDefault="004A4AFF">
      <w:pPr>
        <w:widowControl w:val="0"/>
        <w:adjustRightInd/>
        <w:snapToGrid/>
        <w:spacing w:after="0" w:line="500" w:lineRule="exact"/>
        <w:ind w:left="480"/>
        <w:jc w:val="both"/>
        <w:rPr>
          <w:rFonts w:ascii="楷体" w:eastAsia="楷体" w:hAnsi="楷体" w:cs="楷体"/>
          <w:kern w:val="2"/>
          <w:sz w:val="28"/>
          <w:szCs w:val="28"/>
        </w:rPr>
      </w:pPr>
      <w:r>
        <w:rPr>
          <w:rFonts w:ascii="楷体" w:eastAsia="楷体" w:hAnsi="楷体" w:cs="楷体" w:hint="eastAsia"/>
          <w:kern w:val="2"/>
          <w:sz w:val="28"/>
          <w:szCs w:val="28"/>
        </w:rPr>
        <w:t>二、教学内容纲要</w:t>
      </w:r>
    </w:p>
    <w:p w14:paraId="56E949BA" w14:textId="77777777" w:rsidR="00497DC2" w:rsidRDefault="004A4AFF">
      <w:pPr>
        <w:widowControl w:val="0"/>
        <w:adjustRightInd/>
        <w:snapToGrid/>
        <w:spacing w:after="0" w:line="360" w:lineRule="auto"/>
        <w:jc w:val="both"/>
        <w:rPr>
          <w:rFonts w:asciiTheme="minorEastAsia" w:eastAsiaTheme="minorEastAsia" w:hAnsiTheme="minorEastAsia" w:cstheme="minorEastAsia"/>
          <w:b/>
          <w:bCs/>
          <w:kern w:val="2"/>
          <w:sz w:val="21"/>
          <w:szCs w:val="21"/>
        </w:rPr>
      </w:pPr>
      <w:r w:rsidRPr="00255E55">
        <w:rPr>
          <w:rFonts w:ascii="Times New Roman" w:eastAsiaTheme="minorEastAsia" w:hAnsi="Times New Roman" w:cs="Times New Roman"/>
          <w:b/>
          <w:bCs/>
          <w:kern w:val="2"/>
          <w:sz w:val="21"/>
          <w:szCs w:val="21"/>
        </w:rPr>
        <w:t>Unit 1  Speech on Hitler</w:t>
      </w:r>
      <w:proofErr w:type="gramStart"/>
      <w:r w:rsidRPr="00255E55">
        <w:rPr>
          <w:rFonts w:ascii="Times New Roman" w:eastAsiaTheme="minorEastAsia" w:hAnsi="Times New Roman" w:cs="Times New Roman"/>
          <w:b/>
          <w:bCs/>
          <w:kern w:val="2"/>
          <w:sz w:val="21"/>
          <w:szCs w:val="21"/>
        </w:rPr>
        <w:t>’</w:t>
      </w:r>
      <w:proofErr w:type="gramEnd"/>
      <w:r w:rsidRPr="00255E55">
        <w:rPr>
          <w:rFonts w:ascii="Times New Roman" w:eastAsiaTheme="minorEastAsia" w:hAnsi="Times New Roman" w:cs="Times New Roman"/>
          <w:b/>
          <w:bCs/>
          <w:kern w:val="2"/>
          <w:sz w:val="21"/>
          <w:szCs w:val="21"/>
        </w:rPr>
        <w:t xml:space="preserve">s Invasion of the USSR </w:t>
      </w:r>
      <w:r w:rsidRPr="00255E55">
        <w:rPr>
          <w:rFonts w:ascii="Times New Roman" w:eastAsiaTheme="minorEastAsia" w:hAnsiTheme="minorEastAsia" w:cs="Times New Roman"/>
          <w:b/>
          <w:bCs/>
          <w:kern w:val="2"/>
          <w:sz w:val="21"/>
          <w:szCs w:val="21"/>
        </w:rPr>
        <w:t>（</w:t>
      </w:r>
      <w:r>
        <w:rPr>
          <w:rFonts w:asciiTheme="minorEastAsia" w:eastAsiaTheme="minorEastAsia" w:hAnsiTheme="minorEastAsia" w:cstheme="minorEastAsia" w:hint="eastAsia"/>
          <w:b/>
          <w:bCs/>
          <w:kern w:val="2"/>
          <w:sz w:val="21"/>
          <w:szCs w:val="21"/>
        </w:rPr>
        <w:t>14学时）</w:t>
      </w:r>
      <w:r>
        <w:rPr>
          <w:rFonts w:asciiTheme="minorEastAsia" w:eastAsiaTheme="minorEastAsia" w:hAnsiTheme="minorEastAsia" w:cstheme="minorEastAsia" w:hint="eastAsia"/>
          <w:kern w:val="2"/>
          <w:sz w:val="21"/>
          <w:szCs w:val="21"/>
        </w:rPr>
        <w:t>(支撑课程目标1、2、3</w:t>
      </w:r>
      <w:r w:rsidR="00255E55">
        <w:rPr>
          <w:rFonts w:asciiTheme="minorEastAsia" w:eastAsiaTheme="minorEastAsia" w:hAnsiTheme="minorEastAsia" w:cstheme="minorEastAsia" w:hint="eastAsia"/>
          <w:kern w:val="2"/>
          <w:sz w:val="21"/>
          <w:szCs w:val="21"/>
        </w:rPr>
        <w:t>、4</w:t>
      </w:r>
      <w:r>
        <w:rPr>
          <w:rFonts w:asciiTheme="minorEastAsia" w:eastAsiaTheme="minorEastAsia" w:hAnsiTheme="minorEastAsia" w:cstheme="minorEastAsia" w:hint="eastAsia"/>
          <w:kern w:val="2"/>
          <w:sz w:val="21"/>
          <w:szCs w:val="21"/>
        </w:rPr>
        <w:t>）</w:t>
      </w:r>
    </w:p>
    <w:p w14:paraId="4EBE5350" w14:textId="77777777" w:rsidR="00497DC2" w:rsidRDefault="004A4AFF">
      <w:pPr>
        <w:widowControl w:val="0"/>
        <w:numPr>
          <w:ilvl w:val="0"/>
          <w:numId w:val="2"/>
        </w:numPr>
        <w:adjustRightInd/>
        <w:snapToGrid/>
        <w:spacing w:after="0" w:line="360" w:lineRule="auto"/>
        <w:jc w:val="both"/>
        <w:rPr>
          <w:rFonts w:ascii="黑体" w:eastAsia="黑体" w:hAnsi="黑体" w:cs="黑体"/>
          <w:b/>
          <w:bCs/>
          <w:kern w:val="2"/>
          <w:sz w:val="24"/>
          <w:szCs w:val="24"/>
        </w:rPr>
      </w:pPr>
      <w:r>
        <w:rPr>
          <w:rFonts w:ascii="黑体" w:eastAsia="黑体" w:hAnsi="黑体" w:cs="黑体" w:hint="eastAsia"/>
          <w:b/>
          <w:bCs/>
          <w:kern w:val="2"/>
          <w:sz w:val="24"/>
          <w:szCs w:val="24"/>
        </w:rPr>
        <w:t>教学目的与要求</w:t>
      </w:r>
    </w:p>
    <w:p w14:paraId="768F0FBB" w14:textId="77777777" w:rsidR="00497DC2" w:rsidRPr="002460E8" w:rsidRDefault="004A4AFF">
      <w:pPr>
        <w:widowControl w:val="0"/>
        <w:numPr>
          <w:ilvl w:val="0"/>
          <w:numId w:val="3"/>
        </w:numPr>
        <w:adjustRightInd/>
        <w:snapToGrid/>
        <w:spacing w:after="0" w:line="360" w:lineRule="auto"/>
        <w:jc w:val="both"/>
        <w:rPr>
          <w:rFonts w:ascii="Times New Roman" w:eastAsiaTheme="minorEastAsia" w:hAnsi="Times New Roman" w:cs="Times New Roman"/>
          <w:kern w:val="2"/>
          <w:sz w:val="21"/>
          <w:szCs w:val="21"/>
          <w:lang w:bidi="he-IL"/>
        </w:rPr>
      </w:pPr>
      <w:r w:rsidRPr="002460E8">
        <w:rPr>
          <w:rFonts w:ascii="Times New Roman" w:eastAsiaTheme="minorEastAsia" w:hAnsi="Times New Roman" w:cs="Times New Roman"/>
          <w:kern w:val="2"/>
          <w:sz w:val="21"/>
          <w:szCs w:val="21"/>
          <w:lang w:bidi="he-IL"/>
        </w:rPr>
        <w:t>To enable the students to obtain some relevant background knowledge concerning World War II;</w:t>
      </w:r>
    </w:p>
    <w:p w14:paraId="695B79CF" w14:textId="77777777" w:rsidR="00497DC2" w:rsidRPr="002460E8" w:rsidRDefault="004A4AFF">
      <w:pPr>
        <w:widowControl w:val="0"/>
        <w:numPr>
          <w:ilvl w:val="0"/>
          <w:numId w:val="3"/>
        </w:numPr>
        <w:adjustRightInd/>
        <w:snapToGrid/>
        <w:spacing w:after="0" w:line="360" w:lineRule="auto"/>
        <w:jc w:val="both"/>
        <w:rPr>
          <w:rFonts w:ascii="Times New Roman" w:eastAsiaTheme="minorEastAsia" w:hAnsi="Times New Roman" w:cs="Times New Roman"/>
          <w:kern w:val="2"/>
          <w:sz w:val="21"/>
          <w:szCs w:val="21"/>
          <w:lang w:bidi="he-IL"/>
        </w:rPr>
      </w:pPr>
      <w:r w:rsidRPr="002460E8">
        <w:rPr>
          <w:rFonts w:ascii="Times New Roman" w:eastAsiaTheme="minorEastAsia" w:hAnsi="Times New Roman" w:cs="Times New Roman"/>
          <w:kern w:val="2"/>
          <w:sz w:val="21"/>
          <w:szCs w:val="21"/>
          <w:lang w:bidi="he-IL"/>
        </w:rPr>
        <w:t xml:space="preserve">To enable the students to understand the stylistic features of a speech; </w:t>
      </w:r>
    </w:p>
    <w:p w14:paraId="755CE438" w14:textId="77777777" w:rsidR="00497DC2" w:rsidRPr="002460E8" w:rsidRDefault="004A4AFF">
      <w:pPr>
        <w:widowControl w:val="0"/>
        <w:adjustRightInd/>
        <w:snapToGrid/>
        <w:spacing w:after="0" w:line="360" w:lineRule="auto"/>
        <w:ind w:leftChars="171" w:left="376" w:firstLineChars="50" w:firstLine="105"/>
        <w:jc w:val="both"/>
        <w:rPr>
          <w:rFonts w:ascii="Times New Roman" w:eastAsiaTheme="minorEastAsia" w:hAnsi="Times New Roman" w:cs="Times New Roman"/>
          <w:kern w:val="2"/>
          <w:sz w:val="21"/>
          <w:szCs w:val="21"/>
          <w:lang w:bidi="he-IL"/>
        </w:rPr>
      </w:pPr>
      <w:r w:rsidRPr="002460E8">
        <w:rPr>
          <w:rFonts w:ascii="Times New Roman" w:eastAsiaTheme="minorEastAsia" w:hAnsi="Times New Roman" w:cs="Times New Roman"/>
          <w:kern w:val="2"/>
          <w:sz w:val="21"/>
          <w:szCs w:val="21"/>
          <w:lang w:bidi="he-IL"/>
        </w:rPr>
        <w:lastRenderedPageBreak/>
        <w:t>--- Variation in sentence length (long and short sentences)</w:t>
      </w:r>
    </w:p>
    <w:p w14:paraId="07AC3960" w14:textId="77777777" w:rsidR="00497DC2" w:rsidRPr="002460E8" w:rsidRDefault="004A4AFF">
      <w:pPr>
        <w:widowControl w:val="0"/>
        <w:adjustRightInd/>
        <w:snapToGrid/>
        <w:spacing w:after="0" w:line="360" w:lineRule="auto"/>
        <w:ind w:leftChars="171" w:left="376" w:firstLineChars="50" w:firstLine="105"/>
        <w:jc w:val="both"/>
        <w:rPr>
          <w:rFonts w:ascii="Times New Roman" w:eastAsiaTheme="minorEastAsia" w:hAnsi="Times New Roman" w:cs="Times New Roman"/>
          <w:kern w:val="2"/>
          <w:sz w:val="21"/>
          <w:szCs w:val="21"/>
          <w:lang w:bidi="he-IL"/>
        </w:rPr>
      </w:pPr>
      <w:r w:rsidRPr="002460E8">
        <w:rPr>
          <w:rFonts w:ascii="Times New Roman" w:eastAsiaTheme="minorEastAsia" w:hAnsi="Times New Roman" w:cs="Times New Roman"/>
          <w:kern w:val="2"/>
          <w:sz w:val="21"/>
          <w:szCs w:val="21"/>
          <w:lang w:bidi="he-IL"/>
        </w:rPr>
        <w:t>--- Various sentence types (simple, complex sentences)</w:t>
      </w:r>
    </w:p>
    <w:p w14:paraId="7521C341" w14:textId="77777777" w:rsidR="00497DC2" w:rsidRPr="002460E8" w:rsidRDefault="004A4AFF">
      <w:pPr>
        <w:widowControl w:val="0"/>
        <w:adjustRightInd/>
        <w:snapToGrid/>
        <w:spacing w:after="0" w:line="360" w:lineRule="auto"/>
        <w:ind w:leftChars="171" w:left="376" w:firstLineChars="50" w:firstLine="105"/>
        <w:jc w:val="both"/>
        <w:rPr>
          <w:rFonts w:ascii="Times New Roman" w:eastAsiaTheme="minorEastAsia" w:hAnsi="Times New Roman" w:cs="Times New Roman"/>
          <w:kern w:val="2"/>
          <w:sz w:val="21"/>
          <w:szCs w:val="21"/>
          <w:lang w:bidi="he-IL"/>
        </w:rPr>
      </w:pPr>
      <w:r w:rsidRPr="002460E8">
        <w:rPr>
          <w:rFonts w:ascii="Times New Roman" w:eastAsiaTheme="minorEastAsia" w:hAnsi="Times New Roman" w:cs="Times New Roman"/>
          <w:kern w:val="2"/>
          <w:sz w:val="21"/>
          <w:szCs w:val="21"/>
          <w:lang w:bidi="he-IL"/>
        </w:rPr>
        <w:t>--- Choice of words (rhythmic effect)</w:t>
      </w:r>
    </w:p>
    <w:p w14:paraId="2B4C9B56" w14:textId="77777777" w:rsidR="00497DC2" w:rsidRPr="002460E8" w:rsidRDefault="004A4AFF">
      <w:pPr>
        <w:widowControl w:val="0"/>
        <w:adjustRightInd/>
        <w:snapToGrid/>
        <w:spacing w:after="0" w:line="360" w:lineRule="auto"/>
        <w:ind w:leftChars="171" w:left="376" w:firstLineChars="50" w:firstLine="105"/>
        <w:jc w:val="both"/>
        <w:rPr>
          <w:rFonts w:ascii="Times New Roman" w:eastAsiaTheme="minorEastAsia" w:hAnsi="Times New Roman" w:cs="Times New Roman"/>
          <w:kern w:val="2"/>
          <w:sz w:val="21"/>
          <w:szCs w:val="21"/>
          <w:lang w:bidi="he-IL"/>
        </w:rPr>
      </w:pPr>
      <w:r w:rsidRPr="002460E8">
        <w:rPr>
          <w:rFonts w:ascii="Times New Roman" w:eastAsiaTheme="minorEastAsia" w:hAnsi="Times New Roman" w:cs="Times New Roman"/>
          <w:kern w:val="2"/>
          <w:sz w:val="21"/>
          <w:szCs w:val="21"/>
          <w:lang w:bidi="he-IL"/>
        </w:rPr>
        <w:t>--- Rhetorical devices (repetition, rhetorical question, parallelism…)</w:t>
      </w:r>
    </w:p>
    <w:p w14:paraId="34EFFC7F" w14:textId="77777777" w:rsidR="00497DC2" w:rsidRPr="002460E8" w:rsidRDefault="004A4AFF">
      <w:pPr>
        <w:widowControl w:val="0"/>
        <w:numPr>
          <w:ilvl w:val="0"/>
          <w:numId w:val="4"/>
        </w:numPr>
        <w:adjustRightInd/>
        <w:snapToGrid/>
        <w:spacing w:after="0" w:line="360" w:lineRule="auto"/>
        <w:jc w:val="both"/>
        <w:rPr>
          <w:rFonts w:ascii="Times New Roman" w:eastAsiaTheme="minorEastAsia" w:hAnsi="Times New Roman" w:cs="Times New Roman"/>
          <w:kern w:val="2"/>
          <w:sz w:val="21"/>
          <w:szCs w:val="21"/>
          <w:lang w:bidi="he-IL"/>
        </w:rPr>
      </w:pPr>
      <w:r w:rsidRPr="002460E8">
        <w:rPr>
          <w:rFonts w:ascii="Times New Roman" w:eastAsiaTheme="minorEastAsia" w:hAnsi="Times New Roman" w:cs="Times New Roman"/>
          <w:kern w:val="2"/>
          <w:sz w:val="21"/>
          <w:szCs w:val="21"/>
          <w:lang w:bidi="he-IL"/>
        </w:rPr>
        <w:t>To enable the students to understand the text from three perspectives: textual;  syntactical; lexical</w:t>
      </w:r>
    </w:p>
    <w:p w14:paraId="75B66E33" w14:textId="77777777" w:rsidR="00497DC2" w:rsidRDefault="004A4AFF">
      <w:pPr>
        <w:widowControl w:val="0"/>
        <w:numPr>
          <w:ilvl w:val="0"/>
          <w:numId w:val="2"/>
        </w:numPr>
        <w:adjustRightInd/>
        <w:snapToGrid/>
        <w:spacing w:after="0" w:line="360" w:lineRule="auto"/>
        <w:jc w:val="both"/>
        <w:rPr>
          <w:rFonts w:ascii="黑体" w:eastAsia="黑体" w:hAnsi="黑体" w:cs="黑体"/>
          <w:b/>
          <w:bCs/>
          <w:kern w:val="2"/>
          <w:sz w:val="24"/>
          <w:szCs w:val="24"/>
        </w:rPr>
      </w:pPr>
      <w:r>
        <w:rPr>
          <w:rFonts w:ascii="黑体" w:eastAsia="黑体" w:hAnsi="黑体" w:cs="黑体" w:hint="eastAsia"/>
          <w:b/>
          <w:bCs/>
          <w:kern w:val="2"/>
          <w:sz w:val="24"/>
          <w:szCs w:val="24"/>
        </w:rPr>
        <w:t>教学重点与难点</w:t>
      </w:r>
    </w:p>
    <w:p w14:paraId="72AE811A" w14:textId="77777777" w:rsidR="00497DC2" w:rsidRPr="002460E8" w:rsidRDefault="004A4AFF">
      <w:pPr>
        <w:widowControl w:val="0"/>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Additional Background Knowledge;</w:t>
      </w:r>
    </w:p>
    <w:p w14:paraId="2B9BB5E9" w14:textId="77777777" w:rsidR="00497DC2" w:rsidRPr="002460E8" w:rsidRDefault="004A4AFF">
      <w:pPr>
        <w:widowControl w:val="0"/>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Text Detailed Information.</w:t>
      </w:r>
    </w:p>
    <w:p w14:paraId="0F9E820A" w14:textId="77777777" w:rsidR="00497DC2" w:rsidRDefault="00497DC2">
      <w:pPr>
        <w:framePr w:hSpace="180" w:wrap="around" w:vAnchor="page" w:hAnchor="margin" w:y="1729"/>
        <w:widowControl w:val="0"/>
        <w:adjustRightInd/>
        <w:snapToGrid/>
        <w:spacing w:after="0" w:line="360" w:lineRule="auto"/>
        <w:jc w:val="both"/>
        <w:rPr>
          <w:rFonts w:asciiTheme="minorEastAsia" w:eastAsiaTheme="minorEastAsia" w:hAnsiTheme="minorEastAsia" w:cstheme="minorEastAsia"/>
          <w:kern w:val="2"/>
          <w:sz w:val="21"/>
          <w:szCs w:val="21"/>
        </w:rPr>
      </w:pPr>
    </w:p>
    <w:p w14:paraId="4EEF7DAB" w14:textId="77777777" w:rsidR="00497DC2" w:rsidRDefault="004A4AFF">
      <w:pPr>
        <w:widowControl w:val="0"/>
        <w:numPr>
          <w:ilvl w:val="0"/>
          <w:numId w:val="2"/>
        </w:numPr>
        <w:adjustRightInd/>
        <w:snapToGrid/>
        <w:spacing w:after="0" w:line="360" w:lineRule="auto"/>
        <w:jc w:val="both"/>
        <w:rPr>
          <w:rFonts w:ascii="黑体" w:eastAsia="黑体" w:hAnsi="黑体" w:cs="黑体"/>
          <w:b/>
          <w:bCs/>
          <w:kern w:val="2"/>
          <w:sz w:val="24"/>
          <w:szCs w:val="24"/>
        </w:rPr>
      </w:pPr>
      <w:r>
        <w:rPr>
          <w:rFonts w:ascii="黑体" w:eastAsia="黑体" w:hAnsi="黑体" w:cs="黑体" w:hint="eastAsia"/>
          <w:b/>
          <w:bCs/>
          <w:kern w:val="2"/>
          <w:sz w:val="24"/>
          <w:szCs w:val="24"/>
        </w:rPr>
        <w:t>主要内容</w:t>
      </w:r>
    </w:p>
    <w:p w14:paraId="54B4E043" w14:textId="77777777" w:rsidR="00497DC2" w:rsidRPr="002460E8" w:rsidRDefault="004A4AFF">
      <w:pPr>
        <w:widowControl w:val="0"/>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I. Additional Background Knowledge </w:t>
      </w:r>
    </w:p>
    <w:p w14:paraId="3A0C4DB2" w14:textId="77777777" w:rsidR="00497DC2" w:rsidRPr="002460E8" w:rsidRDefault="004A4AFF">
      <w:pPr>
        <w:widowControl w:val="0"/>
        <w:adjustRightInd/>
        <w:snapToGrid/>
        <w:spacing w:after="0" w:line="360" w:lineRule="auto"/>
        <w:ind w:firstLineChars="100" w:firstLine="210"/>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1. Winston Churchill </w:t>
      </w:r>
    </w:p>
    <w:p w14:paraId="050D79F6" w14:textId="77777777" w:rsidR="00497DC2" w:rsidRPr="002460E8" w:rsidRDefault="004A4AFF">
      <w:pPr>
        <w:widowControl w:val="0"/>
        <w:adjustRightInd/>
        <w:snapToGrid/>
        <w:spacing w:after="0" w:line="360" w:lineRule="auto"/>
        <w:ind w:firstLineChars="100" w:firstLine="210"/>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2. Munich Pact</w:t>
      </w:r>
    </w:p>
    <w:p w14:paraId="710C931A" w14:textId="77777777" w:rsidR="00497DC2" w:rsidRPr="002460E8" w:rsidRDefault="004A4AFF">
      <w:pPr>
        <w:widowControl w:val="0"/>
        <w:adjustRightInd/>
        <w:snapToGrid/>
        <w:spacing w:after="0" w:line="360" w:lineRule="auto"/>
        <w:ind w:firstLineChars="100" w:firstLine="210"/>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3. Non-aggression Pact</w:t>
      </w:r>
    </w:p>
    <w:p w14:paraId="0A744A41" w14:textId="77777777" w:rsidR="00497DC2" w:rsidRPr="002460E8" w:rsidRDefault="004A4AFF">
      <w:pPr>
        <w:widowControl w:val="0"/>
        <w:adjustRightInd/>
        <w:snapToGrid/>
        <w:spacing w:after="0" w:line="360" w:lineRule="auto"/>
        <w:ind w:firstLineChars="100" w:firstLine="210"/>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4. German invasion of Poland</w:t>
      </w:r>
    </w:p>
    <w:p w14:paraId="2A515231" w14:textId="77777777" w:rsidR="00497DC2" w:rsidRPr="002460E8" w:rsidRDefault="004A4AFF">
      <w:pPr>
        <w:widowControl w:val="0"/>
        <w:adjustRightInd/>
        <w:snapToGrid/>
        <w:spacing w:after="0" w:line="360" w:lineRule="auto"/>
        <w:ind w:firstLineChars="100" w:firstLine="210"/>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5. the Battle of Britain</w:t>
      </w:r>
    </w:p>
    <w:p w14:paraId="0CCAEC95" w14:textId="77777777" w:rsidR="00497DC2" w:rsidRPr="002460E8" w:rsidRDefault="004A4AFF">
      <w:pPr>
        <w:widowControl w:val="0"/>
        <w:adjustRightInd/>
        <w:snapToGrid/>
        <w:spacing w:after="0" w:line="360" w:lineRule="auto"/>
        <w:ind w:firstLineChars="100" w:firstLine="210"/>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6. the Nazi Party </w:t>
      </w:r>
    </w:p>
    <w:p w14:paraId="5FE2CE3E" w14:textId="77777777" w:rsidR="00497DC2" w:rsidRPr="002460E8" w:rsidRDefault="004A4AFF">
      <w:pPr>
        <w:widowControl w:val="0"/>
        <w:adjustRightInd/>
        <w:snapToGrid/>
        <w:spacing w:after="0" w:line="360" w:lineRule="auto"/>
        <w:ind w:firstLineChars="100" w:firstLine="210"/>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7. the Third Reich</w:t>
      </w:r>
    </w:p>
    <w:p w14:paraId="1B0F109E" w14:textId="77777777" w:rsidR="00497DC2" w:rsidRPr="002460E8" w:rsidRDefault="004A4AFF">
      <w:pPr>
        <w:widowControl w:val="0"/>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II. Introduction to the Text </w:t>
      </w:r>
    </w:p>
    <w:p w14:paraId="2BFD4D0C" w14:textId="77777777" w:rsidR="00497DC2" w:rsidRPr="002460E8" w:rsidRDefault="004A4AFF">
      <w:pPr>
        <w:widowControl w:val="0"/>
        <w:adjustRightInd/>
        <w:snapToGrid/>
        <w:spacing w:after="0" w:line="360" w:lineRule="auto"/>
        <w:ind w:firstLineChars="100" w:firstLine="210"/>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1. Type of literature: public speech </w:t>
      </w:r>
    </w:p>
    <w:p w14:paraId="2F81A26C" w14:textId="77777777" w:rsidR="00497DC2" w:rsidRPr="002460E8" w:rsidRDefault="004A4AFF">
      <w:pPr>
        <w:widowControl w:val="0"/>
        <w:adjustRightInd/>
        <w:snapToGrid/>
        <w:spacing w:after="0" w:line="360" w:lineRule="auto"/>
        <w:ind w:firstLineChars="100" w:firstLine="210"/>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2. The stylistic features of public speech </w:t>
      </w:r>
    </w:p>
    <w:p w14:paraId="1B40D3A4" w14:textId="77777777" w:rsidR="00497DC2" w:rsidRPr="002460E8" w:rsidRDefault="004A4AFF">
      <w:pPr>
        <w:widowControl w:val="0"/>
        <w:adjustRightInd/>
        <w:snapToGrid/>
        <w:spacing w:after="0" w:line="360" w:lineRule="auto"/>
        <w:ind w:firstLineChars="200" w:firstLine="420"/>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 grammatical features </w:t>
      </w:r>
    </w:p>
    <w:p w14:paraId="2103FC38" w14:textId="77777777" w:rsidR="00497DC2" w:rsidRPr="002460E8" w:rsidRDefault="004A4AFF">
      <w:pPr>
        <w:widowControl w:val="0"/>
        <w:adjustRightInd/>
        <w:snapToGrid/>
        <w:spacing w:after="0" w:line="360" w:lineRule="auto"/>
        <w:ind w:firstLineChars="200" w:firstLine="420"/>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 lexical features </w:t>
      </w:r>
    </w:p>
    <w:p w14:paraId="30EFA851" w14:textId="77777777" w:rsidR="00497DC2" w:rsidRPr="002460E8" w:rsidRDefault="004A4AFF">
      <w:pPr>
        <w:widowControl w:val="0"/>
        <w:adjustRightInd/>
        <w:snapToGrid/>
        <w:spacing w:after="0" w:line="360" w:lineRule="auto"/>
        <w:ind w:firstLineChars="200" w:firstLine="420"/>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phonological features</w:t>
      </w:r>
    </w:p>
    <w:p w14:paraId="7518F933" w14:textId="77777777" w:rsidR="00497DC2" w:rsidRPr="002460E8" w:rsidRDefault="004A4AFF">
      <w:pPr>
        <w:widowControl w:val="0"/>
        <w:adjustRightInd/>
        <w:snapToGrid/>
        <w:spacing w:after="0" w:line="360" w:lineRule="auto"/>
        <w:ind w:firstLineChars="200" w:firstLine="420"/>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 semantic features  </w:t>
      </w:r>
    </w:p>
    <w:p w14:paraId="5A1D0832" w14:textId="77777777" w:rsidR="00497DC2" w:rsidRPr="002460E8" w:rsidRDefault="004A4AFF">
      <w:pPr>
        <w:widowControl w:val="0"/>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III. Detailed study of the text </w:t>
      </w:r>
    </w:p>
    <w:p w14:paraId="26D04AF2" w14:textId="77777777" w:rsidR="00497DC2" w:rsidRPr="002460E8" w:rsidRDefault="004A4AFF">
      <w:pPr>
        <w:widowControl w:val="0"/>
        <w:adjustRightInd/>
        <w:snapToGrid/>
        <w:spacing w:after="0" w:line="360" w:lineRule="auto"/>
        <w:ind w:firstLineChars="200" w:firstLine="420"/>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1. Understanding the text</w:t>
      </w:r>
    </w:p>
    <w:p w14:paraId="1FD7E528" w14:textId="77777777" w:rsidR="00497DC2" w:rsidRPr="002460E8" w:rsidRDefault="004A4AFF">
      <w:pPr>
        <w:widowControl w:val="0"/>
        <w:adjustRightInd/>
        <w:snapToGrid/>
        <w:spacing w:after="0" w:line="360" w:lineRule="auto"/>
        <w:ind w:firstLineChars="300" w:firstLine="630"/>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Text structure analysis</w:t>
      </w:r>
    </w:p>
    <w:p w14:paraId="387EEEB2" w14:textId="77777777" w:rsidR="00497DC2" w:rsidRPr="002460E8" w:rsidRDefault="004A4AFF">
      <w:pPr>
        <w:widowControl w:val="0"/>
        <w:adjustRightInd/>
        <w:snapToGrid/>
        <w:spacing w:after="0" w:line="360" w:lineRule="auto"/>
        <w:ind w:firstLineChars="300" w:firstLine="630"/>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Unity and coherence of the text</w:t>
      </w:r>
    </w:p>
    <w:p w14:paraId="78980138" w14:textId="77777777" w:rsidR="00497DC2" w:rsidRPr="002460E8" w:rsidRDefault="004A4AFF">
      <w:pPr>
        <w:widowControl w:val="0"/>
        <w:adjustRightInd/>
        <w:snapToGrid/>
        <w:spacing w:after="0" w:line="360" w:lineRule="auto"/>
        <w:ind w:firstLineChars="300" w:firstLine="630"/>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The explanation and the interpretation of the text</w:t>
      </w:r>
    </w:p>
    <w:p w14:paraId="7A73CA62" w14:textId="77777777" w:rsidR="00497DC2" w:rsidRPr="002460E8" w:rsidRDefault="004A4AFF">
      <w:pPr>
        <w:widowControl w:val="0"/>
        <w:numPr>
          <w:ilvl w:val="0"/>
          <w:numId w:val="5"/>
        </w:numPr>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lastRenderedPageBreak/>
        <w:t xml:space="preserve">Effective writing skills </w:t>
      </w:r>
    </w:p>
    <w:p w14:paraId="47281A58" w14:textId="77777777" w:rsidR="00497DC2" w:rsidRPr="002460E8" w:rsidRDefault="004A4AFF">
      <w:pPr>
        <w:widowControl w:val="0"/>
        <w:adjustRightInd/>
        <w:snapToGrid/>
        <w:spacing w:after="0" w:line="360" w:lineRule="auto"/>
        <w:ind w:firstLineChars="400" w:firstLine="840"/>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 using a lot of repetitions and parallel structures to achieve emphasis </w:t>
      </w:r>
    </w:p>
    <w:p w14:paraId="68878ED6" w14:textId="77777777" w:rsidR="00497DC2" w:rsidRPr="002460E8" w:rsidRDefault="004A4AFF">
      <w:pPr>
        <w:widowControl w:val="0"/>
        <w:adjustRightInd/>
        <w:snapToGrid/>
        <w:spacing w:after="0" w:line="360" w:lineRule="auto"/>
        <w:ind w:leftChars="500" w:left="1100"/>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using periodic sentences, rhetorical questions, and inverted sentences to make his speech vivid and forceful</w:t>
      </w:r>
    </w:p>
    <w:p w14:paraId="337FA506" w14:textId="77777777" w:rsidR="00497DC2" w:rsidRPr="002460E8" w:rsidRDefault="004A4AFF">
      <w:pPr>
        <w:widowControl w:val="0"/>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      3. Word study </w:t>
      </w:r>
    </w:p>
    <w:p w14:paraId="42EAA5A1" w14:textId="77777777" w:rsidR="00497DC2" w:rsidRPr="002460E8" w:rsidRDefault="004A4AFF">
      <w:pPr>
        <w:widowControl w:val="0"/>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      4. Rhetorical devices </w:t>
      </w:r>
    </w:p>
    <w:p w14:paraId="3EE0F225" w14:textId="77777777" w:rsidR="00497DC2" w:rsidRPr="002460E8" w:rsidRDefault="004A4AFF">
      <w:pPr>
        <w:widowControl w:val="0"/>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IV. Exercises and revision </w:t>
      </w:r>
    </w:p>
    <w:p w14:paraId="56B65B6B" w14:textId="77777777" w:rsidR="00497DC2" w:rsidRPr="002460E8" w:rsidRDefault="004A4AFF">
      <w:pPr>
        <w:widowControl w:val="0"/>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V. Quiz </w:t>
      </w:r>
    </w:p>
    <w:p w14:paraId="2CDDF9E1" w14:textId="77777777" w:rsidR="00497DC2" w:rsidRDefault="004A4AFF">
      <w:pPr>
        <w:widowControl w:val="0"/>
        <w:adjustRightInd/>
        <w:snapToGrid/>
        <w:spacing w:after="0" w:line="360" w:lineRule="auto"/>
        <w:jc w:val="both"/>
        <w:rPr>
          <w:rFonts w:asciiTheme="minorEastAsia" w:eastAsiaTheme="minorEastAsia" w:hAnsiTheme="minorEastAsia" w:cstheme="minorEastAsia"/>
          <w:b/>
          <w:bCs/>
          <w:kern w:val="2"/>
          <w:sz w:val="21"/>
          <w:szCs w:val="21"/>
        </w:rPr>
      </w:pPr>
      <w:r w:rsidRPr="00255E55">
        <w:rPr>
          <w:rFonts w:ascii="Times New Roman" w:eastAsiaTheme="minorEastAsia" w:hAnsi="Times New Roman" w:cs="Times New Roman"/>
          <w:b/>
          <w:bCs/>
          <w:kern w:val="2"/>
          <w:sz w:val="21"/>
          <w:szCs w:val="21"/>
        </w:rPr>
        <w:t xml:space="preserve">Unit 2 But What’s a Dictionary For? </w:t>
      </w:r>
      <w:r>
        <w:rPr>
          <w:rFonts w:asciiTheme="minorEastAsia" w:eastAsiaTheme="minorEastAsia" w:hAnsiTheme="minorEastAsia" w:cstheme="minorEastAsia" w:hint="eastAsia"/>
          <w:b/>
          <w:bCs/>
          <w:kern w:val="2"/>
          <w:sz w:val="21"/>
          <w:szCs w:val="21"/>
        </w:rPr>
        <w:t>（14学时）</w:t>
      </w:r>
      <w:r>
        <w:rPr>
          <w:rFonts w:asciiTheme="minorEastAsia" w:eastAsiaTheme="minorEastAsia" w:hAnsiTheme="minorEastAsia" w:cstheme="minorEastAsia" w:hint="eastAsia"/>
          <w:kern w:val="2"/>
          <w:sz w:val="21"/>
          <w:szCs w:val="21"/>
        </w:rPr>
        <w:t>(支撑课程目标1、3、4、）</w:t>
      </w:r>
    </w:p>
    <w:p w14:paraId="5AC7F6B1" w14:textId="77777777" w:rsidR="00497DC2" w:rsidRDefault="004A4AFF">
      <w:pPr>
        <w:widowControl w:val="0"/>
        <w:adjustRightInd/>
        <w:snapToGrid/>
        <w:spacing w:after="0" w:line="360" w:lineRule="auto"/>
        <w:jc w:val="both"/>
        <w:rPr>
          <w:rFonts w:ascii="黑体" w:eastAsia="黑体" w:hAnsi="黑体" w:cs="黑体"/>
          <w:kern w:val="2"/>
          <w:sz w:val="24"/>
          <w:szCs w:val="24"/>
        </w:rPr>
      </w:pPr>
      <w:r>
        <w:rPr>
          <w:rFonts w:ascii="黑体" w:eastAsia="黑体" w:hAnsi="黑体" w:cs="黑体" w:hint="eastAsia"/>
          <w:kern w:val="2"/>
          <w:sz w:val="24"/>
          <w:szCs w:val="24"/>
        </w:rPr>
        <w:t>1. 教学目的</w:t>
      </w:r>
    </w:p>
    <w:p w14:paraId="444FC8DB" w14:textId="77777777" w:rsidR="00497DC2" w:rsidRPr="002460E8" w:rsidRDefault="004A4AFF">
      <w:pPr>
        <w:widowControl w:val="0"/>
        <w:numPr>
          <w:ilvl w:val="0"/>
          <w:numId w:val="4"/>
        </w:numPr>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To enable the students to obtain some relevant background knowledge concerning linguistics ; </w:t>
      </w:r>
    </w:p>
    <w:p w14:paraId="43D94A42" w14:textId="77777777" w:rsidR="00497DC2" w:rsidRPr="002460E8" w:rsidRDefault="004A4AFF">
      <w:pPr>
        <w:widowControl w:val="0"/>
        <w:numPr>
          <w:ilvl w:val="0"/>
          <w:numId w:val="4"/>
        </w:numPr>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To enable the students to understand the stylistic features of an argumentation; </w:t>
      </w:r>
    </w:p>
    <w:p w14:paraId="02029182" w14:textId="77777777" w:rsidR="00497DC2" w:rsidRPr="002460E8" w:rsidRDefault="004A4AFF">
      <w:pPr>
        <w:widowControl w:val="0"/>
        <w:numPr>
          <w:ilvl w:val="0"/>
          <w:numId w:val="4"/>
        </w:numPr>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To enable the students to understand the text from three perspectives: textual, syntactical and lexical; </w:t>
      </w:r>
    </w:p>
    <w:p w14:paraId="3794DF4D" w14:textId="77777777" w:rsidR="00497DC2" w:rsidRPr="002460E8" w:rsidRDefault="004A4AFF">
      <w:pPr>
        <w:widowControl w:val="0"/>
        <w:numPr>
          <w:ilvl w:val="0"/>
          <w:numId w:val="4"/>
        </w:numPr>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To enable the students to understand how to develop an argumentative essay effectively. </w:t>
      </w:r>
    </w:p>
    <w:p w14:paraId="654753DB" w14:textId="77777777" w:rsidR="00497DC2" w:rsidRPr="002460E8" w:rsidRDefault="004A4AFF">
      <w:pPr>
        <w:widowControl w:val="0"/>
        <w:tabs>
          <w:tab w:val="left" w:pos="0"/>
        </w:tabs>
        <w:adjustRightInd/>
        <w:snapToGrid/>
        <w:spacing w:after="0" w:line="360" w:lineRule="auto"/>
        <w:jc w:val="both"/>
        <w:rPr>
          <w:rFonts w:ascii="Times New Roman" w:eastAsia="黑体" w:hAnsi="Times New Roman" w:cs="Times New Roman"/>
          <w:kern w:val="2"/>
          <w:sz w:val="24"/>
          <w:szCs w:val="24"/>
        </w:rPr>
      </w:pPr>
      <w:r w:rsidRPr="002460E8">
        <w:rPr>
          <w:rFonts w:ascii="Times New Roman" w:eastAsia="黑体" w:hAnsi="Times New Roman" w:cs="Times New Roman"/>
          <w:kern w:val="2"/>
          <w:sz w:val="24"/>
          <w:szCs w:val="24"/>
        </w:rPr>
        <w:t>2.</w:t>
      </w:r>
      <w:r w:rsidRPr="002460E8">
        <w:rPr>
          <w:rFonts w:ascii="Times New Roman" w:eastAsia="黑体" w:hAnsi="Times New Roman" w:cs="Times New Roman"/>
          <w:kern w:val="2"/>
          <w:sz w:val="24"/>
          <w:szCs w:val="24"/>
        </w:rPr>
        <w:t>教学重点与难点</w:t>
      </w:r>
    </w:p>
    <w:p w14:paraId="7C68E2F4" w14:textId="77777777" w:rsidR="00497DC2" w:rsidRPr="002460E8" w:rsidRDefault="004A4AFF">
      <w:pPr>
        <w:widowControl w:val="0"/>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Additional Background Knowledge;</w:t>
      </w:r>
    </w:p>
    <w:p w14:paraId="5ED7A825" w14:textId="77777777" w:rsidR="00497DC2" w:rsidRPr="002460E8" w:rsidRDefault="004A4AFF">
      <w:pPr>
        <w:widowControl w:val="0"/>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Text Detailed Information.</w:t>
      </w:r>
    </w:p>
    <w:p w14:paraId="125A76E0" w14:textId="77777777" w:rsidR="00497DC2" w:rsidRPr="002460E8" w:rsidRDefault="004A4AFF">
      <w:pPr>
        <w:widowControl w:val="0"/>
        <w:adjustRightInd/>
        <w:snapToGrid/>
        <w:spacing w:after="0" w:line="360" w:lineRule="auto"/>
        <w:jc w:val="both"/>
        <w:rPr>
          <w:rFonts w:ascii="Times New Roman" w:eastAsia="黑体" w:hAnsi="Times New Roman" w:cs="Times New Roman"/>
          <w:kern w:val="2"/>
          <w:sz w:val="24"/>
          <w:szCs w:val="24"/>
        </w:rPr>
      </w:pPr>
      <w:r w:rsidRPr="002460E8">
        <w:rPr>
          <w:rFonts w:ascii="Times New Roman" w:eastAsia="黑体" w:hAnsi="Times New Roman" w:cs="Times New Roman"/>
          <w:kern w:val="2"/>
          <w:sz w:val="24"/>
          <w:szCs w:val="24"/>
        </w:rPr>
        <w:t>3.</w:t>
      </w:r>
      <w:r w:rsidRPr="002460E8">
        <w:rPr>
          <w:rFonts w:ascii="Times New Roman" w:eastAsia="黑体" w:hAnsi="Times New Roman" w:cs="Times New Roman"/>
          <w:kern w:val="2"/>
          <w:sz w:val="24"/>
          <w:szCs w:val="24"/>
        </w:rPr>
        <w:t>主要内容</w:t>
      </w:r>
    </w:p>
    <w:p w14:paraId="338F2447" w14:textId="77777777" w:rsidR="00497DC2" w:rsidRPr="002460E8" w:rsidRDefault="004A4AFF">
      <w:pPr>
        <w:widowControl w:val="0"/>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I. Additional background knowledge </w:t>
      </w:r>
    </w:p>
    <w:p w14:paraId="156F746A" w14:textId="77777777" w:rsidR="00497DC2" w:rsidRPr="002460E8" w:rsidRDefault="004A4AFF">
      <w:pPr>
        <w:widowControl w:val="0"/>
        <w:adjustRightInd/>
        <w:snapToGrid/>
        <w:spacing w:after="0" w:line="360" w:lineRule="auto"/>
        <w:ind w:firstLineChars="100" w:firstLine="210"/>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1. Abraham Lincoln </w:t>
      </w:r>
    </w:p>
    <w:p w14:paraId="6FD1B7F5" w14:textId="77777777" w:rsidR="00497DC2" w:rsidRPr="002460E8" w:rsidRDefault="004A4AFF">
      <w:pPr>
        <w:widowControl w:val="0"/>
        <w:adjustRightInd/>
        <w:snapToGrid/>
        <w:spacing w:after="0" w:line="360" w:lineRule="auto"/>
        <w:ind w:firstLineChars="100" w:firstLine="210"/>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2. Civil Rights Movement </w:t>
      </w:r>
    </w:p>
    <w:p w14:paraId="5B8B2DB6" w14:textId="77777777" w:rsidR="00497DC2" w:rsidRPr="002460E8" w:rsidRDefault="004A4AFF">
      <w:pPr>
        <w:widowControl w:val="0"/>
        <w:adjustRightInd/>
        <w:snapToGrid/>
        <w:spacing w:after="0" w:line="360" w:lineRule="auto"/>
        <w:ind w:firstLineChars="100" w:firstLine="210"/>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3. Leonard Bloomfield </w:t>
      </w:r>
    </w:p>
    <w:p w14:paraId="056574C4" w14:textId="77777777" w:rsidR="00497DC2" w:rsidRPr="002460E8" w:rsidRDefault="004A4AFF">
      <w:pPr>
        <w:widowControl w:val="0"/>
        <w:adjustRightInd/>
        <w:snapToGrid/>
        <w:spacing w:after="0" w:line="360" w:lineRule="auto"/>
        <w:ind w:firstLineChars="100" w:firstLine="210"/>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4. Descriptive linguistics</w:t>
      </w:r>
    </w:p>
    <w:p w14:paraId="203D27EC" w14:textId="77777777" w:rsidR="00497DC2" w:rsidRPr="002460E8" w:rsidRDefault="004A4AFF">
      <w:pPr>
        <w:widowControl w:val="0"/>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II. Introduction to the text </w:t>
      </w:r>
    </w:p>
    <w:p w14:paraId="65313C5C" w14:textId="77777777" w:rsidR="00497DC2" w:rsidRPr="002460E8" w:rsidRDefault="004A4AFF">
      <w:pPr>
        <w:widowControl w:val="0"/>
        <w:adjustRightInd/>
        <w:snapToGrid/>
        <w:spacing w:after="0" w:line="360" w:lineRule="auto"/>
        <w:ind w:firstLineChars="100" w:firstLine="210"/>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1. Type of literature: argumentation </w:t>
      </w:r>
    </w:p>
    <w:p w14:paraId="2CE57508" w14:textId="77777777" w:rsidR="00497DC2" w:rsidRPr="002460E8" w:rsidRDefault="004A4AFF">
      <w:pPr>
        <w:widowControl w:val="0"/>
        <w:adjustRightInd/>
        <w:snapToGrid/>
        <w:spacing w:after="0" w:line="360" w:lineRule="auto"/>
        <w:ind w:firstLineChars="100" w:firstLine="210"/>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2. The purpose of argumentation: </w:t>
      </w:r>
    </w:p>
    <w:p w14:paraId="79C7850D" w14:textId="77777777" w:rsidR="00497DC2" w:rsidRPr="002460E8" w:rsidRDefault="004A4AFF">
      <w:pPr>
        <w:widowControl w:val="0"/>
        <w:adjustRightInd/>
        <w:snapToGrid/>
        <w:spacing w:after="0" w:line="360" w:lineRule="auto"/>
        <w:ind w:leftChars="200" w:left="440"/>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 to persuade, that is, to defend what is true and to attack what is false by the use of reasoning  </w:t>
      </w:r>
    </w:p>
    <w:p w14:paraId="7648390F" w14:textId="77777777" w:rsidR="00497DC2" w:rsidRPr="002460E8" w:rsidRDefault="004A4AFF">
      <w:pPr>
        <w:widowControl w:val="0"/>
        <w:adjustRightInd/>
        <w:snapToGrid/>
        <w:spacing w:after="0" w:line="360" w:lineRule="auto"/>
        <w:ind w:firstLineChars="100" w:firstLine="210"/>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lastRenderedPageBreak/>
        <w:t xml:space="preserve">3. Ways of developing an argumentation: </w:t>
      </w:r>
    </w:p>
    <w:p w14:paraId="4BC1DFAC" w14:textId="77777777" w:rsidR="00497DC2" w:rsidRPr="002460E8" w:rsidRDefault="004A4AFF">
      <w:pPr>
        <w:widowControl w:val="0"/>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     -- by deduction </w:t>
      </w:r>
    </w:p>
    <w:p w14:paraId="67AEA0A0" w14:textId="77777777" w:rsidR="00497DC2" w:rsidRPr="002460E8" w:rsidRDefault="004A4AFF">
      <w:pPr>
        <w:widowControl w:val="0"/>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     -- by induction </w:t>
      </w:r>
    </w:p>
    <w:p w14:paraId="3154FD7B" w14:textId="77777777" w:rsidR="00497DC2" w:rsidRPr="002460E8" w:rsidRDefault="004A4AFF">
      <w:pPr>
        <w:widowControl w:val="0"/>
        <w:adjustRightInd/>
        <w:snapToGrid/>
        <w:spacing w:after="0" w:line="360" w:lineRule="auto"/>
        <w:ind w:firstLineChars="100" w:firstLine="210"/>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4. The thesis </w:t>
      </w:r>
    </w:p>
    <w:p w14:paraId="248D2BFB" w14:textId="77777777" w:rsidR="00497DC2" w:rsidRPr="002460E8" w:rsidRDefault="004A4AFF">
      <w:pPr>
        <w:widowControl w:val="0"/>
        <w:adjustRightInd/>
        <w:snapToGrid/>
        <w:spacing w:after="0" w:line="360" w:lineRule="auto"/>
        <w:ind w:firstLineChars="50" w:firstLine="105"/>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III. Detailed study of the text </w:t>
      </w:r>
    </w:p>
    <w:p w14:paraId="56DCFCEC" w14:textId="77777777" w:rsidR="00497DC2" w:rsidRPr="002460E8" w:rsidRDefault="004A4AFF">
      <w:pPr>
        <w:widowControl w:val="0"/>
        <w:numPr>
          <w:ilvl w:val="0"/>
          <w:numId w:val="6"/>
        </w:numPr>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Understanding the text</w:t>
      </w:r>
    </w:p>
    <w:p w14:paraId="76DFC12C" w14:textId="77777777" w:rsidR="00497DC2" w:rsidRPr="002460E8" w:rsidRDefault="004A4AFF">
      <w:pPr>
        <w:widowControl w:val="0"/>
        <w:adjustRightInd/>
        <w:snapToGrid/>
        <w:spacing w:after="0" w:line="360" w:lineRule="auto"/>
        <w:ind w:leftChars="506" w:left="1113" w:firstLineChars="50" w:firstLine="105"/>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Text structure analysis</w:t>
      </w:r>
    </w:p>
    <w:p w14:paraId="0102B437" w14:textId="77777777" w:rsidR="00497DC2" w:rsidRPr="002460E8" w:rsidRDefault="004A4AFF">
      <w:pPr>
        <w:widowControl w:val="0"/>
        <w:adjustRightInd/>
        <w:snapToGrid/>
        <w:spacing w:after="0" w:line="360" w:lineRule="auto"/>
        <w:ind w:leftChars="513" w:left="1129" w:firstLineChars="50" w:firstLine="105"/>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Unity and coherence of the text</w:t>
      </w:r>
    </w:p>
    <w:p w14:paraId="5FC865F0" w14:textId="77777777" w:rsidR="00497DC2" w:rsidRPr="002460E8" w:rsidRDefault="004A4AFF">
      <w:pPr>
        <w:widowControl w:val="0"/>
        <w:adjustRightInd/>
        <w:snapToGrid/>
        <w:spacing w:after="0" w:line="360" w:lineRule="auto"/>
        <w:ind w:leftChars="513" w:left="1129" w:firstLineChars="50" w:firstLine="105"/>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The explanation and the interpretation of the text</w:t>
      </w:r>
    </w:p>
    <w:p w14:paraId="25FB9EBA" w14:textId="77777777" w:rsidR="00497DC2" w:rsidRPr="002460E8" w:rsidRDefault="004A4AFF">
      <w:pPr>
        <w:widowControl w:val="0"/>
        <w:numPr>
          <w:ilvl w:val="0"/>
          <w:numId w:val="6"/>
        </w:numPr>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Effective writing skills </w:t>
      </w:r>
    </w:p>
    <w:p w14:paraId="41051226" w14:textId="77777777" w:rsidR="00497DC2" w:rsidRPr="002460E8" w:rsidRDefault="004A4AFF">
      <w:pPr>
        <w:widowControl w:val="0"/>
        <w:adjustRightInd/>
        <w:snapToGrid/>
        <w:spacing w:after="0" w:line="360" w:lineRule="auto"/>
        <w:ind w:left="1080"/>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 the use of deduction and induction </w:t>
      </w:r>
    </w:p>
    <w:p w14:paraId="7A9607B4" w14:textId="77777777" w:rsidR="00497DC2" w:rsidRPr="002460E8" w:rsidRDefault="004A4AFF">
      <w:pPr>
        <w:widowControl w:val="0"/>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      3.  Word study </w:t>
      </w:r>
    </w:p>
    <w:p w14:paraId="68B284AA" w14:textId="77777777" w:rsidR="00497DC2" w:rsidRPr="002460E8" w:rsidRDefault="004A4AFF">
      <w:pPr>
        <w:widowControl w:val="0"/>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      4.  Rhetorical devices (metonymy, synecdoche, sarcasm, alliteration) </w:t>
      </w:r>
    </w:p>
    <w:p w14:paraId="23986CC3" w14:textId="77777777" w:rsidR="00497DC2" w:rsidRPr="002460E8" w:rsidRDefault="004A4AFF">
      <w:pPr>
        <w:widowControl w:val="0"/>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IV. Exercises and Revision </w:t>
      </w:r>
    </w:p>
    <w:p w14:paraId="29914A1C" w14:textId="77777777" w:rsidR="00497DC2" w:rsidRDefault="004A4AFF">
      <w:pPr>
        <w:widowControl w:val="0"/>
        <w:adjustRightInd/>
        <w:snapToGrid/>
        <w:spacing w:after="0" w:line="360" w:lineRule="auto"/>
        <w:jc w:val="both"/>
        <w:rPr>
          <w:rFonts w:asciiTheme="minorEastAsia" w:eastAsiaTheme="minorEastAsia" w:hAnsiTheme="minorEastAsia" w:cstheme="minorEastAsia"/>
          <w:kern w:val="2"/>
          <w:sz w:val="21"/>
          <w:szCs w:val="21"/>
        </w:rPr>
      </w:pPr>
      <w:r>
        <w:rPr>
          <w:rFonts w:asciiTheme="minorEastAsia" w:eastAsiaTheme="minorEastAsia" w:hAnsiTheme="minorEastAsia" w:cstheme="minorEastAsia" w:hint="eastAsia"/>
          <w:kern w:val="2"/>
          <w:sz w:val="21"/>
          <w:szCs w:val="21"/>
        </w:rPr>
        <w:t xml:space="preserve">V. Quiz </w:t>
      </w:r>
    </w:p>
    <w:p w14:paraId="45D4E2C6" w14:textId="77777777" w:rsidR="00497DC2" w:rsidRDefault="004A4AFF">
      <w:pPr>
        <w:widowControl w:val="0"/>
        <w:adjustRightInd/>
        <w:snapToGrid/>
        <w:spacing w:after="0" w:line="360" w:lineRule="auto"/>
        <w:jc w:val="both"/>
        <w:rPr>
          <w:rFonts w:asciiTheme="minorEastAsia" w:eastAsiaTheme="minorEastAsia" w:hAnsiTheme="minorEastAsia" w:cstheme="minorEastAsia"/>
          <w:b/>
          <w:bCs/>
          <w:kern w:val="2"/>
          <w:sz w:val="21"/>
          <w:szCs w:val="21"/>
        </w:rPr>
      </w:pPr>
      <w:r w:rsidRPr="00255E55">
        <w:rPr>
          <w:rFonts w:ascii="Times New Roman" w:eastAsiaTheme="minorEastAsia" w:hAnsi="Times New Roman" w:cs="Times New Roman"/>
          <w:b/>
          <w:bCs/>
          <w:kern w:val="2"/>
          <w:sz w:val="21"/>
          <w:szCs w:val="21"/>
        </w:rPr>
        <w:t xml:space="preserve">Unit 3 No Signposts in the Sea </w:t>
      </w:r>
      <w:r>
        <w:rPr>
          <w:rFonts w:asciiTheme="minorEastAsia" w:eastAsiaTheme="minorEastAsia" w:hAnsiTheme="minorEastAsia" w:cstheme="minorEastAsia" w:hint="eastAsia"/>
          <w:b/>
          <w:bCs/>
          <w:kern w:val="2"/>
          <w:sz w:val="21"/>
          <w:szCs w:val="21"/>
        </w:rPr>
        <w:t>（16学时）</w:t>
      </w:r>
      <w:r>
        <w:rPr>
          <w:rFonts w:asciiTheme="minorEastAsia" w:eastAsiaTheme="minorEastAsia" w:hAnsiTheme="minorEastAsia" w:cstheme="minorEastAsia" w:hint="eastAsia"/>
          <w:kern w:val="2"/>
          <w:sz w:val="21"/>
          <w:szCs w:val="21"/>
        </w:rPr>
        <w:t>(支撑课程目标1、</w:t>
      </w:r>
      <w:r w:rsidR="00255E55">
        <w:rPr>
          <w:rFonts w:asciiTheme="minorEastAsia" w:eastAsiaTheme="minorEastAsia" w:hAnsiTheme="minorEastAsia" w:cstheme="minorEastAsia" w:hint="eastAsia"/>
          <w:kern w:val="2"/>
          <w:sz w:val="21"/>
          <w:szCs w:val="21"/>
        </w:rPr>
        <w:t>3</w:t>
      </w:r>
      <w:r>
        <w:rPr>
          <w:rFonts w:asciiTheme="minorEastAsia" w:eastAsiaTheme="minorEastAsia" w:hAnsiTheme="minorEastAsia" w:cstheme="minorEastAsia" w:hint="eastAsia"/>
          <w:kern w:val="2"/>
          <w:sz w:val="21"/>
          <w:szCs w:val="21"/>
        </w:rPr>
        <w:t>、4）</w:t>
      </w:r>
    </w:p>
    <w:p w14:paraId="130C8E2A" w14:textId="77777777" w:rsidR="00497DC2" w:rsidRDefault="004A4AFF">
      <w:pPr>
        <w:widowControl w:val="0"/>
        <w:adjustRightInd/>
        <w:snapToGrid/>
        <w:spacing w:after="0" w:line="360" w:lineRule="auto"/>
        <w:jc w:val="both"/>
        <w:rPr>
          <w:rFonts w:ascii="黑体" w:eastAsia="黑体" w:hAnsi="黑体" w:cs="黑体"/>
          <w:b/>
          <w:bCs/>
          <w:kern w:val="2"/>
          <w:sz w:val="24"/>
          <w:szCs w:val="24"/>
        </w:rPr>
      </w:pPr>
      <w:r>
        <w:rPr>
          <w:rFonts w:ascii="黑体" w:eastAsia="黑体" w:hAnsi="黑体" w:cs="黑体" w:hint="eastAsia"/>
          <w:b/>
          <w:bCs/>
          <w:kern w:val="2"/>
          <w:sz w:val="24"/>
          <w:szCs w:val="24"/>
        </w:rPr>
        <w:t>1. 教学目的</w:t>
      </w:r>
    </w:p>
    <w:p w14:paraId="63B698A1" w14:textId="77777777" w:rsidR="00497DC2" w:rsidRPr="002460E8" w:rsidRDefault="004A4AFF">
      <w:pPr>
        <w:widowControl w:val="0"/>
        <w:numPr>
          <w:ilvl w:val="0"/>
          <w:numId w:val="7"/>
        </w:numPr>
        <w:adjustRightInd/>
        <w:snapToGrid/>
        <w:spacing w:after="0" w:line="360" w:lineRule="auto"/>
        <w:ind w:left="284" w:hanging="284"/>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To enable the students to understand the theme of the story;</w:t>
      </w:r>
    </w:p>
    <w:p w14:paraId="6F0A3B3E" w14:textId="77777777" w:rsidR="00497DC2" w:rsidRPr="002460E8" w:rsidRDefault="004A4AFF">
      <w:pPr>
        <w:widowControl w:val="0"/>
        <w:numPr>
          <w:ilvl w:val="0"/>
          <w:numId w:val="7"/>
        </w:numPr>
        <w:adjustRightInd/>
        <w:snapToGrid/>
        <w:spacing w:after="0" w:line="360" w:lineRule="auto"/>
        <w:ind w:left="284" w:hanging="284"/>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To enable the students to understand how stream-of-consciousness, symbolism, analogy and poetic images work in the text; </w:t>
      </w:r>
    </w:p>
    <w:p w14:paraId="768FA2CB" w14:textId="77777777" w:rsidR="00497DC2" w:rsidRPr="002460E8" w:rsidRDefault="004A4AFF">
      <w:pPr>
        <w:widowControl w:val="0"/>
        <w:numPr>
          <w:ilvl w:val="0"/>
          <w:numId w:val="7"/>
        </w:numPr>
        <w:adjustRightInd/>
        <w:snapToGrid/>
        <w:spacing w:after="0" w:line="360" w:lineRule="auto"/>
        <w:ind w:left="284" w:hanging="284"/>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To help the students learn useful words and expressions; </w:t>
      </w:r>
    </w:p>
    <w:p w14:paraId="7F654DE3" w14:textId="77777777" w:rsidR="00497DC2" w:rsidRPr="002460E8" w:rsidRDefault="004A4AFF">
      <w:pPr>
        <w:widowControl w:val="0"/>
        <w:numPr>
          <w:ilvl w:val="0"/>
          <w:numId w:val="7"/>
        </w:numPr>
        <w:adjustRightInd/>
        <w:snapToGrid/>
        <w:spacing w:after="0" w:line="360" w:lineRule="auto"/>
        <w:ind w:left="284" w:hanging="284"/>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To motivate the students to think about questions concerning the meaning of life and the value of living.</w:t>
      </w:r>
    </w:p>
    <w:p w14:paraId="6C69FF50" w14:textId="77777777" w:rsidR="00497DC2" w:rsidRPr="002460E8" w:rsidRDefault="004A4AFF">
      <w:pPr>
        <w:widowControl w:val="0"/>
        <w:adjustRightInd/>
        <w:snapToGrid/>
        <w:spacing w:after="0" w:line="360" w:lineRule="auto"/>
        <w:jc w:val="both"/>
        <w:rPr>
          <w:rFonts w:ascii="Times New Roman" w:eastAsia="黑体" w:hAnsi="Times New Roman" w:cs="Times New Roman"/>
          <w:b/>
          <w:bCs/>
          <w:kern w:val="2"/>
          <w:sz w:val="24"/>
          <w:szCs w:val="24"/>
        </w:rPr>
      </w:pPr>
      <w:r w:rsidRPr="002460E8">
        <w:rPr>
          <w:rFonts w:ascii="Times New Roman" w:eastAsia="黑体" w:hAnsi="Times New Roman" w:cs="Times New Roman"/>
          <w:kern w:val="2"/>
          <w:sz w:val="24"/>
          <w:szCs w:val="24"/>
        </w:rPr>
        <w:t>2.</w:t>
      </w:r>
      <w:r w:rsidRPr="002460E8">
        <w:rPr>
          <w:rFonts w:ascii="Times New Roman" w:eastAsia="黑体" w:hAnsi="Times New Roman" w:cs="Times New Roman"/>
          <w:kern w:val="2"/>
          <w:sz w:val="24"/>
          <w:szCs w:val="24"/>
        </w:rPr>
        <w:t>教学重点与难点</w:t>
      </w:r>
      <w:r w:rsidRPr="002460E8">
        <w:rPr>
          <w:rFonts w:ascii="Times New Roman" w:eastAsia="黑体" w:hAnsi="Times New Roman" w:cs="Times New Roman"/>
          <w:kern w:val="2"/>
          <w:sz w:val="24"/>
          <w:szCs w:val="24"/>
        </w:rPr>
        <w:t xml:space="preserve"> </w:t>
      </w:r>
    </w:p>
    <w:p w14:paraId="39749806" w14:textId="77777777" w:rsidR="00497DC2" w:rsidRPr="002460E8" w:rsidRDefault="004A4AFF">
      <w:pPr>
        <w:widowControl w:val="0"/>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Additional Background Knowledge;</w:t>
      </w:r>
    </w:p>
    <w:p w14:paraId="48F8F0AD" w14:textId="77777777" w:rsidR="00497DC2" w:rsidRPr="002460E8" w:rsidRDefault="004A4AFF">
      <w:pPr>
        <w:widowControl w:val="0"/>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Text Detailed Information.</w:t>
      </w:r>
    </w:p>
    <w:p w14:paraId="1135F62A" w14:textId="77777777" w:rsidR="00497DC2" w:rsidRPr="002460E8" w:rsidRDefault="004A4AFF">
      <w:pPr>
        <w:widowControl w:val="0"/>
        <w:adjustRightInd/>
        <w:snapToGrid/>
        <w:spacing w:after="0" w:line="360" w:lineRule="auto"/>
        <w:jc w:val="both"/>
        <w:rPr>
          <w:rFonts w:ascii="Times New Roman" w:eastAsia="黑体" w:hAnsi="Times New Roman" w:cs="Times New Roman"/>
          <w:kern w:val="2"/>
          <w:sz w:val="24"/>
          <w:szCs w:val="24"/>
        </w:rPr>
      </w:pPr>
      <w:r w:rsidRPr="002460E8">
        <w:rPr>
          <w:rFonts w:ascii="Times New Roman" w:eastAsia="黑体" w:hAnsi="Times New Roman" w:cs="Times New Roman"/>
          <w:kern w:val="2"/>
          <w:sz w:val="24"/>
          <w:szCs w:val="24"/>
        </w:rPr>
        <w:t>3.</w:t>
      </w:r>
      <w:r w:rsidRPr="002460E8">
        <w:rPr>
          <w:rFonts w:ascii="Times New Roman" w:eastAsia="黑体" w:hAnsi="Times New Roman" w:cs="Times New Roman"/>
          <w:kern w:val="2"/>
          <w:sz w:val="24"/>
          <w:szCs w:val="24"/>
        </w:rPr>
        <w:t>主要内容</w:t>
      </w:r>
    </w:p>
    <w:p w14:paraId="5E317083" w14:textId="77777777" w:rsidR="00497DC2" w:rsidRPr="002460E8" w:rsidRDefault="004A4AFF">
      <w:pPr>
        <w:widowControl w:val="0"/>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I. Additional Background Knowledge</w:t>
      </w:r>
    </w:p>
    <w:p w14:paraId="29B647D4" w14:textId="77777777" w:rsidR="00497DC2" w:rsidRPr="002460E8" w:rsidRDefault="004A4AFF">
      <w:pPr>
        <w:widowControl w:val="0"/>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  1. Victoria Mary Sackville-West</w:t>
      </w:r>
    </w:p>
    <w:p w14:paraId="50EE5B9E" w14:textId="77777777" w:rsidR="00497DC2" w:rsidRPr="002460E8" w:rsidRDefault="004A4AFF">
      <w:pPr>
        <w:widowControl w:val="0"/>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  2. </w:t>
      </w:r>
      <w:proofErr w:type="spellStart"/>
      <w:r w:rsidRPr="002460E8">
        <w:rPr>
          <w:rFonts w:ascii="Times New Roman" w:eastAsiaTheme="minorEastAsia" w:hAnsi="Times New Roman" w:cs="Times New Roman"/>
          <w:kern w:val="2"/>
          <w:sz w:val="21"/>
          <w:szCs w:val="21"/>
        </w:rPr>
        <w:t>Hawthornden</w:t>
      </w:r>
      <w:proofErr w:type="spellEnd"/>
      <w:r w:rsidRPr="002460E8">
        <w:rPr>
          <w:rFonts w:ascii="Times New Roman" w:eastAsiaTheme="minorEastAsia" w:hAnsi="Times New Roman" w:cs="Times New Roman"/>
          <w:kern w:val="2"/>
          <w:sz w:val="21"/>
          <w:szCs w:val="21"/>
        </w:rPr>
        <w:t xml:space="preserve"> Prize</w:t>
      </w:r>
    </w:p>
    <w:p w14:paraId="633DA0CD" w14:textId="77777777" w:rsidR="00497DC2" w:rsidRPr="002460E8" w:rsidRDefault="004A4AFF">
      <w:pPr>
        <w:widowControl w:val="0"/>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lastRenderedPageBreak/>
        <w:t xml:space="preserve">  3. Stream of consciousness</w:t>
      </w:r>
    </w:p>
    <w:p w14:paraId="4E4EC199" w14:textId="77777777" w:rsidR="00497DC2" w:rsidRPr="002460E8" w:rsidRDefault="004A4AFF">
      <w:pPr>
        <w:widowControl w:val="0"/>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II. Introduction to the Text </w:t>
      </w:r>
    </w:p>
    <w:p w14:paraId="3E65DE5A" w14:textId="77777777" w:rsidR="00497DC2" w:rsidRPr="002460E8" w:rsidRDefault="004A4AFF">
      <w:pPr>
        <w:widowControl w:val="0"/>
        <w:adjustRightInd/>
        <w:snapToGrid/>
        <w:spacing w:after="0" w:line="360" w:lineRule="auto"/>
        <w:ind w:firstLineChars="100" w:firstLine="210"/>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1. The study of the title</w:t>
      </w:r>
    </w:p>
    <w:p w14:paraId="650FFF61" w14:textId="77777777" w:rsidR="00497DC2" w:rsidRPr="002460E8" w:rsidRDefault="004A4AFF">
      <w:pPr>
        <w:widowControl w:val="0"/>
        <w:adjustRightInd/>
        <w:snapToGrid/>
        <w:spacing w:after="0" w:line="360" w:lineRule="auto"/>
        <w:ind w:leftChars="250" w:left="550"/>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What is the general function of a “signposts”? What is the special feature of a sea? What can you predict about the implication of the title of the text? </w:t>
      </w:r>
    </w:p>
    <w:p w14:paraId="31C52087" w14:textId="77777777" w:rsidR="00497DC2" w:rsidRPr="002460E8" w:rsidRDefault="004A4AFF">
      <w:pPr>
        <w:widowControl w:val="0"/>
        <w:adjustRightInd/>
        <w:snapToGrid/>
        <w:spacing w:after="0" w:line="360" w:lineRule="auto"/>
        <w:ind w:firstLineChars="100" w:firstLine="210"/>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2. Type of literature: narrative prose </w:t>
      </w:r>
    </w:p>
    <w:p w14:paraId="727DB148" w14:textId="77777777" w:rsidR="00497DC2" w:rsidRPr="002460E8" w:rsidRDefault="004A4AFF">
      <w:pPr>
        <w:widowControl w:val="0"/>
        <w:adjustRightInd/>
        <w:snapToGrid/>
        <w:spacing w:after="0" w:line="360" w:lineRule="auto"/>
        <w:ind w:firstLineChars="100" w:firstLine="210"/>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3. The purpose of a narrative prose </w:t>
      </w:r>
    </w:p>
    <w:p w14:paraId="5B0719FB" w14:textId="77777777" w:rsidR="00497DC2" w:rsidRPr="002460E8" w:rsidRDefault="004A4AFF" w:rsidP="00D50F9A">
      <w:pPr>
        <w:widowControl w:val="0"/>
        <w:adjustRightInd/>
        <w:snapToGrid/>
        <w:spacing w:after="0" w:line="360" w:lineRule="auto"/>
        <w:ind w:firstLineChars="118" w:firstLine="248"/>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4. Characteristics of a narrative prose </w:t>
      </w:r>
    </w:p>
    <w:p w14:paraId="3A7C91B8" w14:textId="77777777" w:rsidR="00497DC2" w:rsidRPr="002460E8" w:rsidRDefault="004A4AFF">
      <w:pPr>
        <w:widowControl w:val="0"/>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III. Detailed study of the text </w:t>
      </w:r>
    </w:p>
    <w:p w14:paraId="57EF0A06" w14:textId="77777777" w:rsidR="00497DC2" w:rsidRPr="002460E8" w:rsidRDefault="004A4AFF">
      <w:pPr>
        <w:widowControl w:val="0"/>
        <w:adjustRightInd/>
        <w:snapToGrid/>
        <w:spacing w:after="0" w:line="360" w:lineRule="auto"/>
        <w:ind w:firstLineChars="150" w:firstLine="315"/>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1. Understanding the text</w:t>
      </w:r>
    </w:p>
    <w:p w14:paraId="08605B47" w14:textId="77777777" w:rsidR="00497DC2" w:rsidRPr="002460E8" w:rsidRDefault="004A4AFF">
      <w:pPr>
        <w:widowControl w:val="0"/>
        <w:tabs>
          <w:tab w:val="left" w:pos="1080"/>
        </w:tabs>
        <w:adjustRightInd/>
        <w:snapToGrid/>
        <w:spacing w:after="0" w:line="360" w:lineRule="auto"/>
        <w:ind w:firstLineChars="250" w:firstLine="525"/>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Text structure analysis</w:t>
      </w:r>
    </w:p>
    <w:p w14:paraId="739A7720" w14:textId="77777777" w:rsidR="00497DC2" w:rsidRPr="002460E8" w:rsidRDefault="004A4AFF">
      <w:pPr>
        <w:widowControl w:val="0"/>
        <w:tabs>
          <w:tab w:val="left" w:pos="1080"/>
        </w:tabs>
        <w:adjustRightInd/>
        <w:snapToGrid/>
        <w:spacing w:after="0" w:line="360" w:lineRule="auto"/>
        <w:ind w:firstLineChars="250" w:firstLine="525"/>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Unity and coherence of the text</w:t>
      </w:r>
    </w:p>
    <w:p w14:paraId="07D8F9A5" w14:textId="77777777" w:rsidR="00497DC2" w:rsidRPr="002460E8" w:rsidRDefault="004A4AFF">
      <w:pPr>
        <w:widowControl w:val="0"/>
        <w:adjustRightInd/>
        <w:snapToGrid/>
        <w:spacing w:after="0" w:line="360" w:lineRule="auto"/>
        <w:ind w:firstLineChars="250" w:firstLine="525"/>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The explanation and the interpretation of the text</w:t>
      </w:r>
    </w:p>
    <w:p w14:paraId="29EDDB87" w14:textId="77777777" w:rsidR="00497DC2" w:rsidRPr="002460E8" w:rsidRDefault="004A4AFF">
      <w:pPr>
        <w:widowControl w:val="0"/>
        <w:adjustRightInd/>
        <w:snapToGrid/>
        <w:spacing w:after="0" w:line="360" w:lineRule="auto"/>
        <w:ind w:firstLineChars="150" w:firstLine="315"/>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2. Effective Writing Skills </w:t>
      </w:r>
    </w:p>
    <w:p w14:paraId="250B8071" w14:textId="77777777" w:rsidR="00497DC2" w:rsidRPr="002460E8" w:rsidRDefault="004A4AFF">
      <w:pPr>
        <w:widowControl w:val="0"/>
        <w:adjustRightInd/>
        <w:snapToGrid/>
        <w:spacing w:after="0" w:line="360" w:lineRule="auto"/>
        <w:ind w:firstLineChars="150" w:firstLine="315"/>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  -- first person perspective in the form of a journal</w:t>
      </w:r>
    </w:p>
    <w:p w14:paraId="454B43F2" w14:textId="77777777" w:rsidR="00497DC2" w:rsidRPr="002460E8" w:rsidRDefault="004A4AFF">
      <w:pPr>
        <w:widowControl w:val="0"/>
        <w:adjustRightInd/>
        <w:snapToGrid/>
        <w:spacing w:after="0" w:line="360" w:lineRule="auto"/>
        <w:ind w:firstLineChars="150" w:firstLine="315"/>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  -- the use of the narrative technique of interior monologue</w:t>
      </w:r>
    </w:p>
    <w:p w14:paraId="737A6D08" w14:textId="77777777" w:rsidR="00497DC2" w:rsidRPr="002460E8" w:rsidRDefault="004A4AFF">
      <w:pPr>
        <w:widowControl w:val="0"/>
        <w:adjustRightInd/>
        <w:snapToGrid/>
        <w:spacing w:after="0" w:line="360" w:lineRule="auto"/>
        <w:ind w:firstLineChars="150" w:firstLine="315"/>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  -- lyrical and poetic descriptions of natural beauty </w:t>
      </w:r>
    </w:p>
    <w:p w14:paraId="3AB5CF1B" w14:textId="77777777" w:rsidR="00497DC2" w:rsidRPr="002460E8" w:rsidRDefault="004A4AFF">
      <w:pPr>
        <w:widowControl w:val="0"/>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    3. Word study </w:t>
      </w:r>
    </w:p>
    <w:p w14:paraId="6BD71ABE" w14:textId="77777777" w:rsidR="00497DC2" w:rsidRPr="002460E8" w:rsidRDefault="004A4AFF">
      <w:pPr>
        <w:widowControl w:val="0"/>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    4. Rhetorical devices (transferred epithet, personification, simile, </w:t>
      </w:r>
      <w:proofErr w:type="gramStart"/>
      <w:r w:rsidRPr="002460E8">
        <w:rPr>
          <w:rFonts w:ascii="Times New Roman" w:eastAsiaTheme="minorEastAsia" w:hAnsi="Times New Roman" w:cs="Times New Roman"/>
          <w:kern w:val="2"/>
          <w:sz w:val="21"/>
          <w:szCs w:val="21"/>
        </w:rPr>
        <w:t>analogy )</w:t>
      </w:r>
      <w:proofErr w:type="gramEnd"/>
      <w:r w:rsidRPr="002460E8">
        <w:rPr>
          <w:rFonts w:ascii="Times New Roman" w:eastAsiaTheme="minorEastAsia" w:hAnsi="Times New Roman" w:cs="Times New Roman"/>
          <w:kern w:val="2"/>
          <w:sz w:val="21"/>
          <w:szCs w:val="21"/>
        </w:rPr>
        <w:t xml:space="preserve"> </w:t>
      </w:r>
    </w:p>
    <w:p w14:paraId="3629E65B" w14:textId="77777777" w:rsidR="00497DC2" w:rsidRPr="002460E8" w:rsidRDefault="004A4AFF">
      <w:pPr>
        <w:widowControl w:val="0"/>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IV. Exercises and revision </w:t>
      </w:r>
    </w:p>
    <w:p w14:paraId="00770A4D" w14:textId="77777777" w:rsidR="00497DC2" w:rsidRPr="002460E8" w:rsidRDefault="004A4AFF">
      <w:pPr>
        <w:widowControl w:val="0"/>
        <w:adjustRightInd/>
        <w:snapToGrid/>
        <w:spacing w:after="0" w:line="360" w:lineRule="auto"/>
        <w:jc w:val="both"/>
        <w:rPr>
          <w:rFonts w:ascii="Times New Roman" w:eastAsiaTheme="minorEastAsia" w:hAnsi="Times New Roman" w:cs="Times New Roman"/>
          <w:b/>
          <w:bCs/>
          <w:kern w:val="2"/>
          <w:sz w:val="21"/>
          <w:szCs w:val="21"/>
        </w:rPr>
      </w:pPr>
      <w:r w:rsidRPr="002460E8">
        <w:rPr>
          <w:rFonts w:ascii="Times New Roman" w:eastAsiaTheme="minorEastAsia" w:hAnsi="Times New Roman" w:cs="Times New Roman"/>
          <w:kern w:val="2"/>
          <w:sz w:val="21"/>
          <w:szCs w:val="21"/>
        </w:rPr>
        <w:t>V. Quiz</w:t>
      </w:r>
    </w:p>
    <w:p w14:paraId="71D2EC42" w14:textId="77777777" w:rsidR="00255E55" w:rsidRPr="002460E8" w:rsidRDefault="00255E55">
      <w:pPr>
        <w:widowControl w:val="0"/>
        <w:adjustRightInd/>
        <w:snapToGrid/>
        <w:spacing w:after="0" w:line="360" w:lineRule="auto"/>
        <w:jc w:val="both"/>
        <w:rPr>
          <w:rFonts w:ascii="Times New Roman" w:eastAsiaTheme="minorEastAsia" w:hAnsi="Times New Roman" w:cs="Times New Roman"/>
          <w:b/>
          <w:bCs/>
          <w:kern w:val="2"/>
          <w:sz w:val="21"/>
          <w:szCs w:val="21"/>
        </w:rPr>
      </w:pPr>
    </w:p>
    <w:p w14:paraId="43BE9A56" w14:textId="77777777" w:rsidR="00497DC2" w:rsidRPr="002460E8" w:rsidRDefault="004A4AFF">
      <w:pPr>
        <w:widowControl w:val="0"/>
        <w:adjustRightInd/>
        <w:snapToGrid/>
        <w:spacing w:after="0" w:line="360" w:lineRule="auto"/>
        <w:jc w:val="both"/>
        <w:rPr>
          <w:rFonts w:ascii="Times New Roman" w:eastAsiaTheme="minorEastAsia" w:hAnsi="Times New Roman" w:cs="Times New Roman"/>
          <w:b/>
          <w:bCs/>
          <w:kern w:val="2"/>
          <w:sz w:val="21"/>
          <w:szCs w:val="21"/>
        </w:rPr>
      </w:pPr>
      <w:r w:rsidRPr="002460E8">
        <w:rPr>
          <w:rFonts w:ascii="Times New Roman" w:eastAsiaTheme="minorEastAsia" w:hAnsi="Times New Roman" w:cs="Times New Roman"/>
          <w:b/>
          <w:bCs/>
          <w:kern w:val="2"/>
          <w:sz w:val="21"/>
          <w:szCs w:val="21"/>
        </w:rPr>
        <w:t xml:space="preserve">Unit 4 Ships in the Desert </w:t>
      </w:r>
      <w:r w:rsidRPr="002460E8">
        <w:rPr>
          <w:rFonts w:ascii="Times New Roman" w:eastAsiaTheme="minorEastAsia" w:hAnsi="Times New Roman" w:cs="Times New Roman"/>
          <w:b/>
          <w:bCs/>
          <w:kern w:val="2"/>
          <w:sz w:val="21"/>
          <w:szCs w:val="21"/>
        </w:rPr>
        <w:t>（</w:t>
      </w:r>
      <w:r w:rsidRPr="002460E8">
        <w:rPr>
          <w:rFonts w:ascii="Times New Roman" w:eastAsiaTheme="minorEastAsia" w:hAnsi="Times New Roman" w:cs="Times New Roman"/>
          <w:b/>
          <w:bCs/>
          <w:kern w:val="2"/>
          <w:sz w:val="21"/>
          <w:szCs w:val="21"/>
        </w:rPr>
        <w:t>16</w:t>
      </w:r>
      <w:r w:rsidRPr="002460E8">
        <w:rPr>
          <w:rFonts w:ascii="Times New Roman" w:eastAsiaTheme="minorEastAsia" w:hAnsi="Times New Roman" w:cs="Times New Roman"/>
          <w:b/>
          <w:bCs/>
          <w:kern w:val="2"/>
          <w:sz w:val="21"/>
          <w:szCs w:val="21"/>
        </w:rPr>
        <w:t>学时）</w:t>
      </w:r>
      <w:r w:rsidRPr="002460E8">
        <w:rPr>
          <w:rFonts w:ascii="Times New Roman" w:eastAsiaTheme="minorEastAsia" w:hAnsi="Times New Roman" w:cs="Times New Roman"/>
          <w:kern w:val="2"/>
          <w:sz w:val="21"/>
          <w:szCs w:val="21"/>
        </w:rPr>
        <w:t>(</w:t>
      </w:r>
      <w:r w:rsidRPr="002460E8">
        <w:rPr>
          <w:rFonts w:ascii="Times New Roman" w:eastAsiaTheme="minorEastAsia" w:hAnsi="Times New Roman" w:cs="Times New Roman"/>
          <w:kern w:val="2"/>
          <w:sz w:val="21"/>
          <w:szCs w:val="21"/>
        </w:rPr>
        <w:t>支撑课程目标</w:t>
      </w:r>
      <w:r w:rsidRPr="002460E8">
        <w:rPr>
          <w:rFonts w:ascii="Times New Roman" w:eastAsiaTheme="minorEastAsia" w:hAnsi="Times New Roman" w:cs="Times New Roman"/>
          <w:kern w:val="2"/>
          <w:sz w:val="21"/>
          <w:szCs w:val="21"/>
        </w:rPr>
        <w:t>1</w:t>
      </w:r>
      <w:r w:rsidRPr="002460E8">
        <w:rPr>
          <w:rFonts w:ascii="Times New Roman" w:eastAsiaTheme="minorEastAsia" w:hAnsi="Times New Roman" w:cs="Times New Roman"/>
          <w:kern w:val="2"/>
          <w:sz w:val="21"/>
          <w:szCs w:val="21"/>
        </w:rPr>
        <w:t>、</w:t>
      </w:r>
      <w:r w:rsidRPr="002460E8">
        <w:rPr>
          <w:rFonts w:ascii="Times New Roman" w:eastAsiaTheme="minorEastAsia" w:hAnsi="Times New Roman" w:cs="Times New Roman"/>
          <w:kern w:val="2"/>
          <w:sz w:val="21"/>
          <w:szCs w:val="21"/>
        </w:rPr>
        <w:t>2</w:t>
      </w:r>
      <w:r w:rsidRPr="002460E8">
        <w:rPr>
          <w:rFonts w:ascii="Times New Roman" w:eastAsiaTheme="minorEastAsia" w:hAnsi="Times New Roman" w:cs="Times New Roman"/>
          <w:kern w:val="2"/>
          <w:sz w:val="21"/>
          <w:szCs w:val="21"/>
        </w:rPr>
        <w:t>、</w:t>
      </w:r>
      <w:r w:rsidR="00255E55" w:rsidRPr="002460E8">
        <w:rPr>
          <w:rFonts w:ascii="Times New Roman" w:eastAsiaTheme="minorEastAsia" w:hAnsi="Times New Roman" w:cs="Times New Roman"/>
          <w:kern w:val="2"/>
          <w:sz w:val="21"/>
          <w:szCs w:val="21"/>
        </w:rPr>
        <w:t>3</w:t>
      </w:r>
      <w:r w:rsidR="00255E55" w:rsidRPr="002460E8">
        <w:rPr>
          <w:rFonts w:ascii="Times New Roman" w:eastAsiaTheme="minorEastAsia" w:hAnsi="Times New Roman" w:cs="Times New Roman"/>
          <w:kern w:val="2"/>
          <w:sz w:val="21"/>
          <w:szCs w:val="21"/>
        </w:rPr>
        <w:t>、</w:t>
      </w:r>
      <w:r w:rsidRPr="002460E8">
        <w:rPr>
          <w:rFonts w:ascii="Times New Roman" w:eastAsiaTheme="minorEastAsia" w:hAnsi="Times New Roman" w:cs="Times New Roman"/>
          <w:kern w:val="2"/>
          <w:sz w:val="21"/>
          <w:szCs w:val="21"/>
        </w:rPr>
        <w:t>4</w:t>
      </w:r>
      <w:r w:rsidRPr="002460E8">
        <w:rPr>
          <w:rFonts w:ascii="Times New Roman" w:eastAsiaTheme="minorEastAsia" w:hAnsi="Times New Roman" w:cs="Times New Roman"/>
          <w:kern w:val="2"/>
          <w:sz w:val="21"/>
          <w:szCs w:val="21"/>
        </w:rPr>
        <w:t>）</w:t>
      </w:r>
    </w:p>
    <w:p w14:paraId="0233AC17" w14:textId="77777777" w:rsidR="00497DC2" w:rsidRPr="002460E8" w:rsidRDefault="004A4AFF">
      <w:pPr>
        <w:widowControl w:val="0"/>
        <w:adjustRightInd/>
        <w:snapToGrid/>
        <w:spacing w:after="0" w:line="360" w:lineRule="auto"/>
        <w:jc w:val="both"/>
        <w:rPr>
          <w:rFonts w:ascii="Times New Roman" w:eastAsia="黑体" w:hAnsi="Times New Roman" w:cs="Times New Roman"/>
          <w:kern w:val="2"/>
          <w:sz w:val="24"/>
          <w:szCs w:val="24"/>
        </w:rPr>
      </w:pPr>
      <w:r w:rsidRPr="002460E8">
        <w:rPr>
          <w:rFonts w:ascii="Times New Roman" w:eastAsia="黑体" w:hAnsi="Times New Roman" w:cs="Times New Roman"/>
          <w:kern w:val="2"/>
          <w:sz w:val="24"/>
          <w:szCs w:val="24"/>
        </w:rPr>
        <w:t xml:space="preserve">1. </w:t>
      </w:r>
      <w:r w:rsidRPr="002460E8">
        <w:rPr>
          <w:rFonts w:ascii="Times New Roman" w:eastAsia="黑体" w:hAnsi="Times New Roman" w:cs="Times New Roman"/>
          <w:kern w:val="2"/>
          <w:sz w:val="24"/>
          <w:szCs w:val="24"/>
        </w:rPr>
        <w:t>教学目的</w:t>
      </w:r>
    </w:p>
    <w:p w14:paraId="135D8F7A" w14:textId="77777777" w:rsidR="00497DC2" w:rsidRPr="002460E8" w:rsidRDefault="004A4AFF">
      <w:pPr>
        <w:widowControl w:val="0"/>
        <w:numPr>
          <w:ilvl w:val="0"/>
          <w:numId w:val="4"/>
        </w:numPr>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To enable the students to obtain some relevant background knowledge concerning environmental protection. ; </w:t>
      </w:r>
    </w:p>
    <w:p w14:paraId="0755F9BE" w14:textId="77777777" w:rsidR="00497DC2" w:rsidRPr="002460E8" w:rsidRDefault="004A4AFF">
      <w:pPr>
        <w:widowControl w:val="0"/>
        <w:numPr>
          <w:ilvl w:val="0"/>
          <w:numId w:val="4"/>
        </w:numPr>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To enable the students to understand the stylistic features of an exposition; </w:t>
      </w:r>
    </w:p>
    <w:p w14:paraId="085A9DE8" w14:textId="77777777" w:rsidR="00497DC2" w:rsidRPr="002460E8" w:rsidRDefault="004A4AFF">
      <w:pPr>
        <w:widowControl w:val="0"/>
        <w:numPr>
          <w:ilvl w:val="0"/>
          <w:numId w:val="4"/>
        </w:numPr>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To enable the students to understand the text from three perspectives: textual, syntactical and lexical; </w:t>
      </w:r>
    </w:p>
    <w:p w14:paraId="17688362" w14:textId="77777777" w:rsidR="00497DC2" w:rsidRPr="002460E8" w:rsidRDefault="004A4AFF">
      <w:pPr>
        <w:widowControl w:val="0"/>
        <w:numPr>
          <w:ilvl w:val="0"/>
          <w:numId w:val="4"/>
        </w:numPr>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To enable the students to understand how to develop an expository essay effectively. </w:t>
      </w:r>
    </w:p>
    <w:p w14:paraId="1F84FFA0" w14:textId="77777777" w:rsidR="00497DC2" w:rsidRPr="002460E8" w:rsidRDefault="004A4AFF">
      <w:pPr>
        <w:widowControl w:val="0"/>
        <w:adjustRightInd/>
        <w:snapToGrid/>
        <w:spacing w:after="0" w:line="360" w:lineRule="auto"/>
        <w:jc w:val="both"/>
        <w:rPr>
          <w:rFonts w:ascii="Times New Roman" w:eastAsia="黑体" w:hAnsi="Times New Roman" w:cs="Times New Roman"/>
          <w:b/>
          <w:bCs/>
          <w:kern w:val="2"/>
          <w:sz w:val="24"/>
          <w:szCs w:val="24"/>
        </w:rPr>
      </w:pPr>
      <w:r w:rsidRPr="002460E8">
        <w:rPr>
          <w:rFonts w:ascii="Times New Roman" w:eastAsia="黑体" w:hAnsi="Times New Roman" w:cs="Times New Roman"/>
          <w:kern w:val="2"/>
          <w:sz w:val="24"/>
          <w:szCs w:val="24"/>
        </w:rPr>
        <w:lastRenderedPageBreak/>
        <w:t>2.</w:t>
      </w:r>
      <w:r w:rsidRPr="002460E8">
        <w:rPr>
          <w:rFonts w:ascii="Times New Roman" w:eastAsia="黑体" w:hAnsi="Times New Roman" w:cs="Times New Roman"/>
          <w:kern w:val="2"/>
          <w:sz w:val="24"/>
          <w:szCs w:val="24"/>
        </w:rPr>
        <w:t>教学重点与难点</w:t>
      </w:r>
    </w:p>
    <w:p w14:paraId="4C4F595E" w14:textId="77777777" w:rsidR="00497DC2" w:rsidRPr="002460E8" w:rsidRDefault="004A4AFF">
      <w:pPr>
        <w:widowControl w:val="0"/>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Additional Background Knowledge;</w:t>
      </w:r>
    </w:p>
    <w:p w14:paraId="1B24467D" w14:textId="77777777" w:rsidR="00497DC2" w:rsidRPr="002460E8" w:rsidRDefault="004A4AFF">
      <w:pPr>
        <w:widowControl w:val="0"/>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Text Detailed Information.</w:t>
      </w:r>
    </w:p>
    <w:p w14:paraId="59B0ECFF" w14:textId="77777777" w:rsidR="00497DC2" w:rsidRPr="002460E8" w:rsidRDefault="004A4AFF">
      <w:pPr>
        <w:widowControl w:val="0"/>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黑体" w:hAnsi="Times New Roman" w:cs="Times New Roman"/>
          <w:kern w:val="2"/>
          <w:sz w:val="24"/>
          <w:szCs w:val="24"/>
        </w:rPr>
        <w:t>3.</w:t>
      </w:r>
      <w:r w:rsidRPr="002460E8">
        <w:rPr>
          <w:rFonts w:ascii="Times New Roman" w:eastAsia="黑体" w:hAnsi="Times New Roman" w:cs="Times New Roman"/>
          <w:kern w:val="2"/>
          <w:sz w:val="24"/>
          <w:szCs w:val="24"/>
        </w:rPr>
        <w:t>主要内容</w:t>
      </w:r>
    </w:p>
    <w:p w14:paraId="7380C654" w14:textId="77777777" w:rsidR="00497DC2" w:rsidRPr="002460E8" w:rsidRDefault="004A4AFF">
      <w:pPr>
        <w:widowControl w:val="0"/>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I. Additional background knowledge </w:t>
      </w:r>
    </w:p>
    <w:p w14:paraId="2E458099" w14:textId="77777777" w:rsidR="00497DC2" w:rsidRPr="002460E8" w:rsidRDefault="004A4AFF">
      <w:pPr>
        <w:widowControl w:val="0"/>
        <w:adjustRightInd/>
        <w:snapToGrid/>
        <w:spacing w:after="0" w:line="360" w:lineRule="auto"/>
        <w:ind w:firstLineChars="100" w:firstLine="210"/>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1. Al Gore </w:t>
      </w:r>
    </w:p>
    <w:p w14:paraId="3B633FA1" w14:textId="77777777" w:rsidR="00497DC2" w:rsidRPr="002460E8" w:rsidRDefault="004A4AFF">
      <w:pPr>
        <w:widowControl w:val="0"/>
        <w:adjustRightInd/>
        <w:snapToGrid/>
        <w:spacing w:after="0" w:line="360" w:lineRule="auto"/>
        <w:ind w:firstLineChars="100" w:firstLine="210"/>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2. Clean Air Act </w:t>
      </w:r>
    </w:p>
    <w:p w14:paraId="698CD95B" w14:textId="77777777" w:rsidR="00497DC2" w:rsidRPr="002460E8" w:rsidRDefault="004A4AFF">
      <w:pPr>
        <w:widowControl w:val="0"/>
        <w:adjustRightInd/>
        <w:snapToGrid/>
        <w:spacing w:after="0" w:line="360" w:lineRule="auto"/>
        <w:ind w:firstLineChars="100" w:firstLine="210"/>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3. the Aral Sea </w:t>
      </w:r>
    </w:p>
    <w:p w14:paraId="5B7B580A" w14:textId="77777777" w:rsidR="00497DC2" w:rsidRPr="002460E8" w:rsidRDefault="004A4AFF">
      <w:pPr>
        <w:widowControl w:val="0"/>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II. Introduction to the text </w:t>
      </w:r>
    </w:p>
    <w:p w14:paraId="25ED6BA0" w14:textId="77777777" w:rsidR="00497DC2" w:rsidRPr="002460E8" w:rsidRDefault="004A4AFF">
      <w:pPr>
        <w:widowControl w:val="0"/>
        <w:adjustRightInd/>
        <w:snapToGrid/>
        <w:spacing w:after="0" w:line="360" w:lineRule="auto"/>
        <w:ind w:firstLineChars="150" w:firstLine="315"/>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1. The study of the title: What do ships in the desert suggest?</w:t>
      </w:r>
    </w:p>
    <w:p w14:paraId="2046937F" w14:textId="77777777" w:rsidR="00497DC2" w:rsidRPr="002460E8" w:rsidRDefault="004A4AFF">
      <w:pPr>
        <w:widowControl w:val="0"/>
        <w:adjustRightInd/>
        <w:snapToGrid/>
        <w:spacing w:after="0" w:line="360" w:lineRule="auto"/>
        <w:ind w:firstLineChars="150" w:firstLine="315"/>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2. Type of literature: exposition </w:t>
      </w:r>
    </w:p>
    <w:p w14:paraId="4E9535B8" w14:textId="77777777" w:rsidR="00497DC2" w:rsidRPr="002460E8" w:rsidRDefault="004A4AFF">
      <w:pPr>
        <w:widowControl w:val="0"/>
        <w:adjustRightInd/>
        <w:snapToGrid/>
        <w:spacing w:after="0" w:line="360" w:lineRule="auto"/>
        <w:ind w:firstLineChars="150" w:firstLine="315"/>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3. The purpose of an exposition</w:t>
      </w:r>
    </w:p>
    <w:p w14:paraId="4D3AB1BA" w14:textId="77777777" w:rsidR="00497DC2" w:rsidRPr="002460E8" w:rsidRDefault="004A4AFF">
      <w:pPr>
        <w:widowControl w:val="0"/>
        <w:adjustRightInd/>
        <w:snapToGrid/>
        <w:spacing w:after="0" w:line="360" w:lineRule="auto"/>
        <w:ind w:firstLineChars="250" w:firstLine="525"/>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 to inform or to explain; to expound;  </w:t>
      </w:r>
    </w:p>
    <w:p w14:paraId="5FC11D43" w14:textId="77777777" w:rsidR="00497DC2" w:rsidRPr="002460E8" w:rsidRDefault="004A4AFF">
      <w:pPr>
        <w:widowControl w:val="0"/>
        <w:adjustRightInd/>
        <w:snapToGrid/>
        <w:spacing w:after="0" w:line="360" w:lineRule="auto"/>
        <w:ind w:firstLineChars="150" w:firstLine="315"/>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4. Ways of developing an exposition</w:t>
      </w:r>
    </w:p>
    <w:p w14:paraId="0E8C7460" w14:textId="77777777" w:rsidR="00497DC2" w:rsidRPr="002460E8" w:rsidRDefault="004A4AFF">
      <w:pPr>
        <w:widowControl w:val="0"/>
        <w:adjustRightInd/>
        <w:snapToGrid/>
        <w:spacing w:after="0" w:line="360" w:lineRule="auto"/>
        <w:ind w:firstLine="480"/>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  -- by example </w:t>
      </w:r>
    </w:p>
    <w:p w14:paraId="3D5942F8" w14:textId="77777777" w:rsidR="00497DC2" w:rsidRPr="002460E8" w:rsidRDefault="004A4AFF">
      <w:pPr>
        <w:widowControl w:val="0"/>
        <w:adjustRightInd/>
        <w:snapToGrid/>
        <w:spacing w:after="0" w:line="360" w:lineRule="auto"/>
        <w:ind w:firstLine="480"/>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  -- by cause and effect </w:t>
      </w:r>
    </w:p>
    <w:p w14:paraId="246AF17F" w14:textId="77777777" w:rsidR="00497DC2" w:rsidRPr="002460E8" w:rsidRDefault="004A4AFF">
      <w:pPr>
        <w:widowControl w:val="0"/>
        <w:adjustRightInd/>
        <w:snapToGrid/>
        <w:spacing w:after="0" w:line="360" w:lineRule="auto"/>
        <w:ind w:firstLine="480"/>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  -- by comparison and contrast  </w:t>
      </w:r>
    </w:p>
    <w:p w14:paraId="35BF60F7" w14:textId="77777777" w:rsidR="00497DC2" w:rsidRPr="002460E8" w:rsidRDefault="004A4AFF">
      <w:pPr>
        <w:widowControl w:val="0"/>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III. Detailed study of the text </w:t>
      </w:r>
    </w:p>
    <w:p w14:paraId="09F7B6AE" w14:textId="77777777" w:rsidR="00497DC2" w:rsidRPr="002460E8" w:rsidRDefault="004A4AFF">
      <w:pPr>
        <w:widowControl w:val="0"/>
        <w:adjustRightInd/>
        <w:snapToGrid/>
        <w:spacing w:after="0" w:line="360" w:lineRule="auto"/>
        <w:ind w:firstLineChars="150" w:firstLine="315"/>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1. Understanding the text</w:t>
      </w:r>
    </w:p>
    <w:p w14:paraId="7F27E79B" w14:textId="77777777" w:rsidR="00497DC2" w:rsidRPr="002460E8" w:rsidRDefault="004A4AFF">
      <w:pPr>
        <w:widowControl w:val="0"/>
        <w:adjustRightInd/>
        <w:snapToGrid/>
        <w:spacing w:after="0" w:line="360" w:lineRule="auto"/>
        <w:ind w:firstLineChars="250" w:firstLine="525"/>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text structure analysis</w:t>
      </w:r>
    </w:p>
    <w:p w14:paraId="38ED2091" w14:textId="77777777" w:rsidR="00497DC2" w:rsidRPr="002460E8" w:rsidRDefault="004A4AFF">
      <w:pPr>
        <w:widowControl w:val="0"/>
        <w:adjustRightInd/>
        <w:snapToGrid/>
        <w:spacing w:after="0" w:line="360" w:lineRule="auto"/>
        <w:ind w:firstLineChars="250" w:firstLine="525"/>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unity and coherence of the text</w:t>
      </w:r>
    </w:p>
    <w:p w14:paraId="7C072CDE" w14:textId="77777777" w:rsidR="00497DC2" w:rsidRPr="002460E8" w:rsidRDefault="004A4AFF">
      <w:pPr>
        <w:widowControl w:val="0"/>
        <w:adjustRightInd/>
        <w:snapToGrid/>
        <w:spacing w:after="0" w:line="360" w:lineRule="auto"/>
        <w:ind w:firstLineChars="250" w:firstLine="525"/>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the explanation and the interpretation of the text</w:t>
      </w:r>
    </w:p>
    <w:p w14:paraId="3A514AD1" w14:textId="77777777" w:rsidR="00497DC2" w:rsidRPr="002460E8" w:rsidRDefault="004A4AFF">
      <w:pPr>
        <w:widowControl w:val="0"/>
        <w:adjustRightInd/>
        <w:snapToGrid/>
        <w:spacing w:after="0" w:line="360" w:lineRule="auto"/>
        <w:ind w:firstLineChars="200" w:firstLine="420"/>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2. Effective writing skills </w:t>
      </w:r>
    </w:p>
    <w:p w14:paraId="5BB00BAA" w14:textId="77777777" w:rsidR="00497DC2" w:rsidRPr="002460E8" w:rsidRDefault="004A4AFF">
      <w:pPr>
        <w:widowControl w:val="0"/>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    3. Word study </w:t>
      </w:r>
    </w:p>
    <w:p w14:paraId="0BBC6D80" w14:textId="77777777" w:rsidR="00497DC2" w:rsidRPr="002460E8" w:rsidRDefault="004A4AFF">
      <w:pPr>
        <w:widowControl w:val="0"/>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    4. Rhetorical devices (</w:t>
      </w:r>
      <w:proofErr w:type="gramStart"/>
      <w:r w:rsidRPr="002460E8">
        <w:rPr>
          <w:rFonts w:ascii="Times New Roman" w:eastAsiaTheme="minorEastAsia" w:hAnsi="Times New Roman" w:cs="Times New Roman"/>
          <w:kern w:val="2"/>
          <w:sz w:val="21"/>
          <w:szCs w:val="21"/>
        </w:rPr>
        <w:t>understatement ,</w:t>
      </w:r>
      <w:proofErr w:type="gramEnd"/>
      <w:r w:rsidRPr="002460E8">
        <w:rPr>
          <w:rFonts w:ascii="Times New Roman" w:eastAsiaTheme="minorEastAsia" w:hAnsi="Times New Roman" w:cs="Times New Roman"/>
          <w:kern w:val="2"/>
          <w:sz w:val="21"/>
          <w:szCs w:val="21"/>
        </w:rPr>
        <w:t xml:space="preserve"> metaphor) </w:t>
      </w:r>
    </w:p>
    <w:p w14:paraId="56C17AD3" w14:textId="77777777" w:rsidR="00497DC2" w:rsidRPr="002460E8" w:rsidRDefault="004A4AFF">
      <w:pPr>
        <w:widowControl w:val="0"/>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IV. Exercises and revision </w:t>
      </w:r>
    </w:p>
    <w:p w14:paraId="5791DAC0" w14:textId="2DF5AFAC" w:rsidR="00497DC2" w:rsidRPr="002460E8" w:rsidRDefault="004A4AFF">
      <w:pPr>
        <w:widowControl w:val="0"/>
        <w:adjustRightInd/>
        <w:snapToGrid/>
        <w:spacing w:after="0" w:line="360" w:lineRule="auto"/>
        <w:jc w:val="both"/>
        <w:rPr>
          <w:rFonts w:ascii="Times New Roman" w:eastAsiaTheme="minorEastAsia" w:hAnsi="Times New Roman" w:cs="Times New Roman"/>
          <w:kern w:val="2"/>
          <w:sz w:val="21"/>
          <w:szCs w:val="21"/>
        </w:rPr>
      </w:pPr>
      <w:r w:rsidRPr="002460E8">
        <w:rPr>
          <w:rFonts w:ascii="Times New Roman" w:eastAsiaTheme="minorEastAsia" w:hAnsi="Times New Roman" w:cs="Times New Roman"/>
          <w:kern w:val="2"/>
          <w:sz w:val="21"/>
          <w:szCs w:val="21"/>
        </w:rPr>
        <w:t xml:space="preserve">V. Quiz </w:t>
      </w:r>
    </w:p>
    <w:p w14:paraId="1181D962" w14:textId="3167F3AD" w:rsidR="00497DC2" w:rsidRDefault="004A4AFF">
      <w:pPr>
        <w:widowControl w:val="0"/>
        <w:adjustRightInd/>
        <w:snapToGrid/>
        <w:spacing w:after="0" w:line="500" w:lineRule="exact"/>
        <w:jc w:val="both"/>
        <w:rPr>
          <w:rFonts w:asciiTheme="minorEastAsia" w:eastAsiaTheme="minorEastAsia" w:hAnsiTheme="minorEastAsia" w:cstheme="minorEastAsia"/>
          <w:kern w:val="2"/>
          <w:sz w:val="21"/>
          <w:szCs w:val="21"/>
        </w:rPr>
      </w:pPr>
      <w:r>
        <w:rPr>
          <w:rFonts w:asciiTheme="minorEastAsia" w:eastAsiaTheme="minorEastAsia" w:hAnsiTheme="minorEastAsia" w:cstheme="minorEastAsia" w:hint="eastAsia"/>
          <w:kern w:val="2"/>
          <w:sz w:val="21"/>
          <w:szCs w:val="21"/>
        </w:rPr>
        <w:t>撰写人：吴琼、孙若红</w:t>
      </w:r>
      <w:r w:rsidR="009014D8">
        <w:rPr>
          <w:rFonts w:asciiTheme="minorEastAsia" w:eastAsiaTheme="minorEastAsia" w:hAnsiTheme="minorEastAsia" w:cstheme="minorEastAsia" w:hint="eastAsia"/>
          <w:kern w:val="2"/>
          <w:sz w:val="21"/>
          <w:szCs w:val="21"/>
        </w:rPr>
        <w:t>、郝军、</w:t>
      </w:r>
      <w:r>
        <w:rPr>
          <w:rFonts w:asciiTheme="minorEastAsia" w:eastAsiaTheme="minorEastAsia" w:hAnsiTheme="minorEastAsia" w:cstheme="minorEastAsia" w:hint="eastAsia"/>
          <w:kern w:val="2"/>
          <w:sz w:val="21"/>
          <w:szCs w:val="21"/>
        </w:rPr>
        <w:t>张若昕、</w:t>
      </w:r>
      <w:r w:rsidR="00255E55">
        <w:rPr>
          <w:rFonts w:asciiTheme="minorEastAsia" w:eastAsiaTheme="minorEastAsia" w:hAnsiTheme="minorEastAsia" w:cstheme="minorEastAsia" w:hint="eastAsia"/>
          <w:kern w:val="2"/>
          <w:sz w:val="21"/>
          <w:szCs w:val="21"/>
        </w:rPr>
        <w:t>刘琦、范晓</w:t>
      </w:r>
      <w:proofErr w:type="gramStart"/>
      <w:r w:rsidR="00255E55">
        <w:rPr>
          <w:rFonts w:asciiTheme="minorEastAsia" w:eastAsiaTheme="minorEastAsia" w:hAnsiTheme="minorEastAsia" w:cstheme="minorEastAsia" w:hint="eastAsia"/>
          <w:kern w:val="2"/>
          <w:sz w:val="21"/>
          <w:szCs w:val="21"/>
        </w:rPr>
        <w:t>郁</w:t>
      </w:r>
      <w:proofErr w:type="gramEnd"/>
    </w:p>
    <w:p w14:paraId="7E5BAA59" w14:textId="77777777" w:rsidR="00497DC2" w:rsidRDefault="00497DC2"/>
    <w:sectPr w:rsidR="00497DC2" w:rsidSect="00C758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3DCDB" w14:textId="77777777" w:rsidR="00C7584E" w:rsidRDefault="00C7584E" w:rsidP="00D50F9A">
      <w:pPr>
        <w:spacing w:after="0"/>
        <w:ind w:firstLine="640"/>
      </w:pPr>
      <w:r>
        <w:separator/>
      </w:r>
    </w:p>
  </w:endnote>
  <w:endnote w:type="continuationSeparator" w:id="0">
    <w:p w14:paraId="5743720C" w14:textId="77777777" w:rsidR="00C7584E" w:rsidRDefault="00C7584E" w:rsidP="00D50F9A">
      <w:pPr>
        <w:spacing w:after="0"/>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7C365" w14:textId="77777777" w:rsidR="00C7584E" w:rsidRDefault="00C7584E" w:rsidP="00D50F9A">
      <w:pPr>
        <w:spacing w:after="0"/>
        <w:ind w:firstLine="640"/>
      </w:pPr>
      <w:r>
        <w:separator/>
      </w:r>
    </w:p>
  </w:footnote>
  <w:footnote w:type="continuationSeparator" w:id="0">
    <w:p w14:paraId="51E2D413" w14:textId="77777777" w:rsidR="00C7584E" w:rsidRDefault="00C7584E" w:rsidP="00D50F9A">
      <w:pPr>
        <w:spacing w:after="0"/>
        <w:ind w:firstLine="64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6C9C075"/>
    <w:multiLevelType w:val="singleLevel"/>
    <w:tmpl w:val="96C9C075"/>
    <w:lvl w:ilvl="0">
      <w:start w:val="4"/>
      <w:numFmt w:val="decimal"/>
      <w:suff w:val="nothing"/>
      <w:lvlText w:val="%1．"/>
      <w:lvlJc w:val="left"/>
    </w:lvl>
  </w:abstractNum>
  <w:abstractNum w:abstractNumId="1" w15:restartNumberingAfterBreak="0">
    <w:nsid w:val="16FF5A07"/>
    <w:multiLevelType w:val="multilevel"/>
    <w:tmpl w:val="16FF5A07"/>
    <w:lvl w:ilvl="0">
      <w:start w:val="1"/>
      <w:numFmt w:val="bullet"/>
      <w:lvlText w:val=""/>
      <w:lvlJc w:val="left"/>
      <w:pPr>
        <w:tabs>
          <w:tab w:val="left" w:pos="420"/>
        </w:tabs>
        <w:ind w:left="420" w:hanging="420"/>
      </w:pPr>
      <w:rPr>
        <w:rFonts w:ascii="Wingdings" w:hAnsi="Wingdings" w:cs="Wingdings" w:hint="default"/>
      </w:rPr>
    </w:lvl>
    <w:lvl w:ilvl="1">
      <w:start w:val="1"/>
      <w:numFmt w:val="bullet"/>
      <w:lvlText w:val=""/>
      <w:lvlJc w:val="left"/>
      <w:pPr>
        <w:tabs>
          <w:tab w:val="left" w:pos="840"/>
        </w:tabs>
        <w:ind w:left="840" w:hanging="420"/>
      </w:pPr>
      <w:rPr>
        <w:rFonts w:ascii="Wingdings" w:hAnsi="Wingdings" w:cs="Wingdings" w:hint="default"/>
      </w:rPr>
    </w:lvl>
    <w:lvl w:ilvl="2">
      <w:start w:val="1"/>
      <w:numFmt w:val="bullet"/>
      <w:lvlText w:val=""/>
      <w:lvlJc w:val="left"/>
      <w:pPr>
        <w:tabs>
          <w:tab w:val="left" w:pos="1260"/>
        </w:tabs>
        <w:ind w:left="1260" w:hanging="420"/>
      </w:pPr>
      <w:rPr>
        <w:rFonts w:ascii="Wingdings" w:hAnsi="Wingdings" w:cs="Wingdings" w:hint="default"/>
      </w:rPr>
    </w:lvl>
    <w:lvl w:ilvl="3">
      <w:start w:val="1"/>
      <w:numFmt w:val="bullet"/>
      <w:lvlText w:val=""/>
      <w:lvlJc w:val="left"/>
      <w:pPr>
        <w:tabs>
          <w:tab w:val="left" w:pos="1680"/>
        </w:tabs>
        <w:ind w:left="1680" w:hanging="420"/>
      </w:pPr>
      <w:rPr>
        <w:rFonts w:ascii="Wingdings" w:hAnsi="Wingdings" w:cs="Wingdings" w:hint="default"/>
      </w:rPr>
    </w:lvl>
    <w:lvl w:ilvl="4">
      <w:start w:val="1"/>
      <w:numFmt w:val="bullet"/>
      <w:lvlText w:val=""/>
      <w:lvlJc w:val="left"/>
      <w:pPr>
        <w:tabs>
          <w:tab w:val="left" w:pos="2100"/>
        </w:tabs>
        <w:ind w:left="2100" w:hanging="420"/>
      </w:pPr>
      <w:rPr>
        <w:rFonts w:ascii="Wingdings" w:hAnsi="Wingdings" w:cs="Wingdings" w:hint="default"/>
      </w:rPr>
    </w:lvl>
    <w:lvl w:ilvl="5">
      <w:start w:val="1"/>
      <w:numFmt w:val="bullet"/>
      <w:lvlText w:val=""/>
      <w:lvlJc w:val="left"/>
      <w:pPr>
        <w:tabs>
          <w:tab w:val="left" w:pos="2520"/>
        </w:tabs>
        <w:ind w:left="2520" w:hanging="420"/>
      </w:pPr>
      <w:rPr>
        <w:rFonts w:ascii="Wingdings" w:hAnsi="Wingdings" w:cs="Wingdings" w:hint="default"/>
      </w:rPr>
    </w:lvl>
    <w:lvl w:ilvl="6">
      <w:start w:val="1"/>
      <w:numFmt w:val="bullet"/>
      <w:lvlText w:val=""/>
      <w:lvlJc w:val="left"/>
      <w:pPr>
        <w:tabs>
          <w:tab w:val="left" w:pos="2940"/>
        </w:tabs>
        <w:ind w:left="2940" w:hanging="420"/>
      </w:pPr>
      <w:rPr>
        <w:rFonts w:ascii="Wingdings" w:hAnsi="Wingdings" w:cs="Wingdings" w:hint="default"/>
      </w:rPr>
    </w:lvl>
    <w:lvl w:ilvl="7">
      <w:start w:val="1"/>
      <w:numFmt w:val="bullet"/>
      <w:lvlText w:val=""/>
      <w:lvlJc w:val="left"/>
      <w:pPr>
        <w:tabs>
          <w:tab w:val="left" w:pos="3360"/>
        </w:tabs>
        <w:ind w:left="3360" w:hanging="420"/>
      </w:pPr>
      <w:rPr>
        <w:rFonts w:ascii="Wingdings" w:hAnsi="Wingdings" w:cs="Wingdings" w:hint="default"/>
      </w:rPr>
    </w:lvl>
    <w:lvl w:ilvl="8">
      <w:start w:val="1"/>
      <w:numFmt w:val="bullet"/>
      <w:lvlText w:val=""/>
      <w:lvlJc w:val="left"/>
      <w:pPr>
        <w:tabs>
          <w:tab w:val="left" w:pos="3780"/>
        </w:tabs>
        <w:ind w:left="3780" w:hanging="420"/>
      </w:pPr>
      <w:rPr>
        <w:rFonts w:ascii="Wingdings" w:hAnsi="Wingdings" w:cs="Wingdings" w:hint="default"/>
      </w:rPr>
    </w:lvl>
  </w:abstractNum>
  <w:abstractNum w:abstractNumId="2" w15:restartNumberingAfterBreak="0">
    <w:nsid w:val="21D40AF9"/>
    <w:multiLevelType w:val="multilevel"/>
    <w:tmpl w:val="21D40AF9"/>
    <w:lvl w:ilvl="0">
      <w:start w:val="1"/>
      <w:numFmt w:val="bullet"/>
      <w:lvlText w:val=""/>
      <w:lvlJc w:val="left"/>
      <w:pPr>
        <w:tabs>
          <w:tab w:val="left" w:pos="420"/>
        </w:tabs>
        <w:ind w:left="420" w:hanging="420"/>
      </w:pPr>
      <w:rPr>
        <w:rFonts w:ascii="Wingdings" w:hAnsi="Wingdings" w:cs="Wingdings" w:hint="default"/>
      </w:rPr>
    </w:lvl>
    <w:lvl w:ilvl="1">
      <w:start w:val="1"/>
      <w:numFmt w:val="bullet"/>
      <w:lvlText w:val=""/>
      <w:lvlJc w:val="left"/>
      <w:pPr>
        <w:tabs>
          <w:tab w:val="left" w:pos="840"/>
        </w:tabs>
        <w:ind w:left="840" w:hanging="420"/>
      </w:pPr>
      <w:rPr>
        <w:rFonts w:ascii="Wingdings" w:hAnsi="Wingdings" w:cs="Wingdings" w:hint="default"/>
      </w:rPr>
    </w:lvl>
    <w:lvl w:ilvl="2">
      <w:start w:val="1"/>
      <w:numFmt w:val="bullet"/>
      <w:lvlText w:val=""/>
      <w:lvlJc w:val="left"/>
      <w:pPr>
        <w:tabs>
          <w:tab w:val="left" w:pos="1260"/>
        </w:tabs>
        <w:ind w:left="1260" w:hanging="420"/>
      </w:pPr>
      <w:rPr>
        <w:rFonts w:ascii="Wingdings" w:hAnsi="Wingdings" w:cs="Wingdings" w:hint="default"/>
      </w:rPr>
    </w:lvl>
    <w:lvl w:ilvl="3">
      <w:start w:val="1"/>
      <w:numFmt w:val="bullet"/>
      <w:lvlText w:val=""/>
      <w:lvlJc w:val="left"/>
      <w:pPr>
        <w:tabs>
          <w:tab w:val="left" w:pos="1680"/>
        </w:tabs>
        <w:ind w:left="1680" w:hanging="420"/>
      </w:pPr>
      <w:rPr>
        <w:rFonts w:ascii="Wingdings" w:hAnsi="Wingdings" w:cs="Wingdings" w:hint="default"/>
      </w:rPr>
    </w:lvl>
    <w:lvl w:ilvl="4">
      <w:start w:val="1"/>
      <w:numFmt w:val="bullet"/>
      <w:lvlText w:val=""/>
      <w:lvlJc w:val="left"/>
      <w:pPr>
        <w:tabs>
          <w:tab w:val="left" w:pos="2100"/>
        </w:tabs>
        <w:ind w:left="2100" w:hanging="420"/>
      </w:pPr>
      <w:rPr>
        <w:rFonts w:ascii="Wingdings" w:hAnsi="Wingdings" w:cs="Wingdings" w:hint="default"/>
      </w:rPr>
    </w:lvl>
    <w:lvl w:ilvl="5">
      <w:start w:val="1"/>
      <w:numFmt w:val="bullet"/>
      <w:lvlText w:val=""/>
      <w:lvlJc w:val="left"/>
      <w:pPr>
        <w:tabs>
          <w:tab w:val="left" w:pos="2520"/>
        </w:tabs>
        <w:ind w:left="2520" w:hanging="420"/>
      </w:pPr>
      <w:rPr>
        <w:rFonts w:ascii="Wingdings" w:hAnsi="Wingdings" w:cs="Wingdings" w:hint="default"/>
      </w:rPr>
    </w:lvl>
    <w:lvl w:ilvl="6">
      <w:start w:val="1"/>
      <w:numFmt w:val="bullet"/>
      <w:lvlText w:val=""/>
      <w:lvlJc w:val="left"/>
      <w:pPr>
        <w:tabs>
          <w:tab w:val="left" w:pos="2940"/>
        </w:tabs>
        <w:ind w:left="2940" w:hanging="420"/>
      </w:pPr>
      <w:rPr>
        <w:rFonts w:ascii="Wingdings" w:hAnsi="Wingdings" w:cs="Wingdings" w:hint="default"/>
      </w:rPr>
    </w:lvl>
    <w:lvl w:ilvl="7">
      <w:start w:val="1"/>
      <w:numFmt w:val="bullet"/>
      <w:lvlText w:val=""/>
      <w:lvlJc w:val="left"/>
      <w:pPr>
        <w:tabs>
          <w:tab w:val="left" w:pos="3360"/>
        </w:tabs>
        <w:ind w:left="3360" w:hanging="420"/>
      </w:pPr>
      <w:rPr>
        <w:rFonts w:ascii="Wingdings" w:hAnsi="Wingdings" w:cs="Wingdings" w:hint="default"/>
      </w:rPr>
    </w:lvl>
    <w:lvl w:ilvl="8">
      <w:start w:val="1"/>
      <w:numFmt w:val="bullet"/>
      <w:lvlText w:val=""/>
      <w:lvlJc w:val="left"/>
      <w:pPr>
        <w:tabs>
          <w:tab w:val="left" w:pos="3780"/>
        </w:tabs>
        <w:ind w:left="3780" w:hanging="420"/>
      </w:pPr>
      <w:rPr>
        <w:rFonts w:ascii="Wingdings" w:hAnsi="Wingdings" w:cs="Wingdings" w:hint="default"/>
      </w:rPr>
    </w:lvl>
  </w:abstractNum>
  <w:abstractNum w:abstractNumId="3" w15:restartNumberingAfterBreak="0">
    <w:nsid w:val="31512A88"/>
    <w:multiLevelType w:val="multilevel"/>
    <w:tmpl w:val="31512A88"/>
    <w:lvl w:ilvl="0">
      <w:start w:val="1"/>
      <w:numFmt w:val="bullet"/>
      <w:lvlText w:val=""/>
      <w:lvlJc w:val="left"/>
      <w:pPr>
        <w:ind w:left="6941" w:hanging="420"/>
      </w:pPr>
      <w:rPr>
        <w:rFonts w:ascii="Wingdings" w:hAnsi="Wingdings" w:cs="Wingdings" w:hint="default"/>
      </w:rPr>
    </w:lvl>
    <w:lvl w:ilvl="1">
      <w:start w:val="1"/>
      <w:numFmt w:val="bullet"/>
      <w:lvlText w:val=""/>
      <w:lvlJc w:val="left"/>
      <w:pPr>
        <w:ind w:left="840" w:hanging="420"/>
      </w:pPr>
      <w:rPr>
        <w:rFonts w:ascii="Wingdings" w:hAnsi="Wingdings" w:cs="Wingdings" w:hint="default"/>
      </w:rPr>
    </w:lvl>
    <w:lvl w:ilvl="2">
      <w:start w:val="1"/>
      <w:numFmt w:val="bullet"/>
      <w:lvlText w:val=""/>
      <w:lvlJc w:val="left"/>
      <w:pPr>
        <w:ind w:left="1260" w:hanging="420"/>
      </w:pPr>
      <w:rPr>
        <w:rFonts w:ascii="Wingdings" w:hAnsi="Wingdings" w:cs="Wingdings" w:hint="default"/>
      </w:rPr>
    </w:lvl>
    <w:lvl w:ilvl="3">
      <w:start w:val="1"/>
      <w:numFmt w:val="bullet"/>
      <w:lvlText w:val=""/>
      <w:lvlJc w:val="left"/>
      <w:pPr>
        <w:ind w:left="1680" w:hanging="420"/>
      </w:pPr>
      <w:rPr>
        <w:rFonts w:ascii="Wingdings" w:hAnsi="Wingdings" w:cs="Wingdings" w:hint="default"/>
      </w:rPr>
    </w:lvl>
    <w:lvl w:ilvl="4">
      <w:start w:val="1"/>
      <w:numFmt w:val="bullet"/>
      <w:lvlText w:val=""/>
      <w:lvlJc w:val="left"/>
      <w:pPr>
        <w:ind w:left="2100" w:hanging="420"/>
      </w:pPr>
      <w:rPr>
        <w:rFonts w:ascii="Wingdings" w:hAnsi="Wingdings" w:cs="Wingdings" w:hint="default"/>
      </w:rPr>
    </w:lvl>
    <w:lvl w:ilvl="5">
      <w:start w:val="1"/>
      <w:numFmt w:val="bullet"/>
      <w:lvlText w:val=""/>
      <w:lvlJc w:val="left"/>
      <w:pPr>
        <w:ind w:left="2520" w:hanging="420"/>
      </w:pPr>
      <w:rPr>
        <w:rFonts w:ascii="Wingdings" w:hAnsi="Wingdings" w:cs="Wingdings" w:hint="default"/>
      </w:rPr>
    </w:lvl>
    <w:lvl w:ilvl="6">
      <w:start w:val="1"/>
      <w:numFmt w:val="bullet"/>
      <w:lvlText w:val=""/>
      <w:lvlJc w:val="left"/>
      <w:pPr>
        <w:ind w:left="2940" w:hanging="420"/>
      </w:pPr>
      <w:rPr>
        <w:rFonts w:ascii="Wingdings" w:hAnsi="Wingdings" w:cs="Wingdings" w:hint="default"/>
      </w:rPr>
    </w:lvl>
    <w:lvl w:ilvl="7">
      <w:start w:val="1"/>
      <w:numFmt w:val="bullet"/>
      <w:lvlText w:val=""/>
      <w:lvlJc w:val="left"/>
      <w:pPr>
        <w:ind w:left="3360" w:hanging="420"/>
      </w:pPr>
      <w:rPr>
        <w:rFonts w:ascii="Wingdings" w:hAnsi="Wingdings" w:cs="Wingdings" w:hint="default"/>
      </w:rPr>
    </w:lvl>
    <w:lvl w:ilvl="8">
      <w:start w:val="1"/>
      <w:numFmt w:val="bullet"/>
      <w:lvlText w:val=""/>
      <w:lvlJc w:val="left"/>
      <w:pPr>
        <w:ind w:left="3780" w:hanging="420"/>
      </w:pPr>
      <w:rPr>
        <w:rFonts w:ascii="Wingdings" w:hAnsi="Wingdings" w:cs="Wingdings" w:hint="default"/>
      </w:rPr>
    </w:lvl>
  </w:abstractNum>
  <w:abstractNum w:abstractNumId="4" w15:restartNumberingAfterBreak="0">
    <w:nsid w:val="621102A6"/>
    <w:multiLevelType w:val="multilevel"/>
    <w:tmpl w:val="621102A6"/>
    <w:lvl w:ilvl="0">
      <w:start w:val="1"/>
      <w:numFmt w:val="decimal"/>
      <w:lvlText w:val="%1."/>
      <w:lvlJc w:val="left"/>
      <w:pPr>
        <w:tabs>
          <w:tab w:val="left" w:pos="1080"/>
        </w:tabs>
        <w:ind w:left="1080" w:hanging="360"/>
      </w:pPr>
      <w:rPr>
        <w:rFonts w:hint="default"/>
      </w:rPr>
    </w:lvl>
    <w:lvl w:ilvl="1">
      <w:start w:val="1"/>
      <w:numFmt w:val="lowerLetter"/>
      <w:lvlText w:val="%2)"/>
      <w:lvlJc w:val="left"/>
      <w:pPr>
        <w:tabs>
          <w:tab w:val="left" w:pos="1560"/>
        </w:tabs>
        <w:ind w:left="1560" w:hanging="420"/>
      </w:pPr>
    </w:lvl>
    <w:lvl w:ilvl="2">
      <w:start w:val="1"/>
      <w:numFmt w:val="lowerRoman"/>
      <w:lvlText w:val="%3."/>
      <w:lvlJc w:val="right"/>
      <w:pPr>
        <w:tabs>
          <w:tab w:val="left" w:pos="1980"/>
        </w:tabs>
        <w:ind w:left="1980" w:hanging="420"/>
      </w:pPr>
    </w:lvl>
    <w:lvl w:ilvl="3">
      <w:start w:val="1"/>
      <w:numFmt w:val="decimal"/>
      <w:lvlText w:val="%4."/>
      <w:lvlJc w:val="left"/>
      <w:pPr>
        <w:tabs>
          <w:tab w:val="left" w:pos="2400"/>
        </w:tabs>
        <w:ind w:left="2400" w:hanging="420"/>
      </w:pPr>
    </w:lvl>
    <w:lvl w:ilvl="4">
      <w:start w:val="1"/>
      <w:numFmt w:val="lowerLetter"/>
      <w:lvlText w:val="%5)"/>
      <w:lvlJc w:val="left"/>
      <w:pPr>
        <w:tabs>
          <w:tab w:val="left" w:pos="2820"/>
        </w:tabs>
        <w:ind w:left="2820" w:hanging="420"/>
      </w:pPr>
    </w:lvl>
    <w:lvl w:ilvl="5">
      <w:start w:val="1"/>
      <w:numFmt w:val="lowerRoman"/>
      <w:lvlText w:val="%6."/>
      <w:lvlJc w:val="right"/>
      <w:pPr>
        <w:tabs>
          <w:tab w:val="left" w:pos="3240"/>
        </w:tabs>
        <w:ind w:left="3240" w:hanging="420"/>
      </w:pPr>
    </w:lvl>
    <w:lvl w:ilvl="6">
      <w:start w:val="1"/>
      <w:numFmt w:val="decimal"/>
      <w:lvlText w:val="%7."/>
      <w:lvlJc w:val="left"/>
      <w:pPr>
        <w:tabs>
          <w:tab w:val="left" w:pos="3660"/>
        </w:tabs>
        <w:ind w:left="3660" w:hanging="420"/>
      </w:pPr>
    </w:lvl>
    <w:lvl w:ilvl="7">
      <w:start w:val="1"/>
      <w:numFmt w:val="lowerLetter"/>
      <w:lvlText w:val="%8)"/>
      <w:lvlJc w:val="left"/>
      <w:pPr>
        <w:tabs>
          <w:tab w:val="left" w:pos="4080"/>
        </w:tabs>
        <w:ind w:left="4080" w:hanging="420"/>
      </w:pPr>
    </w:lvl>
    <w:lvl w:ilvl="8">
      <w:start w:val="1"/>
      <w:numFmt w:val="lowerRoman"/>
      <w:lvlText w:val="%9."/>
      <w:lvlJc w:val="right"/>
      <w:pPr>
        <w:tabs>
          <w:tab w:val="left" w:pos="4500"/>
        </w:tabs>
        <w:ind w:left="4500" w:hanging="420"/>
      </w:pPr>
    </w:lvl>
  </w:abstractNum>
  <w:abstractNum w:abstractNumId="5" w15:restartNumberingAfterBreak="0">
    <w:nsid w:val="73AFF624"/>
    <w:multiLevelType w:val="singleLevel"/>
    <w:tmpl w:val="73AFF624"/>
    <w:lvl w:ilvl="0">
      <w:start w:val="1"/>
      <w:numFmt w:val="decimal"/>
      <w:suff w:val="space"/>
      <w:lvlText w:val="%1."/>
      <w:lvlJc w:val="left"/>
    </w:lvl>
  </w:abstractNum>
  <w:abstractNum w:abstractNumId="6" w15:restartNumberingAfterBreak="0">
    <w:nsid w:val="7DF440DD"/>
    <w:multiLevelType w:val="multilevel"/>
    <w:tmpl w:val="7DF440DD"/>
    <w:lvl w:ilvl="0">
      <w:start w:val="2"/>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16cid:durableId="341397330">
    <w:abstractNumId w:val="0"/>
  </w:num>
  <w:num w:numId="2" w16cid:durableId="1417432962">
    <w:abstractNumId w:val="5"/>
  </w:num>
  <w:num w:numId="3" w16cid:durableId="1688872177">
    <w:abstractNumId w:val="2"/>
  </w:num>
  <w:num w:numId="4" w16cid:durableId="1243638929">
    <w:abstractNumId w:val="1"/>
  </w:num>
  <w:num w:numId="5" w16cid:durableId="634718314">
    <w:abstractNumId w:val="6"/>
  </w:num>
  <w:num w:numId="6" w16cid:durableId="747576461">
    <w:abstractNumId w:val="4"/>
  </w:num>
  <w:num w:numId="7" w16cid:durableId="10428230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97DC2"/>
    <w:rsid w:val="0002526B"/>
    <w:rsid w:val="00090302"/>
    <w:rsid w:val="001542AC"/>
    <w:rsid w:val="001C7638"/>
    <w:rsid w:val="002460E8"/>
    <w:rsid w:val="00252AF6"/>
    <w:rsid w:val="00255E55"/>
    <w:rsid w:val="002A413F"/>
    <w:rsid w:val="00341377"/>
    <w:rsid w:val="003E78C7"/>
    <w:rsid w:val="00484A4B"/>
    <w:rsid w:val="00497DC2"/>
    <w:rsid w:val="004A4AFF"/>
    <w:rsid w:val="004C63E8"/>
    <w:rsid w:val="005F0587"/>
    <w:rsid w:val="00616874"/>
    <w:rsid w:val="006C30D0"/>
    <w:rsid w:val="006C6808"/>
    <w:rsid w:val="008060CD"/>
    <w:rsid w:val="0082297E"/>
    <w:rsid w:val="008B5C9D"/>
    <w:rsid w:val="009014D8"/>
    <w:rsid w:val="00907A1C"/>
    <w:rsid w:val="009A11EA"/>
    <w:rsid w:val="00B229AF"/>
    <w:rsid w:val="00B955DB"/>
    <w:rsid w:val="00C7584E"/>
    <w:rsid w:val="00CD652A"/>
    <w:rsid w:val="00D50F9A"/>
    <w:rsid w:val="00DB4A84"/>
    <w:rsid w:val="00DC154F"/>
    <w:rsid w:val="00DE75DD"/>
    <w:rsid w:val="00E26A93"/>
    <w:rsid w:val="00F06306"/>
    <w:rsid w:val="4C04420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308E03"/>
  <w15:docId w15:val="{6F7C4674-6DBA-472A-98D6-DAC365DDA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97DC2"/>
    <w:pPr>
      <w:adjustRightInd w:val="0"/>
      <w:snapToGrid w:val="0"/>
      <w:spacing w:after="200"/>
    </w:pPr>
    <w:rPr>
      <w:rFonts w:ascii="Tahoma" w:eastAsia="微软雅黑" w:hAnsi="Tahoma"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50F9A"/>
    <w:pPr>
      <w:pBdr>
        <w:bottom w:val="single" w:sz="6" w:space="1" w:color="auto"/>
      </w:pBdr>
      <w:tabs>
        <w:tab w:val="center" w:pos="4153"/>
        <w:tab w:val="right" w:pos="8306"/>
      </w:tabs>
      <w:jc w:val="center"/>
    </w:pPr>
    <w:rPr>
      <w:sz w:val="18"/>
      <w:szCs w:val="18"/>
    </w:rPr>
  </w:style>
  <w:style w:type="character" w:customStyle="1" w:styleId="a4">
    <w:name w:val="页眉 字符"/>
    <w:basedOn w:val="a0"/>
    <w:link w:val="a3"/>
    <w:rsid w:val="00D50F9A"/>
    <w:rPr>
      <w:rFonts w:ascii="Tahoma" w:eastAsia="微软雅黑" w:hAnsi="Tahoma" w:cstheme="minorBidi"/>
      <w:sz w:val="18"/>
      <w:szCs w:val="18"/>
    </w:rPr>
  </w:style>
  <w:style w:type="paragraph" w:styleId="a5">
    <w:name w:val="footer"/>
    <w:basedOn w:val="a"/>
    <w:link w:val="a6"/>
    <w:rsid w:val="00D50F9A"/>
    <w:pPr>
      <w:tabs>
        <w:tab w:val="center" w:pos="4153"/>
        <w:tab w:val="right" w:pos="8306"/>
      </w:tabs>
    </w:pPr>
    <w:rPr>
      <w:sz w:val="18"/>
      <w:szCs w:val="18"/>
    </w:rPr>
  </w:style>
  <w:style w:type="character" w:customStyle="1" w:styleId="a6">
    <w:name w:val="页脚 字符"/>
    <w:basedOn w:val="a0"/>
    <w:link w:val="a5"/>
    <w:rsid w:val="00D50F9A"/>
    <w:rPr>
      <w:rFonts w:ascii="Tahoma" w:eastAsia="微软雅黑" w:hAnsi="Tahoma" w:cstheme="minorBidi"/>
      <w:sz w:val="18"/>
      <w:szCs w:val="18"/>
    </w:rPr>
  </w:style>
  <w:style w:type="paragraph" w:customStyle="1" w:styleId="TableParagraph">
    <w:name w:val="Table Paragraph"/>
    <w:basedOn w:val="a"/>
    <w:uiPriority w:val="1"/>
    <w:qFormat/>
    <w:rsid w:val="00DC154F"/>
    <w:pPr>
      <w:widowControl w:val="0"/>
      <w:autoSpaceDE w:val="0"/>
      <w:autoSpaceDN w:val="0"/>
      <w:adjustRightInd/>
      <w:snapToGrid/>
      <w:spacing w:after="0"/>
    </w:pPr>
    <w:rPr>
      <w:rFonts w:ascii="宋体" w:eastAsia="宋体" w:hAnsi="宋体" w:cs="宋体"/>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11</Pages>
  <Words>1446</Words>
  <Characters>8245</Characters>
  <Application>Microsoft Office Word</Application>
  <DocSecurity>0</DocSecurity>
  <Lines>68</Lines>
  <Paragraphs>19</Paragraphs>
  <ScaleCrop>false</ScaleCrop>
  <Company>微软中国</Company>
  <LinksUpToDate>false</LinksUpToDate>
  <CharactersWithSpaces>9672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cdka0932</cp:lastModifiedBy>
  <cp:revision>16</cp:revision>
  <dcterms:created xsi:type="dcterms:W3CDTF">2020-02-20T01:05:00Z</dcterms:created>
  <dcterms:modified xsi:type="dcterms:W3CDTF">2024-03-10T03:16:00Z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