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691CC" w14:textId="2AE7B056" w:rsidR="00436F87" w:rsidRDefault="002B61EA">
      <w:pPr>
        <w:spacing w:line="500" w:lineRule="exact"/>
        <w:jc w:val="center"/>
        <w:rPr>
          <w:rFonts w:ascii="宋体" w:eastAsia="宋体" w:hAnsi="宋体" w:cs="Times New Roman" w:hint="eastAsia"/>
          <w:color w:val="00B0F0"/>
          <w:sz w:val="36"/>
          <w:szCs w:val="36"/>
        </w:rPr>
      </w:pPr>
      <w:r>
        <w:rPr>
          <w:rFonts w:ascii="宋体" w:eastAsia="宋体" w:hAnsi="宋体" w:cs="Times New Roman" w:hint="eastAsia"/>
          <w:b/>
          <w:sz w:val="36"/>
          <w:szCs w:val="36"/>
        </w:rPr>
        <w:t>《</w:t>
      </w:r>
      <w:r w:rsidR="004B2CE1">
        <w:rPr>
          <w:rFonts w:ascii="宋体" w:eastAsia="宋体" w:hAnsi="宋体" w:cs="Times New Roman" w:hint="eastAsia"/>
          <w:b/>
          <w:sz w:val="36"/>
          <w:szCs w:val="36"/>
        </w:rPr>
        <w:t>货币金融学</w:t>
      </w:r>
      <w:r>
        <w:rPr>
          <w:rFonts w:ascii="宋体" w:eastAsia="宋体" w:hAnsi="宋体" w:cs="Times New Roman" w:hint="eastAsia"/>
          <w:b/>
          <w:sz w:val="36"/>
          <w:szCs w:val="36"/>
        </w:rPr>
        <w:t>》课程教学大纲</w:t>
      </w:r>
    </w:p>
    <w:p w14:paraId="15B41C40" w14:textId="0A24A93D" w:rsidR="00436F87" w:rsidRDefault="002B61EA" w:rsidP="00114B78">
      <w:pPr>
        <w:spacing w:line="500" w:lineRule="exact"/>
        <w:ind w:firstLineChars="600" w:firstLine="1440"/>
        <w:rPr>
          <w:rFonts w:ascii="Times New Roman" w:eastAsia="宋体" w:hAnsi="Times New Roman" w:cs="Times New Roman"/>
          <w:i/>
          <w:sz w:val="24"/>
          <w:szCs w:val="24"/>
        </w:rPr>
      </w:pPr>
      <w:r>
        <w:rPr>
          <w:rFonts w:ascii="宋体" w:eastAsia="宋体" w:hAnsi="宋体" w:cs="Times New Roman" w:hint="eastAsia"/>
          <w:sz w:val="24"/>
          <w:szCs w:val="24"/>
        </w:rPr>
        <w:t>（</w:t>
      </w:r>
      <w:r w:rsidR="004B2CE1">
        <w:rPr>
          <w:rFonts w:ascii="宋体" w:eastAsia="宋体" w:hAnsi="宋体" w:cs="Times New Roman"/>
          <w:sz w:val="24"/>
          <w:szCs w:val="24"/>
        </w:rPr>
        <w:t>The Economics of Money</w:t>
      </w:r>
      <w:r w:rsidR="004B2CE1">
        <w:rPr>
          <w:rFonts w:ascii="宋体" w:eastAsia="宋体" w:hAnsi="宋体" w:cs="Times New Roman" w:hint="eastAsia"/>
          <w:sz w:val="24"/>
          <w:szCs w:val="24"/>
        </w:rPr>
        <w:t>、Banking</w:t>
      </w:r>
      <w:r w:rsidR="004B2CE1">
        <w:rPr>
          <w:rFonts w:ascii="宋体" w:eastAsia="宋体" w:hAnsi="宋体" w:cs="Times New Roman"/>
          <w:sz w:val="24"/>
          <w:szCs w:val="24"/>
        </w:rPr>
        <w:t xml:space="preserve"> and Financial Markets</w:t>
      </w:r>
      <w:r>
        <w:rPr>
          <w:rFonts w:ascii="宋体" w:eastAsia="宋体" w:hAnsi="宋体" w:cs="Times New Roman" w:hint="eastAsia"/>
          <w:sz w:val="24"/>
          <w:szCs w:val="24"/>
        </w:rPr>
        <w:t>）</w:t>
      </w:r>
    </w:p>
    <w:p w14:paraId="39AC6E42" w14:textId="3B7D5224" w:rsidR="00436F87" w:rsidRDefault="002B61EA">
      <w:pPr>
        <w:spacing w:line="500" w:lineRule="exact"/>
        <w:ind w:left="480"/>
        <w:rPr>
          <w:rFonts w:ascii="楷体_GB2312" w:eastAsia="楷体_GB2312" w:hAnsi="宋体" w:cs="Times New Roman" w:hint="eastAsia"/>
          <w:color w:val="00B0F0"/>
          <w:sz w:val="28"/>
          <w:szCs w:val="28"/>
        </w:rPr>
      </w:pPr>
      <w:r>
        <w:rPr>
          <w:rFonts w:ascii="楷体_GB2312" w:eastAsia="楷体_GB2312" w:hAnsi="宋体" w:cs="Times New Roman" w:hint="eastAsia"/>
          <w:sz w:val="28"/>
          <w:szCs w:val="28"/>
        </w:rPr>
        <w:t>一、课程说明</w:t>
      </w:r>
    </w:p>
    <w:p w14:paraId="61EF0A1F" w14:textId="38D8C6ED" w:rsidR="00F76150" w:rsidRDefault="00F76150">
      <w:pPr>
        <w:spacing w:line="500" w:lineRule="exact"/>
        <w:ind w:firstLineChars="200" w:firstLine="420"/>
        <w:rPr>
          <w:rFonts w:ascii="宋体" w:eastAsia="宋体" w:hAnsi="宋体" w:cs="Times New Roman" w:hint="eastAsia"/>
          <w:szCs w:val="21"/>
        </w:rPr>
      </w:pPr>
      <w:r w:rsidRPr="00F76150">
        <w:rPr>
          <w:rFonts w:ascii="宋体" w:eastAsia="宋体" w:hAnsi="宋体" w:cs="Times New Roman" w:hint="eastAsia"/>
          <w:szCs w:val="21"/>
        </w:rPr>
        <w:t>课程编码：17200340、课程总学时54学时（理论学时40/实践学时14）、周学时3，3学分、开课学期：第3学期。</w:t>
      </w:r>
    </w:p>
    <w:p w14:paraId="7B965944" w14:textId="6791835C" w:rsidR="00436F87" w:rsidRDefault="002B61EA">
      <w:pPr>
        <w:spacing w:line="500" w:lineRule="exact"/>
        <w:ind w:rightChars="-159" w:right="-334" w:firstLine="570"/>
        <w:rPr>
          <w:rFonts w:ascii="宋体" w:eastAsia="宋体" w:hAnsi="宋体" w:cs="Times New Roman" w:hint="eastAsia"/>
          <w:b/>
          <w:color w:val="00B0F0"/>
          <w:szCs w:val="21"/>
        </w:rPr>
      </w:pPr>
      <w:r>
        <w:rPr>
          <w:rFonts w:ascii="黑体" w:eastAsia="黑体" w:hAnsi="宋体" w:cs="Times New Roman" w:hint="eastAsia"/>
          <w:sz w:val="24"/>
          <w:szCs w:val="24"/>
        </w:rPr>
        <w:t>1．课程性质</w:t>
      </w:r>
    </w:p>
    <w:p w14:paraId="6D621A22" w14:textId="77777777" w:rsidR="00F76150" w:rsidRPr="00F76150" w:rsidRDefault="00F76150">
      <w:pPr>
        <w:spacing w:line="500" w:lineRule="exact"/>
        <w:ind w:firstLineChars="245" w:firstLine="514"/>
        <w:rPr>
          <w:rFonts w:ascii="Times New Roman" w:eastAsia="宋体" w:hAnsi="Times New Roman" w:cs="Times New Roman"/>
          <w:szCs w:val="21"/>
        </w:rPr>
      </w:pPr>
      <w:r w:rsidRPr="00F76150">
        <w:rPr>
          <w:rFonts w:ascii="Times New Roman" w:eastAsia="宋体" w:hAnsi="Times New Roman" w:cs="Times New Roman" w:hint="eastAsia"/>
          <w:szCs w:val="21"/>
        </w:rPr>
        <w:t>该课程为金融学及经济与管理类本科专业的专业基础课课程；在金融学本科专业的课程体系中，货币金融学的定位是专业主干课程。通过货币金融学课程的学习，为后面的专业基础课、专业课和其他经济、金融、管理等选修课程的学习打下必须具有的知识结构与知识体系的先行基础。而货币金融学课程几乎囊括了经济金融理论体系的绝大部分内容，也体现了这门课程在金融学课程体系中所处的统领地位和所发挥的知识体系引导作用。</w:t>
      </w:r>
    </w:p>
    <w:p w14:paraId="512701ED" w14:textId="24CF5177" w:rsidR="00436F87" w:rsidRDefault="002B61EA">
      <w:pPr>
        <w:spacing w:line="500" w:lineRule="exact"/>
        <w:ind w:firstLineChars="245" w:firstLine="588"/>
        <w:rPr>
          <w:rFonts w:ascii="Times New Roman" w:eastAsia="宋体" w:hAnsi="Times New Roman" w:cs="Times New Roman"/>
          <w:i/>
          <w:color w:val="FF0000"/>
          <w:sz w:val="24"/>
          <w:szCs w:val="24"/>
        </w:rPr>
      </w:pPr>
      <w:r>
        <w:rPr>
          <w:rFonts w:ascii="黑体" w:eastAsia="黑体" w:hAnsi="宋体" w:cs="Times New Roman" w:hint="eastAsia"/>
          <w:sz w:val="24"/>
          <w:szCs w:val="24"/>
        </w:rPr>
        <w:t>2．课</w:t>
      </w:r>
      <w:r>
        <w:rPr>
          <w:rFonts w:ascii="黑体" w:eastAsia="黑体" w:hAnsi="宋体" w:cs="Times New Roman" w:hint="eastAsia"/>
          <w:color w:val="000000" w:themeColor="text1"/>
          <w:sz w:val="24"/>
          <w:szCs w:val="24"/>
        </w:rPr>
        <w:t>程目标</w:t>
      </w:r>
    </w:p>
    <w:p w14:paraId="65F256BB" w14:textId="59BF8E9F" w:rsidR="00F76150" w:rsidRPr="000453DB" w:rsidRDefault="00D33BF6">
      <w:pPr>
        <w:spacing w:line="500" w:lineRule="exact"/>
        <w:ind w:firstLineChars="200" w:firstLine="420"/>
        <w:rPr>
          <w:rFonts w:asciiTheme="minorEastAsia" w:hAnsiTheme="minorEastAsia" w:cs="Times New Roman" w:hint="eastAsia"/>
          <w:szCs w:val="21"/>
        </w:rPr>
      </w:pPr>
      <w:r w:rsidRPr="000453DB">
        <w:rPr>
          <w:rFonts w:asciiTheme="minorEastAsia" w:hAnsiTheme="minorEastAsia" w:cs="Times New Roman" w:hint="eastAsia"/>
          <w:szCs w:val="21"/>
        </w:rPr>
        <w:t>通过本课程的教学活动，使学生具备下列能力：</w:t>
      </w:r>
    </w:p>
    <w:p w14:paraId="2CA11B68" w14:textId="2D257155" w:rsidR="00F76150" w:rsidRPr="00CF23B8" w:rsidRDefault="00CF23B8" w:rsidP="00CF23B8">
      <w:pPr>
        <w:spacing w:line="500" w:lineRule="exact"/>
        <w:ind w:firstLineChars="200" w:firstLine="420"/>
        <w:rPr>
          <w:rFonts w:asciiTheme="minorEastAsia" w:hAnsiTheme="minorEastAsia" w:cs="Times New Roman" w:hint="eastAsia"/>
          <w:szCs w:val="21"/>
        </w:rPr>
      </w:pPr>
      <w:r>
        <w:rPr>
          <w:rFonts w:asciiTheme="minorEastAsia" w:hAnsiTheme="minorEastAsia" w:cs="Times New Roman" w:hint="eastAsia"/>
          <w:szCs w:val="21"/>
        </w:rPr>
        <w:t>（1）</w:t>
      </w:r>
      <w:r w:rsidRPr="00CF23B8">
        <w:rPr>
          <w:rFonts w:asciiTheme="minorEastAsia" w:hAnsiTheme="minorEastAsia" w:cs="Times New Roman" w:hint="eastAsia"/>
          <w:szCs w:val="21"/>
        </w:rPr>
        <w:t>培养学生树立金融支持实体经济的正确理念，培养家国情怀和历史使命感，树立诚实守信、勇于担当的职业道德观念。</w:t>
      </w:r>
      <w:r>
        <w:rPr>
          <w:rFonts w:asciiTheme="minorEastAsia" w:hAnsiTheme="minorEastAsia" w:cs="Times New Roman" w:hint="eastAsia"/>
          <w:szCs w:val="21"/>
        </w:rPr>
        <w:t>（支撑毕业要求1）</w:t>
      </w:r>
    </w:p>
    <w:p w14:paraId="058134E9" w14:textId="386A0C03" w:rsidR="005168D6" w:rsidRDefault="00CF23B8" w:rsidP="005168D6">
      <w:pPr>
        <w:spacing w:line="500" w:lineRule="exact"/>
        <w:ind w:firstLineChars="200" w:firstLine="420"/>
        <w:rPr>
          <w:rFonts w:asciiTheme="minorEastAsia" w:hAnsiTheme="minorEastAsia" w:cs="Times New Roman" w:hint="eastAsia"/>
          <w:szCs w:val="21"/>
        </w:rPr>
      </w:pPr>
      <w:r>
        <w:rPr>
          <w:rFonts w:asciiTheme="minorEastAsia" w:hAnsiTheme="minorEastAsia" w:cs="Times New Roman" w:hint="eastAsia"/>
          <w:szCs w:val="21"/>
        </w:rPr>
        <w:t>（2）使学生</w:t>
      </w:r>
      <w:r w:rsidRPr="00CF23B8">
        <w:rPr>
          <w:rFonts w:asciiTheme="minorEastAsia" w:hAnsiTheme="minorEastAsia" w:cs="Times New Roman" w:hint="eastAsia"/>
          <w:szCs w:val="21"/>
        </w:rPr>
        <w:t>理解和掌握货币、银行和金融市场的基本概念、基本原理和整体知识体系，</w:t>
      </w:r>
      <w:r>
        <w:rPr>
          <w:rFonts w:asciiTheme="minorEastAsia" w:hAnsiTheme="minorEastAsia" w:cs="Times New Roman" w:hint="eastAsia"/>
          <w:szCs w:val="21"/>
        </w:rPr>
        <w:t>了解金融</w:t>
      </w:r>
      <w:r w:rsidR="005168D6">
        <w:rPr>
          <w:rFonts w:asciiTheme="minorEastAsia" w:hAnsiTheme="minorEastAsia" w:cs="Times New Roman" w:hint="eastAsia"/>
          <w:szCs w:val="21"/>
        </w:rPr>
        <w:t>改革前沿动态，掌握金融基本原理和运行规则等专业知识。（支撑毕业要求</w:t>
      </w:r>
      <w:r w:rsidR="005168D6">
        <w:rPr>
          <w:rFonts w:asciiTheme="minorEastAsia" w:hAnsiTheme="minorEastAsia" w:cs="Times New Roman"/>
          <w:szCs w:val="21"/>
        </w:rPr>
        <w:t>4</w:t>
      </w:r>
      <w:r w:rsidR="005168D6">
        <w:rPr>
          <w:rFonts w:asciiTheme="minorEastAsia" w:hAnsiTheme="minorEastAsia" w:cs="Times New Roman" w:hint="eastAsia"/>
          <w:szCs w:val="21"/>
        </w:rPr>
        <w:t>）</w:t>
      </w:r>
    </w:p>
    <w:p w14:paraId="703DB362" w14:textId="78D3DA6A" w:rsidR="005168D6" w:rsidRDefault="005168D6" w:rsidP="005168D6">
      <w:pPr>
        <w:spacing w:line="500" w:lineRule="exact"/>
        <w:ind w:firstLineChars="200" w:firstLine="420"/>
        <w:rPr>
          <w:rFonts w:asciiTheme="minorEastAsia" w:hAnsiTheme="minorEastAsia" w:cs="Times New Roman" w:hint="eastAsia"/>
          <w:szCs w:val="21"/>
        </w:rPr>
      </w:pPr>
      <w:r>
        <w:rPr>
          <w:rFonts w:asciiTheme="minorEastAsia" w:hAnsiTheme="minorEastAsia" w:cs="Times New Roman" w:hint="eastAsia"/>
          <w:szCs w:val="21"/>
        </w:rPr>
        <w:t>（3）</w:t>
      </w:r>
      <w:r w:rsidRPr="005168D6">
        <w:rPr>
          <w:rFonts w:asciiTheme="minorEastAsia" w:hAnsiTheme="minorEastAsia" w:cs="Times New Roman" w:hint="eastAsia"/>
          <w:szCs w:val="21"/>
        </w:rPr>
        <w:t>能够在金融实践活动中灵活运用所掌握的专业理论知识分析问题</w:t>
      </w:r>
      <w:r>
        <w:rPr>
          <w:rFonts w:asciiTheme="minorEastAsia" w:hAnsiTheme="minorEastAsia" w:cs="Times New Roman" w:hint="eastAsia"/>
          <w:szCs w:val="21"/>
        </w:rPr>
        <w:t>、</w:t>
      </w:r>
      <w:r w:rsidRPr="005168D6">
        <w:rPr>
          <w:rFonts w:asciiTheme="minorEastAsia" w:hAnsiTheme="minorEastAsia" w:cs="Times New Roman" w:hint="eastAsia"/>
          <w:szCs w:val="21"/>
        </w:rPr>
        <w:t>解决实际问题，具有处理</w:t>
      </w:r>
      <w:r>
        <w:rPr>
          <w:rFonts w:asciiTheme="minorEastAsia" w:hAnsiTheme="minorEastAsia" w:cs="Times New Roman" w:hint="eastAsia"/>
          <w:szCs w:val="21"/>
        </w:rPr>
        <w:t>货币、银行和金融市场</w:t>
      </w:r>
      <w:r w:rsidRPr="005168D6">
        <w:rPr>
          <w:rFonts w:asciiTheme="minorEastAsia" w:hAnsiTheme="minorEastAsia" w:cs="Times New Roman" w:hint="eastAsia"/>
          <w:szCs w:val="21"/>
        </w:rPr>
        <w:t>等方面业务的基本能力。</w:t>
      </w:r>
      <w:r>
        <w:rPr>
          <w:rFonts w:asciiTheme="minorEastAsia" w:hAnsiTheme="minorEastAsia" w:cs="Times New Roman" w:hint="eastAsia"/>
          <w:szCs w:val="21"/>
        </w:rPr>
        <w:t>（支撑毕业要求</w:t>
      </w:r>
      <w:r>
        <w:rPr>
          <w:rFonts w:asciiTheme="minorEastAsia" w:hAnsiTheme="minorEastAsia" w:cs="Times New Roman"/>
          <w:szCs w:val="21"/>
        </w:rPr>
        <w:t>4</w:t>
      </w:r>
      <w:r>
        <w:rPr>
          <w:rFonts w:asciiTheme="minorEastAsia" w:hAnsiTheme="minorEastAsia" w:cs="Times New Roman" w:hint="eastAsia"/>
          <w:szCs w:val="21"/>
        </w:rPr>
        <w:t>）</w:t>
      </w:r>
    </w:p>
    <w:p w14:paraId="726F0ECA" w14:textId="194FB4E3" w:rsidR="00212786" w:rsidRDefault="00D20522" w:rsidP="005168D6">
      <w:pPr>
        <w:spacing w:line="500" w:lineRule="exact"/>
        <w:ind w:firstLineChars="200" w:firstLine="420"/>
        <w:rPr>
          <w:rFonts w:asciiTheme="minorEastAsia" w:hAnsiTheme="minorEastAsia" w:cs="Times New Roman" w:hint="eastAsia"/>
          <w:szCs w:val="21"/>
        </w:rPr>
      </w:pPr>
      <w:r>
        <w:rPr>
          <w:rFonts w:asciiTheme="minorEastAsia" w:hAnsiTheme="minorEastAsia" w:cs="Times New Roman" w:hint="eastAsia"/>
          <w:szCs w:val="21"/>
        </w:rPr>
        <w:t>（</w:t>
      </w:r>
      <w:r w:rsidR="00A23172">
        <w:rPr>
          <w:rFonts w:asciiTheme="minorEastAsia" w:hAnsiTheme="minorEastAsia" w:cs="Times New Roman"/>
          <w:szCs w:val="21"/>
        </w:rPr>
        <w:t>4</w:t>
      </w:r>
      <w:r>
        <w:rPr>
          <w:rFonts w:asciiTheme="minorEastAsia" w:hAnsiTheme="minorEastAsia" w:cs="Times New Roman" w:hint="eastAsia"/>
          <w:szCs w:val="21"/>
        </w:rPr>
        <w:t>）培养学生在</w:t>
      </w:r>
      <w:r w:rsidR="00212786" w:rsidRPr="00212786">
        <w:rPr>
          <w:rFonts w:asciiTheme="minorEastAsia" w:hAnsiTheme="minorEastAsia" w:cs="Times New Roman" w:hint="eastAsia"/>
          <w:szCs w:val="21"/>
        </w:rPr>
        <w:t>金融领域</w:t>
      </w:r>
      <w:r>
        <w:rPr>
          <w:rFonts w:asciiTheme="minorEastAsia" w:hAnsiTheme="minorEastAsia" w:cs="Times New Roman" w:hint="eastAsia"/>
          <w:szCs w:val="21"/>
        </w:rPr>
        <w:t>具有</w:t>
      </w:r>
      <w:r w:rsidR="00212786" w:rsidRPr="00212786">
        <w:rPr>
          <w:rFonts w:asciiTheme="minorEastAsia" w:hAnsiTheme="minorEastAsia" w:cs="Times New Roman" w:hint="eastAsia"/>
          <w:szCs w:val="21"/>
        </w:rPr>
        <w:t>较强的信息检索、搜集、识别、判断和利用信息资料进行综合分析与应用的能力。</w:t>
      </w:r>
      <w:r>
        <w:rPr>
          <w:rFonts w:asciiTheme="minorEastAsia" w:hAnsiTheme="minorEastAsia" w:cs="Times New Roman" w:hint="eastAsia"/>
          <w:szCs w:val="21"/>
        </w:rPr>
        <w:t>（支撑毕业要求</w:t>
      </w:r>
      <w:r>
        <w:rPr>
          <w:rFonts w:asciiTheme="minorEastAsia" w:hAnsiTheme="minorEastAsia" w:cs="Times New Roman"/>
          <w:szCs w:val="21"/>
        </w:rPr>
        <w:t>5</w:t>
      </w:r>
      <w:r>
        <w:rPr>
          <w:rFonts w:asciiTheme="minorEastAsia" w:hAnsiTheme="minorEastAsia" w:cs="Times New Roman" w:hint="eastAsia"/>
          <w:szCs w:val="21"/>
        </w:rPr>
        <w:t>）</w:t>
      </w:r>
    </w:p>
    <w:p w14:paraId="447FF64A" w14:textId="611DD37B" w:rsidR="00A23172" w:rsidRPr="00CF23B8" w:rsidRDefault="005168D6" w:rsidP="00000605">
      <w:pPr>
        <w:spacing w:line="500" w:lineRule="exact"/>
        <w:ind w:firstLineChars="200" w:firstLine="420"/>
        <w:rPr>
          <w:rFonts w:asciiTheme="minorEastAsia" w:hAnsiTheme="minorEastAsia" w:cs="Times New Roman" w:hint="eastAsia"/>
          <w:szCs w:val="21"/>
        </w:rPr>
      </w:pPr>
      <w:r>
        <w:rPr>
          <w:rFonts w:asciiTheme="minorEastAsia" w:hAnsiTheme="minorEastAsia" w:cs="Times New Roman" w:hint="eastAsia"/>
          <w:szCs w:val="21"/>
        </w:rPr>
        <w:t>（</w:t>
      </w:r>
      <w:r w:rsidR="00A23172">
        <w:rPr>
          <w:rFonts w:asciiTheme="minorEastAsia" w:hAnsiTheme="minorEastAsia" w:cs="Times New Roman"/>
          <w:szCs w:val="21"/>
        </w:rPr>
        <w:t>5</w:t>
      </w:r>
      <w:r>
        <w:rPr>
          <w:rFonts w:asciiTheme="minorEastAsia" w:hAnsiTheme="minorEastAsia" w:cs="Times New Roman" w:hint="eastAsia"/>
          <w:szCs w:val="21"/>
        </w:rPr>
        <w:t>）培养学生</w:t>
      </w:r>
      <w:r w:rsidRPr="005168D6">
        <w:rPr>
          <w:rFonts w:asciiTheme="minorEastAsia" w:hAnsiTheme="minorEastAsia" w:cs="Times New Roman" w:hint="eastAsia"/>
          <w:szCs w:val="21"/>
        </w:rPr>
        <w:t>具有较强的团队精神，在具体金融活动中体现较强的管理才能和沟通、组织、协调能力。</w:t>
      </w:r>
      <w:r w:rsidR="00427CEF">
        <w:rPr>
          <w:rFonts w:asciiTheme="minorEastAsia" w:hAnsiTheme="minorEastAsia" w:cs="Times New Roman" w:hint="eastAsia"/>
          <w:szCs w:val="21"/>
        </w:rPr>
        <w:t>（支持毕业要求8）</w:t>
      </w:r>
    </w:p>
    <w:p w14:paraId="6EE158D8" w14:textId="1B435CF8" w:rsidR="00436F87" w:rsidRDefault="002B61EA">
      <w:pPr>
        <w:spacing w:line="500" w:lineRule="exact"/>
        <w:ind w:firstLineChars="245" w:firstLine="588"/>
        <w:rPr>
          <w:rFonts w:ascii="黑体" w:eastAsia="黑体" w:hAnsi="宋体" w:cs="Times New Roman" w:hint="eastAsia"/>
          <w:color w:val="00B0F0"/>
          <w:sz w:val="24"/>
          <w:szCs w:val="24"/>
        </w:rPr>
      </w:pPr>
      <w:r>
        <w:rPr>
          <w:rFonts w:ascii="黑体" w:eastAsia="黑体" w:hAnsi="宋体" w:cs="Times New Roman" w:hint="eastAsia"/>
          <w:sz w:val="24"/>
          <w:szCs w:val="24"/>
        </w:rPr>
        <w:t>3</w:t>
      </w:r>
      <w:r>
        <w:rPr>
          <w:rFonts w:ascii="黑体" w:eastAsia="黑体" w:hAnsi="宋体" w:cs="Times New Roman"/>
          <w:sz w:val="24"/>
          <w:szCs w:val="24"/>
        </w:rPr>
        <w:t>.</w:t>
      </w:r>
      <w:r>
        <w:rPr>
          <w:rFonts w:ascii="黑体" w:eastAsia="黑体" w:hAnsi="宋体" w:cs="Times New Roman" w:hint="eastAsia"/>
          <w:sz w:val="24"/>
          <w:szCs w:val="24"/>
        </w:rPr>
        <w:t>课程目标与毕业要求指标点对应关系</w:t>
      </w:r>
    </w:p>
    <w:tbl>
      <w:tblPr>
        <w:tblStyle w:val="a9"/>
        <w:tblW w:w="9078" w:type="dxa"/>
        <w:jc w:val="center"/>
        <w:tblLayout w:type="fixed"/>
        <w:tblLook w:val="04A0" w:firstRow="1" w:lastRow="0" w:firstColumn="1" w:lastColumn="0" w:noHBand="0" w:noVBand="1"/>
      </w:tblPr>
      <w:tblGrid>
        <w:gridCol w:w="1564"/>
        <w:gridCol w:w="6377"/>
        <w:gridCol w:w="1137"/>
      </w:tblGrid>
      <w:tr w:rsidR="00436F87" w14:paraId="5AED0196" w14:textId="77777777" w:rsidTr="00427CEF">
        <w:trPr>
          <w:trHeight w:val="397"/>
          <w:jc w:val="center"/>
        </w:trPr>
        <w:tc>
          <w:tcPr>
            <w:tcW w:w="1564" w:type="dxa"/>
            <w:vAlign w:val="center"/>
          </w:tcPr>
          <w:p w14:paraId="561A4C8E" w14:textId="77777777" w:rsidR="00436F87" w:rsidRDefault="002B61EA">
            <w:pPr>
              <w:spacing w:line="360" w:lineRule="auto"/>
              <w:jc w:val="center"/>
              <w:rPr>
                <w:rFonts w:asciiTheme="minorEastAsia" w:hAnsiTheme="minorEastAsia" w:hint="eastAsia"/>
                <w:sz w:val="18"/>
                <w:szCs w:val="18"/>
              </w:rPr>
            </w:pPr>
            <w:r>
              <w:rPr>
                <w:rFonts w:asciiTheme="minorEastAsia" w:hAnsiTheme="minorEastAsia" w:hint="eastAsia"/>
                <w:sz w:val="18"/>
                <w:szCs w:val="18"/>
              </w:rPr>
              <w:t>毕业要求</w:t>
            </w:r>
          </w:p>
        </w:tc>
        <w:tc>
          <w:tcPr>
            <w:tcW w:w="6377" w:type="dxa"/>
            <w:vAlign w:val="center"/>
          </w:tcPr>
          <w:p w14:paraId="49F7C79D" w14:textId="77777777" w:rsidR="00436F87" w:rsidRDefault="002B61EA">
            <w:pPr>
              <w:spacing w:line="360" w:lineRule="auto"/>
              <w:jc w:val="center"/>
              <w:rPr>
                <w:rFonts w:ascii="宋体" w:eastAsia="宋体" w:hAnsi="宋体" w:hint="eastAsia"/>
                <w:sz w:val="18"/>
                <w:szCs w:val="18"/>
              </w:rPr>
            </w:pPr>
            <w:r>
              <w:rPr>
                <w:rFonts w:ascii="宋体" w:eastAsia="宋体" w:hAnsi="宋体" w:hint="eastAsia"/>
                <w:sz w:val="18"/>
                <w:szCs w:val="18"/>
              </w:rPr>
              <w:t>毕业要求分解指标点</w:t>
            </w:r>
          </w:p>
        </w:tc>
        <w:tc>
          <w:tcPr>
            <w:tcW w:w="1137" w:type="dxa"/>
            <w:vAlign w:val="center"/>
          </w:tcPr>
          <w:p w14:paraId="41B1BEAE" w14:textId="77777777" w:rsidR="00436F87" w:rsidRDefault="002B61EA">
            <w:pPr>
              <w:spacing w:line="360" w:lineRule="auto"/>
              <w:jc w:val="center"/>
              <w:rPr>
                <w:rFonts w:ascii="宋体" w:eastAsia="宋体" w:hAnsi="宋体" w:hint="eastAsia"/>
                <w:sz w:val="18"/>
                <w:szCs w:val="18"/>
              </w:rPr>
            </w:pPr>
            <w:r>
              <w:rPr>
                <w:rFonts w:ascii="宋体" w:eastAsia="宋体" w:hAnsi="宋体" w:hint="eastAsia"/>
                <w:sz w:val="18"/>
                <w:szCs w:val="18"/>
              </w:rPr>
              <w:t>课程目标</w:t>
            </w:r>
          </w:p>
        </w:tc>
      </w:tr>
      <w:tr w:rsidR="00212786" w14:paraId="57942CE5" w14:textId="77777777" w:rsidTr="003A635D">
        <w:trPr>
          <w:trHeight w:val="397"/>
          <w:jc w:val="center"/>
        </w:trPr>
        <w:tc>
          <w:tcPr>
            <w:tcW w:w="1564" w:type="dxa"/>
            <w:vMerge w:val="restart"/>
            <w:vAlign w:val="center"/>
          </w:tcPr>
          <w:p w14:paraId="5162B24E" w14:textId="348FF3F0" w:rsidR="00212786" w:rsidRPr="001135AB" w:rsidRDefault="001135AB" w:rsidP="00FC64EE">
            <w:pPr>
              <w:jc w:val="left"/>
              <w:rPr>
                <w:rFonts w:ascii="宋体" w:eastAsia="宋体" w:hAnsi="宋体" w:cs="Times New Roman" w:hint="eastAsia"/>
                <w:sz w:val="18"/>
                <w:szCs w:val="18"/>
              </w:rPr>
            </w:pPr>
            <w:r>
              <w:rPr>
                <w:rFonts w:ascii="宋体" w:eastAsia="宋体" w:hAnsi="宋体" w:cs="Times New Roman"/>
                <w:sz w:val="18"/>
                <w:szCs w:val="18"/>
              </w:rPr>
              <w:t>1.</w:t>
            </w:r>
            <w:r w:rsidR="00212786" w:rsidRPr="001135AB">
              <w:rPr>
                <w:rFonts w:ascii="宋体" w:eastAsia="宋体" w:hAnsi="宋体" w:cs="Times New Roman" w:hint="eastAsia"/>
                <w:sz w:val="18"/>
                <w:szCs w:val="18"/>
              </w:rPr>
              <w:t>思想道德素质</w:t>
            </w:r>
          </w:p>
        </w:tc>
        <w:tc>
          <w:tcPr>
            <w:tcW w:w="6377" w:type="dxa"/>
            <w:shd w:val="clear" w:color="auto" w:fill="auto"/>
            <w:vAlign w:val="center"/>
          </w:tcPr>
          <w:p w14:paraId="525F39DE" w14:textId="750A565B" w:rsidR="00212786" w:rsidRPr="001135AB" w:rsidRDefault="00212786" w:rsidP="00427CEF">
            <w:pPr>
              <w:rPr>
                <w:rFonts w:ascii="宋体" w:eastAsia="宋体" w:hAnsi="宋体" w:cs="Times New Roman" w:hint="eastAsia"/>
                <w:sz w:val="18"/>
                <w:szCs w:val="18"/>
              </w:rPr>
            </w:pPr>
            <w:r w:rsidRPr="001135AB">
              <w:rPr>
                <w:rFonts w:ascii="宋体" w:eastAsia="宋体" w:hAnsi="宋体"/>
                <w:sz w:val="18"/>
                <w:szCs w:val="18"/>
              </w:rPr>
              <w:t>1—1确立在中国共产党领导下走中国特色社会主义道路、实现国家繁荣昌盛的共同理想和坚定信念。</w:t>
            </w:r>
          </w:p>
        </w:tc>
        <w:tc>
          <w:tcPr>
            <w:tcW w:w="1137" w:type="dxa"/>
            <w:vMerge w:val="restart"/>
            <w:vAlign w:val="center"/>
          </w:tcPr>
          <w:p w14:paraId="2E0E3986" w14:textId="77777777" w:rsidR="00212786" w:rsidRPr="001135AB" w:rsidRDefault="00212786" w:rsidP="00427CEF">
            <w:pPr>
              <w:jc w:val="center"/>
              <w:rPr>
                <w:rFonts w:ascii="宋体" w:eastAsia="宋体" w:hAnsi="宋体" w:cs="Times New Roman" w:hint="eastAsia"/>
                <w:sz w:val="18"/>
                <w:szCs w:val="18"/>
              </w:rPr>
            </w:pPr>
          </w:p>
          <w:p w14:paraId="40296673" w14:textId="6BAA6446" w:rsidR="00212786" w:rsidRPr="001135AB" w:rsidRDefault="00212786" w:rsidP="00427CEF">
            <w:pPr>
              <w:jc w:val="center"/>
              <w:rPr>
                <w:rFonts w:ascii="宋体" w:eastAsia="宋体" w:hAnsi="宋体" w:cs="Times New Roman" w:hint="eastAsia"/>
                <w:sz w:val="18"/>
                <w:szCs w:val="18"/>
              </w:rPr>
            </w:pPr>
            <w:r w:rsidRPr="001135AB">
              <w:rPr>
                <w:rFonts w:ascii="宋体" w:eastAsia="宋体" w:hAnsi="宋体" w:cs="Times New Roman" w:hint="eastAsia"/>
                <w:sz w:val="18"/>
                <w:szCs w:val="18"/>
              </w:rPr>
              <w:t>课程目标1</w:t>
            </w:r>
          </w:p>
          <w:p w14:paraId="2A3BEA31" w14:textId="4BC7FB6C" w:rsidR="00212786" w:rsidRPr="001135AB" w:rsidRDefault="00212786" w:rsidP="00427CEF">
            <w:pPr>
              <w:jc w:val="center"/>
              <w:rPr>
                <w:rFonts w:ascii="宋体" w:eastAsia="宋体" w:hAnsi="宋体" w:cs="Times New Roman" w:hint="eastAsia"/>
                <w:sz w:val="18"/>
                <w:szCs w:val="18"/>
              </w:rPr>
            </w:pPr>
          </w:p>
        </w:tc>
      </w:tr>
      <w:tr w:rsidR="00212786" w14:paraId="130DBC88" w14:textId="77777777" w:rsidTr="006172D7">
        <w:trPr>
          <w:trHeight w:val="624"/>
          <w:jc w:val="center"/>
        </w:trPr>
        <w:tc>
          <w:tcPr>
            <w:tcW w:w="1564" w:type="dxa"/>
            <w:vMerge/>
            <w:vAlign w:val="center"/>
          </w:tcPr>
          <w:p w14:paraId="6A8B37E3" w14:textId="77777777" w:rsidR="00212786" w:rsidRDefault="00212786" w:rsidP="00FC64EE">
            <w:pPr>
              <w:jc w:val="left"/>
              <w:rPr>
                <w:rFonts w:ascii="宋体" w:eastAsia="宋体" w:hAnsi="宋体" w:cs="Times New Roman" w:hint="eastAsia"/>
                <w:color w:val="0000FF"/>
                <w:sz w:val="18"/>
                <w:szCs w:val="18"/>
              </w:rPr>
            </w:pPr>
          </w:p>
        </w:tc>
        <w:tc>
          <w:tcPr>
            <w:tcW w:w="6377" w:type="dxa"/>
            <w:shd w:val="clear" w:color="auto" w:fill="auto"/>
            <w:vAlign w:val="center"/>
          </w:tcPr>
          <w:p w14:paraId="79EBF27A" w14:textId="1707B776" w:rsidR="00212786" w:rsidRPr="001135AB" w:rsidRDefault="00212786" w:rsidP="00427CEF">
            <w:pPr>
              <w:rPr>
                <w:rFonts w:ascii="宋体" w:eastAsia="宋体" w:hAnsi="宋体" w:cs="Times New Roman" w:hint="eastAsia"/>
                <w:sz w:val="18"/>
                <w:szCs w:val="18"/>
              </w:rPr>
            </w:pPr>
            <w:r w:rsidRPr="001135AB">
              <w:rPr>
                <w:rFonts w:ascii="宋体" w:eastAsia="宋体" w:hAnsi="宋体" w:hint="eastAsia"/>
                <w:sz w:val="18"/>
                <w:szCs w:val="18"/>
              </w:rPr>
              <w:t>1—3 具有良好的职业操守和职业道德，具备社会责任感和人文关怀意识。</w:t>
            </w:r>
          </w:p>
        </w:tc>
        <w:tc>
          <w:tcPr>
            <w:tcW w:w="1137" w:type="dxa"/>
            <w:vMerge/>
            <w:vAlign w:val="center"/>
          </w:tcPr>
          <w:p w14:paraId="6BC22B8D" w14:textId="51763DB0" w:rsidR="00212786" w:rsidRPr="001135AB" w:rsidRDefault="00212786" w:rsidP="00427CEF">
            <w:pPr>
              <w:jc w:val="center"/>
              <w:rPr>
                <w:rFonts w:ascii="宋体" w:eastAsia="宋体" w:hAnsi="宋体" w:cs="Times New Roman" w:hint="eastAsia"/>
                <w:sz w:val="18"/>
                <w:szCs w:val="18"/>
              </w:rPr>
            </w:pPr>
          </w:p>
        </w:tc>
      </w:tr>
      <w:tr w:rsidR="006172D7" w14:paraId="5DBAD3B3" w14:textId="77777777" w:rsidTr="00BB55E2">
        <w:trPr>
          <w:trHeight w:val="397"/>
          <w:jc w:val="center"/>
        </w:trPr>
        <w:tc>
          <w:tcPr>
            <w:tcW w:w="1564" w:type="dxa"/>
            <w:vMerge w:val="restart"/>
            <w:vAlign w:val="center"/>
          </w:tcPr>
          <w:p w14:paraId="11066E13" w14:textId="59CEB946" w:rsidR="006172D7" w:rsidRPr="00A23172" w:rsidRDefault="006172D7" w:rsidP="00FC64EE">
            <w:pPr>
              <w:jc w:val="left"/>
              <w:rPr>
                <w:rFonts w:ascii="宋体" w:eastAsia="宋体" w:hAnsi="宋体" w:cs="Times New Roman" w:hint="eastAsia"/>
                <w:sz w:val="18"/>
                <w:szCs w:val="18"/>
              </w:rPr>
            </w:pPr>
            <w:r w:rsidRPr="00A23172">
              <w:rPr>
                <w:rFonts w:ascii="宋体" w:eastAsia="宋体" w:hAnsi="宋体" w:cs="Times New Roman" w:hint="eastAsia"/>
                <w:sz w:val="18"/>
                <w:szCs w:val="18"/>
              </w:rPr>
              <w:lastRenderedPageBreak/>
              <w:t>4.专业素养</w:t>
            </w:r>
          </w:p>
        </w:tc>
        <w:tc>
          <w:tcPr>
            <w:tcW w:w="6377" w:type="dxa"/>
          </w:tcPr>
          <w:p w14:paraId="3EB97903" w14:textId="2D92C666" w:rsidR="006172D7" w:rsidRPr="001135AB" w:rsidRDefault="006172D7" w:rsidP="006172D7">
            <w:pPr>
              <w:rPr>
                <w:rFonts w:ascii="宋体" w:eastAsia="宋体" w:hAnsi="宋体" w:cs="Times New Roman" w:hint="eastAsia"/>
                <w:sz w:val="18"/>
                <w:szCs w:val="18"/>
              </w:rPr>
            </w:pPr>
            <w:r w:rsidRPr="001135AB">
              <w:rPr>
                <w:rFonts w:ascii="宋体" w:eastAsia="宋体" w:hAnsi="宋体" w:hint="eastAsia"/>
                <w:sz w:val="18"/>
                <w:szCs w:val="18"/>
              </w:rPr>
              <w:t>4—1  掌握金融学、经济学、管理学的基本原理，充分了解金融理论前沿和实践发展现状，熟悉金融活动的基本流程。</w:t>
            </w:r>
          </w:p>
        </w:tc>
        <w:tc>
          <w:tcPr>
            <w:tcW w:w="1137" w:type="dxa"/>
            <w:vAlign w:val="center"/>
          </w:tcPr>
          <w:p w14:paraId="6C644513" w14:textId="7CE1DEBA" w:rsidR="006172D7" w:rsidRPr="001135AB" w:rsidRDefault="006172D7" w:rsidP="00247412">
            <w:pPr>
              <w:jc w:val="center"/>
              <w:rPr>
                <w:rFonts w:ascii="宋体" w:eastAsia="宋体" w:hAnsi="宋体" w:cs="Times New Roman" w:hint="eastAsia"/>
                <w:sz w:val="18"/>
                <w:szCs w:val="18"/>
              </w:rPr>
            </w:pPr>
            <w:r w:rsidRPr="001135AB">
              <w:rPr>
                <w:rFonts w:ascii="宋体" w:eastAsia="宋体" w:hAnsi="宋体" w:cs="Times New Roman" w:hint="eastAsia"/>
                <w:sz w:val="18"/>
                <w:szCs w:val="18"/>
              </w:rPr>
              <w:t>课程目标</w:t>
            </w:r>
            <w:r w:rsidRPr="001135AB">
              <w:rPr>
                <w:rFonts w:ascii="宋体" w:eastAsia="宋体" w:hAnsi="宋体" w:cs="Times New Roman"/>
                <w:sz w:val="18"/>
                <w:szCs w:val="18"/>
              </w:rPr>
              <w:t>2</w:t>
            </w:r>
          </w:p>
        </w:tc>
      </w:tr>
      <w:tr w:rsidR="006172D7" w14:paraId="7522C068" w14:textId="77777777" w:rsidTr="00BB55E2">
        <w:trPr>
          <w:trHeight w:val="397"/>
          <w:jc w:val="center"/>
        </w:trPr>
        <w:tc>
          <w:tcPr>
            <w:tcW w:w="1564" w:type="dxa"/>
            <w:vMerge/>
            <w:vAlign w:val="center"/>
          </w:tcPr>
          <w:p w14:paraId="63586626" w14:textId="77777777" w:rsidR="006172D7" w:rsidRPr="00A23172" w:rsidRDefault="006172D7" w:rsidP="00FC64EE">
            <w:pPr>
              <w:jc w:val="left"/>
              <w:rPr>
                <w:rFonts w:ascii="宋体" w:eastAsia="宋体" w:hAnsi="宋体" w:cs="Times New Roman" w:hint="eastAsia"/>
                <w:sz w:val="18"/>
                <w:szCs w:val="18"/>
              </w:rPr>
            </w:pPr>
          </w:p>
        </w:tc>
        <w:tc>
          <w:tcPr>
            <w:tcW w:w="6377" w:type="dxa"/>
          </w:tcPr>
          <w:p w14:paraId="51539DC4" w14:textId="7BC8A1EF" w:rsidR="006172D7" w:rsidRPr="001135AB" w:rsidRDefault="006172D7" w:rsidP="006172D7">
            <w:pPr>
              <w:rPr>
                <w:rFonts w:ascii="宋体" w:eastAsia="宋体" w:hAnsi="宋体" w:cs="Times New Roman" w:hint="eastAsia"/>
                <w:sz w:val="18"/>
                <w:szCs w:val="18"/>
              </w:rPr>
            </w:pPr>
            <w:r w:rsidRPr="001135AB">
              <w:rPr>
                <w:rFonts w:ascii="宋体" w:eastAsia="宋体" w:hAnsi="宋体" w:hint="eastAsia"/>
                <w:sz w:val="18"/>
                <w:szCs w:val="18"/>
              </w:rPr>
              <w:t>4—3  能够在金融实践活动中灵活运用所掌握的专业理论知识分析问题，运用掌握的专业工具和技能解决实际问题，具有处理银行、证券、保险等方面业务的基本能力。</w:t>
            </w:r>
          </w:p>
        </w:tc>
        <w:tc>
          <w:tcPr>
            <w:tcW w:w="1137" w:type="dxa"/>
            <w:vAlign w:val="center"/>
          </w:tcPr>
          <w:p w14:paraId="0FD83981" w14:textId="002A875A" w:rsidR="006172D7" w:rsidRPr="001135AB" w:rsidRDefault="00247412" w:rsidP="00247412">
            <w:pPr>
              <w:jc w:val="center"/>
              <w:rPr>
                <w:rFonts w:ascii="宋体" w:eastAsia="宋体" w:hAnsi="宋体" w:cs="Times New Roman" w:hint="eastAsia"/>
                <w:sz w:val="18"/>
                <w:szCs w:val="18"/>
              </w:rPr>
            </w:pPr>
            <w:r w:rsidRPr="001135AB">
              <w:rPr>
                <w:rFonts w:ascii="宋体" w:eastAsia="宋体" w:hAnsi="宋体" w:cs="Times New Roman" w:hint="eastAsia"/>
                <w:sz w:val="18"/>
                <w:szCs w:val="18"/>
              </w:rPr>
              <w:t>课程目标</w:t>
            </w:r>
            <w:r w:rsidRPr="001135AB">
              <w:rPr>
                <w:rFonts w:ascii="宋体" w:eastAsia="宋体" w:hAnsi="宋体" w:cs="Times New Roman"/>
                <w:sz w:val="18"/>
                <w:szCs w:val="18"/>
              </w:rPr>
              <w:t>3</w:t>
            </w:r>
          </w:p>
        </w:tc>
      </w:tr>
      <w:tr w:rsidR="00D20522" w14:paraId="7697F0DF" w14:textId="77777777" w:rsidTr="00BB55E2">
        <w:trPr>
          <w:trHeight w:val="397"/>
          <w:jc w:val="center"/>
        </w:trPr>
        <w:tc>
          <w:tcPr>
            <w:tcW w:w="1564" w:type="dxa"/>
            <w:vAlign w:val="center"/>
          </w:tcPr>
          <w:p w14:paraId="59FA7005" w14:textId="38DF5AC7" w:rsidR="00D20522" w:rsidRPr="00A23172" w:rsidRDefault="00A23172" w:rsidP="00FC64EE">
            <w:pPr>
              <w:jc w:val="left"/>
              <w:rPr>
                <w:rFonts w:ascii="宋体" w:eastAsia="宋体" w:hAnsi="宋体" w:cs="Times New Roman" w:hint="eastAsia"/>
                <w:sz w:val="18"/>
                <w:szCs w:val="18"/>
              </w:rPr>
            </w:pPr>
            <w:r w:rsidRPr="00A23172">
              <w:rPr>
                <w:rFonts w:ascii="宋体" w:eastAsia="宋体" w:hAnsi="宋体" w:cs="Times New Roman" w:hint="eastAsia"/>
                <w:sz w:val="18"/>
                <w:szCs w:val="18"/>
              </w:rPr>
              <w:t>5</w:t>
            </w:r>
            <w:r w:rsidRPr="00A23172">
              <w:rPr>
                <w:rFonts w:ascii="宋体" w:eastAsia="宋体" w:hAnsi="宋体" w:cs="Times New Roman"/>
                <w:sz w:val="18"/>
                <w:szCs w:val="18"/>
              </w:rPr>
              <w:t>.</w:t>
            </w:r>
            <w:r w:rsidRPr="00A23172">
              <w:rPr>
                <w:rFonts w:ascii="宋体" w:eastAsia="宋体" w:hAnsi="宋体" w:cs="Times New Roman" w:hint="eastAsia"/>
                <w:sz w:val="18"/>
                <w:szCs w:val="18"/>
              </w:rPr>
              <w:t>科学研究</w:t>
            </w:r>
          </w:p>
        </w:tc>
        <w:tc>
          <w:tcPr>
            <w:tcW w:w="6377" w:type="dxa"/>
          </w:tcPr>
          <w:p w14:paraId="77A85557" w14:textId="589FE49C" w:rsidR="00D20522" w:rsidRPr="001135AB" w:rsidRDefault="00A23172" w:rsidP="006172D7">
            <w:pPr>
              <w:rPr>
                <w:rFonts w:ascii="宋体" w:eastAsia="宋体" w:hAnsi="宋体" w:hint="eastAsia"/>
                <w:sz w:val="18"/>
                <w:szCs w:val="18"/>
              </w:rPr>
            </w:pPr>
            <w:r w:rsidRPr="001135AB">
              <w:rPr>
                <w:rFonts w:ascii="宋体" w:eastAsia="宋体" w:hAnsi="宋体" w:hint="eastAsia"/>
                <w:sz w:val="18"/>
                <w:szCs w:val="18"/>
              </w:rPr>
              <w:t>5—3  具有金融领域较强的信息检索、搜集、识别、判断和利用信息资料进行综合分析与应用的能力。</w:t>
            </w:r>
          </w:p>
        </w:tc>
        <w:tc>
          <w:tcPr>
            <w:tcW w:w="1137" w:type="dxa"/>
            <w:vAlign w:val="center"/>
          </w:tcPr>
          <w:p w14:paraId="0FDEEF88" w14:textId="7FD5670D" w:rsidR="00D20522" w:rsidRPr="001135AB" w:rsidRDefault="00A23172" w:rsidP="00247412">
            <w:pPr>
              <w:jc w:val="center"/>
              <w:rPr>
                <w:rFonts w:ascii="宋体" w:eastAsia="宋体" w:hAnsi="宋体" w:cs="Times New Roman" w:hint="eastAsia"/>
                <w:sz w:val="18"/>
                <w:szCs w:val="18"/>
              </w:rPr>
            </w:pPr>
            <w:r w:rsidRPr="001135AB">
              <w:rPr>
                <w:rFonts w:ascii="宋体" w:eastAsia="宋体" w:hAnsi="宋体" w:cs="Times New Roman" w:hint="eastAsia"/>
                <w:sz w:val="18"/>
                <w:szCs w:val="18"/>
              </w:rPr>
              <w:t>课程目标</w:t>
            </w:r>
            <w:r w:rsidRPr="001135AB">
              <w:rPr>
                <w:rFonts w:ascii="宋体" w:eastAsia="宋体" w:hAnsi="宋体" w:cs="Times New Roman"/>
                <w:sz w:val="18"/>
                <w:szCs w:val="18"/>
              </w:rPr>
              <w:t>4</w:t>
            </w:r>
          </w:p>
        </w:tc>
      </w:tr>
      <w:tr w:rsidR="007E599A" w14:paraId="3847CBBF" w14:textId="77777777" w:rsidTr="00EE62FF">
        <w:trPr>
          <w:trHeight w:val="397"/>
          <w:jc w:val="center"/>
        </w:trPr>
        <w:tc>
          <w:tcPr>
            <w:tcW w:w="1564" w:type="dxa"/>
            <w:vMerge w:val="restart"/>
            <w:shd w:val="clear" w:color="auto" w:fill="auto"/>
            <w:vAlign w:val="center"/>
          </w:tcPr>
          <w:p w14:paraId="1E1ACE6F" w14:textId="54019F30" w:rsidR="00212786" w:rsidRPr="001135AB" w:rsidRDefault="007E599A" w:rsidP="00FC64EE">
            <w:pPr>
              <w:jc w:val="left"/>
              <w:rPr>
                <w:rFonts w:ascii="宋体" w:eastAsia="宋体" w:hAnsi="宋体" w:cs="Times New Roman" w:hint="eastAsia"/>
                <w:sz w:val="18"/>
                <w:szCs w:val="18"/>
              </w:rPr>
            </w:pPr>
            <w:r w:rsidRPr="001135AB">
              <w:rPr>
                <w:rFonts w:ascii="宋体" w:eastAsia="宋体" w:hAnsi="宋体"/>
                <w:sz w:val="18"/>
                <w:szCs w:val="18"/>
              </w:rPr>
              <w:t>8.沟通合作</w:t>
            </w:r>
          </w:p>
          <w:p w14:paraId="513C5EF9" w14:textId="72C18F23" w:rsidR="007E599A" w:rsidRPr="001135AB" w:rsidRDefault="007E599A" w:rsidP="00FC64EE">
            <w:pPr>
              <w:jc w:val="left"/>
              <w:rPr>
                <w:rFonts w:ascii="宋体" w:eastAsia="宋体" w:hAnsi="宋体" w:cs="Times New Roman" w:hint="eastAsia"/>
                <w:sz w:val="18"/>
                <w:szCs w:val="18"/>
              </w:rPr>
            </w:pPr>
          </w:p>
        </w:tc>
        <w:tc>
          <w:tcPr>
            <w:tcW w:w="6377" w:type="dxa"/>
            <w:shd w:val="clear" w:color="auto" w:fill="auto"/>
            <w:vAlign w:val="center"/>
          </w:tcPr>
          <w:p w14:paraId="141466C7" w14:textId="573B7CF7" w:rsidR="007E599A" w:rsidRPr="001135AB" w:rsidRDefault="007E599A" w:rsidP="007E599A">
            <w:pPr>
              <w:rPr>
                <w:rFonts w:ascii="宋体" w:eastAsia="宋体" w:hAnsi="宋体" w:cs="Times New Roman" w:hint="eastAsia"/>
                <w:sz w:val="18"/>
                <w:szCs w:val="18"/>
              </w:rPr>
            </w:pPr>
            <w:r w:rsidRPr="001135AB">
              <w:rPr>
                <w:rFonts w:ascii="宋体" w:eastAsia="宋体" w:hAnsi="宋体"/>
                <w:sz w:val="18"/>
                <w:szCs w:val="18"/>
              </w:rPr>
              <w:t>8—1具</w:t>
            </w:r>
            <w:r w:rsidRPr="001135AB">
              <w:rPr>
                <w:rFonts w:ascii="宋体" w:eastAsia="宋体" w:hAnsi="宋体" w:hint="eastAsia"/>
                <w:sz w:val="18"/>
                <w:szCs w:val="18"/>
              </w:rPr>
              <w:t>有较</w:t>
            </w:r>
            <w:r w:rsidRPr="001135AB">
              <w:rPr>
                <w:rFonts w:ascii="宋体" w:eastAsia="宋体" w:hAnsi="宋体"/>
                <w:sz w:val="18"/>
                <w:szCs w:val="18"/>
              </w:rPr>
              <w:t>强的团队精神，在具体金融活动中体现较强的管理才能和沟通、组织、协调能力。</w:t>
            </w:r>
          </w:p>
        </w:tc>
        <w:tc>
          <w:tcPr>
            <w:tcW w:w="1137" w:type="dxa"/>
            <w:vMerge w:val="restart"/>
            <w:vAlign w:val="center"/>
          </w:tcPr>
          <w:p w14:paraId="6DB79E7B" w14:textId="34C7448A" w:rsidR="007E599A" w:rsidRPr="001135AB" w:rsidRDefault="007E599A" w:rsidP="007E599A">
            <w:pPr>
              <w:jc w:val="center"/>
              <w:rPr>
                <w:rFonts w:ascii="宋体" w:eastAsia="宋体" w:hAnsi="宋体" w:cs="Times New Roman" w:hint="eastAsia"/>
                <w:sz w:val="18"/>
                <w:szCs w:val="18"/>
              </w:rPr>
            </w:pPr>
            <w:r w:rsidRPr="001135AB">
              <w:rPr>
                <w:rFonts w:ascii="宋体" w:eastAsia="宋体" w:hAnsi="宋体" w:cs="Times New Roman" w:hint="eastAsia"/>
                <w:sz w:val="18"/>
                <w:szCs w:val="18"/>
              </w:rPr>
              <w:t>课程目标</w:t>
            </w:r>
            <w:r w:rsidR="001135AB" w:rsidRPr="001135AB">
              <w:rPr>
                <w:rFonts w:ascii="宋体" w:eastAsia="宋体" w:hAnsi="宋体" w:cs="Times New Roman"/>
                <w:sz w:val="18"/>
                <w:szCs w:val="18"/>
              </w:rPr>
              <w:t>5</w:t>
            </w:r>
          </w:p>
        </w:tc>
      </w:tr>
      <w:tr w:rsidR="007E599A" w14:paraId="2A261E36" w14:textId="77777777" w:rsidTr="00EE62FF">
        <w:trPr>
          <w:trHeight w:val="397"/>
          <w:jc w:val="center"/>
        </w:trPr>
        <w:tc>
          <w:tcPr>
            <w:tcW w:w="1564" w:type="dxa"/>
            <w:vMerge/>
            <w:shd w:val="clear" w:color="auto" w:fill="auto"/>
          </w:tcPr>
          <w:p w14:paraId="356029FE" w14:textId="77777777" w:rsidR="007E599A" w:rsidRPr="001135AB" w:rsidRDefault="007E599A" w:rsidP="00FC64EE">
            <w:pPr>
              <w:jc w:val="left"/>
              <w:rPr>
                <w:rFonts w:ascii="宋体" w:eastAsia="宋体" w:hAnsi="宋体" w:cs="Times New Roman" w:hint="eastAsia"/>
                <w:sz w:val="18"/>
                <w:szCs w:val="18"/>
              </w:rPr>
            </w:pPr>
          </w:p>
        </w:tc>
        <w:tc>
          <w:tcPr>
            <w:tcW w:w="6377" w:type="dxa"/>
            <w:shd w:val="clear" w:color="auto" w:fill="auto"/>
          </w:tcPr>
          <w:p w14:paraId="4537B350" w14:textId="50E68559" w:rsidR="007E599A" w:rsidRPr="001135AB" w:rsidRDefault="007E599A" w:rsidP="007E599A">
            <w:pPr>
              <w:rPr>
                <w:rFonts w:ascii="宋体" w:eastAsia="宋体" w:hAnsi="宋体" w:cs="Times New Roman" w:hint="eastAsia"/>
                <w:sz w:val="18"/>
                <w:szCs w:val="18"/>
              </w:rPr>
            </w:pPr>
            <w:r w:rsidRPr="001135AB">
              <w:rPr>
                <w:rFonts w:ascii="宋体" w:eastAsia="宋体" w:hAnsi="宋体"/>
                <w:sz w:val="18"/>
                <w:szCs w:val="18"/>
              </w:rPr>
              <w:t>8—2 具有小组互动、合作学习的能力，能够与合作者进行顺畅的交流、互动与学习。</w:t>
            </w:r>
          </w:p>
        </w:tc>
        <w:tc>
          <w:tcPr>
            <w:tcW w:w="1137" w:type="dxa"/>
            <w:vMerge/>
            <w:vAlign w:val="center"/>
          </w:tcPr>
          <w:p w14:paraId="04E6ED31" w14:textId="77777777" w:rsidR="007E599A" w:rsidRPr="001135AB" w:rsidRDefault="007E599A" w:rsidP="007E599A">
            <w:pPr>
              <w:jc w:val="center"/>
              <w:rPr>
                <w:rFonts w:ascii="宋体" w:eastAsia="宋体" w:hAnsi="宋体" w:hint="eastAsia"/>
                <w:sz w:val="18"/>
                <w:szCs w:val="18"/>
              </w:rPr>
            </w:pPr>
          </w:p>
        </w:tc>
      </w:tr>
    </w:tbl>
    <w:p w14:paraId="1361B3F1" w14:textId="3EC06B48" w:rsidR="00436F87" w:rsidRDefault="002B61EA">
      <w:pPr>
        <w:spacing w:line="500" w:lineRule="exact"/>
        <w:ind w:rightChars="-159" w:right="-334" w:firstLine="570"/>
        <w:rPr>
          <w:rFonts w:ascii="宋体" w:eastAsia="宋体" w:hAnsi="宋体" w:cs="Times New Roman" w:hint="eastAsia"/>
          <w:b/>
          <w:szCs w:val="21"/>
        </w:rPr>
      </w:pPr>
      <w:r>
        <w:rPr>
          <w:rFonts w:ascii="黑体" w:eastAsia="黑体" w:hAnsi="宋体" w:cs="Times New Roman" w:hint="eastAsia"/>
          <w:sz w:val="24"/>
          <w:szCs w:val="24"/>
        </w:rPr>
        <w:t>4．适用专业与学时分配：</w:t>
      </w:r>
      <w:r w:rsidR="001135AB">
        <w:rPr>
          <w:rFonts w:ascii="宋体" w:eastAsia="宋体" w:hAnsi="宋体" w:cs="Times New Roman"/>
          <w:b/>
          <w:szCs w:val="21"/>
        </w:rPr>
        <w:t xml:space="preserve"> </w:t>
      </w:r>
    </w:p>
    <w:p w14:paraId="2640F27A" w14:textId="76E0779A" w:rsidR="00436F87" w:rsidRDefault="002B61EA">
      <w:pPr>
        <w:spacing w:line="500" w:lineRule="exact"/>
        <w:ind w:rightChars="-159" w:right="-334" w:firstLine="570"/>
        <w:rPr>
          <w:rFonts w:ascii="宋体" w:eastAsia="宋体" w:hAnsi="宋体" w:cs="Times New Roman" w:hint="eastAsia"/>
          <w:b/>
          <w:i/>
          <w:szCs w:val="21"/>
        </w:rPr>
      </w:pPr>
      <w:r>
        <w:rPr>
          <w:rFonts w:ascii="宋体" w:eastAsia="宋体" w:hAnsi="宋体" w:cs="Times New Roman" w:hint="eastAsia"/>
          <w:szCs w:val="21"/>
        </w:rPr>
        <w:t>适用于</w:t>
      </w:r>
      <w:r w:rsidR="001135AB">
        <w:rPr>
          <w:rFonts w:ascii="宋体" w:eastAsia="宋体" w:hAnsi="宋体" w:cs="Times New Roman" w:hint="eastAsia"/>
          <w:szCs w:val="21"/>
        </w:rPr>
        <w:t>金融学</w:t>
      </w:r>
      <w:r>
        <w:rPr>
          <w:rFonts w:ascii="宋体" w:eastAsia="宋体" w:hAnsi="宋体" w:cs="Times New Roman" w:hint="eastAsia"/>
          <w:szCs w:val="21"/>
        </w:rPr>
        <w:t>专业、</w:t>
      </w:r>
      <w:r w:rsidR="001135AB">
        <w:rPr>
          <w:rFonts w:ascii="宋体" w:eastAsia="宋体" w:hAnsi="宋体" w:cs="Times New Roman" w:hint="eastAsia"/>
          <w:szCs w:val="21"/>
        </w:rPr>
        <w:t>国际经济与贸易</w:t>
      </w:r>
      <w:r>
        <w:rPr>
          <w:rFonts w:ascii="宋体" w:eastAsia="宋体" w:hAnsi="宋体" w:cs="Times New Roman" w:hint="eastAsia"/>
          <w:szCs w:val="21"/>
        </w:rPr>
        <w:t>专业。</w:t>
      </w:r>
    </w:p>
    <w:p w14:paraId="24A30891" w14:textId="24CF6D0C" w:rsidR="00436F87" w:rsidRDefault="002B61EA">
      <w:pPr>
        <w:spacing w:line="500" w:lineRule="exact"/>
        <w:ind w:leftChars="229" w:left="481" w:firstLineChars="686" w:firstLine="1646"/>
        <w:rPr>
          <w:rFonts w:ascii="宋体" w:eastAsia="宋体" w:hAnsi="宋体" w:cs="Times New Roman" w:hint="eastAsia"/>
          <w:color w:val="0000FF"/>
          <w:szCs w:val="21"/>
        </w:rPr>
      </w:pPr>
      <w:r>
        <w:rPr>
          <w:rFonts w:ascii="黑体" w:eastAsia="黑体" w:hAnsi="Times New Roman" w:cs="Times New Roman" w:hint="eastAsia"/>
          <w:sz w:val="24"/>
          <w:szCs w:val="24"/>
        </w:rPr>
        <w:t>教 学 内 容 与 时 间 安 排 表</w:t>
      </w:r>
    </w:p>
    <w:tbl>
      <w:tblPr>
        <w:tblW w:w="7475"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2786"/>
        <w:gridCol w:w="1246"/>
        <w:gridCol w:w="1212"/>
        <w:gridCol w:w="1181"/>
      </w:tblGrid>
      <w:tr w:rsidR="001135AB" w14:paraId="0D945A2F" w14:textId="77777777" w:rsidTr="00A96381">
        <w:trPr>
          <w:trHeight w:val="567"/>
        </w:trPr>
        <w:tc>
          <w:tcPr>
            <w:tcW w:w="1050" w:type="dxa"/>
          </w:tcPr>
          <w:p w14:paraId="35F5398C" w14:textId="77777777" w:rsidR="001135AB" w:rsidRDefault="001135AB" w:rsidP="00A96381">
            <w:pPr>
              <w:spacing w:line="500" w:lineRule="exact"/>
              <w:jc w:val="center"/>
              <w:rPr>
                <w:color w:val="000000"/>
                <w:sz w:val="18"/>
                <w:szCs w:val="18"/>
              </w:rPr>
            </w:pPr>
            <w:r>
              <w:rPr>
                <w:rFonts w:hint="eastAsia"/>
                <w:color w:val="000000"/>
                <w:sz w:val="18"/>
                <w:szCs w:val="18"/>
              </w:rPr>
              <w:t>章次</w:t>
            </w:r>
          </w:p>
        </w:tc>
        <w:tc>
          <w:tcPr>
            <w:tcW w:w="2786" w:type="dxa"/>
          </w:tcPr>
          <w:p w14:paraId="1BAD8D13" w14:textId="77777777" w:rsidR="001135AB" w:rsidRDefault="001135AB" w:rsidP="00A96381">
            <w:pPr>
              <w:spacing w:line="500" w:lineRule="exact"/>
              <w:jc w:val="center"/>
              <w:rPr>
                <w:color w:val="000000"/>
                <w:sz w:val="18"/>
                <w:szCs w:val="18"/>
              </w:rPr>
            </w:pPr>
            <w:r>
              <w:rPr>
                <w:rFonts w:hint="eastAsia"/>
                <w:color w:val="000000"/>
                <w:sz w:val="18"/>
                <w:szCs w:val="18"/>
              </w:rPr>
              <w:t>内容</w:t>
            </w:r>
          </w:p>
        </w:tc>
        <w:tc>
          <w:tcPr>
            <w:tcW w:w="1246" w:type="dxa"/>
          </w:tcPr>
          <w:p w14:paraId="6C09C3E1" w14:textId="77777777" w:rsidR="001135AB" w:rsidRDefault="001135AB" w:rsidP="00A96381">
            <w:pPr>
              <w:spacing w:line="500" w:lineRule="exact"/>
              <w:jc w:val="center"/>
              <w:rPr>
                <w:color w:val="000000"/>
                <w:sz w:val="18"/>
                <w:szCs w:val="18"/>
              </w:rPr>
            </w:pPr>
            <w:r>
              <w:rPr>
                <w:rFonts w:hint="eastAsia"/>
                <w:color w:val="000000"/>
                <w:sz w:val="18"/>
                <w:szCs w:val="18"/>
              </w:rPr>
              <w:t>总课时</w:t>
            </w:r>
          </w:p>
        </w:tc>
        <w:tc>
          <w:tcPr>
            <w:tcW w:w="1212" w:type="dxa"/>
          </w:tcPr>
          <w:p w14:paraId="4DAC6E7F" w14:textId="77777777" w:rsidR="001135AB" w:rsidRDefault="001135AB" w:rsidP="00A96381">
            <w:pPr>
              <w:spacing w:line="500" w:lineRule="exact"/>
              <w:jc w:val="center"/>
              <w:rPr>
                <w:color w:val="000000"/>
                <w:sz w:val="18"/>
                <w:szCs w:val="18"/>
              </w:rPr>
            </w:pPr>
            <w:r>
              <w:rPr>
                <w:rFonts w:hint="eastAsia"/>
                <w:color w:val="000000"/>
                <w:sz w:val="18"/>
                <w:szCs w:val="18"/>
              </w:rPr>
              <w:t>理论课时</w:t>
            </w:r>
          </w:p>
        </w:tc>
        <w:tc>
          <w:tcPr>
            <w:tcW w:w="1181" w:type="dxa"/>
          </w:tcPr>
          <w:p w14:paraId="6B17DD5E" w14:textId="77777777" w:rsidR="001135AB" w:rsidRDefault="001135AB" w:rsidP="00A96381">
            <w:pPr>
              <w:spacing w:line="500" w:lineRule="exact"/>
              <w:jc w:val="center"/>
              <w:rPr>
                <w:color w:val="000000"/>
                <w:sz w:val="18"/>
                <w:szCs w:val="18"/>
              </w:rPr>
            </w:pPr>
            <w:r>
              <w:rPr>
                <w:rFonts w:hint="eastAsia"/>
                <w:color w:val="000000"/>
                <w:sz w:val="18"/>
                <w:szCs w:val="18"/>
              </w:rPr>
              <w:t>实践课时</w:t>
            </w:r>
          </w:p>
        </w:tc>
      </w:tr>
      <w:tr w:rsidR="001135AB" w14:paraId="32C03331" w14:textId="77777777" w:rsidTr="00A96381">
        <w:trPr>
          <w:trHeight w:val="349"/>
        </w:trPr>
        <w:tc>
          <w:tcPr>
            <w:tcW w:w="1050" w:type="dxa"/>
          </w:tcPr>
          <w:p w14:paraId="0F547A72" w14:textId="77777777" w:rsidR="001135AB" w:rsidRDefault="001135AB" w:rsidP="00A96381">
            <w:pPr>
              <w:spacing w:line="500" w:lineRule="exact"/>
              <w:jc w:val="center"/>
              <w:rPr>
                <w:color w:val="000000"/>
                <w:sz w:val="18"/>
                <w:szCs w:val="18"/>
              </w:rPr>
            </w:pPr>
            <w:r>
              <w:rPr>
                <w:rFonts w:hint="eastAsia"/>
                <w:color w:val="000000"/>
                <w:sz w:val="18"/>
                <w:szCs w:val="18"/>
              </w:rPr>
              <w:t>一</w:t>
            </w:r>
          </w:p>
        </w:tc>
        <w:tc>
          <w:tcPr>
            <w:tcW w:w="2786" w:type="dxa"/>
          </w:tcPr>
          <w:p w14:paraId="36EA11D3" w14:textId="77777777" w:rsidR="001135AB" w:rsidRDefault="001135AB" w:rsidP="00A96381">
            <w:pPr>
              <w:spacing w:line="500" w:lineRule="exact"/>
              <w:jc w:val="center"/>
              <w:rPr>
                <w:color w:val="000000"/>
                <w:sz w:val="18"/>
                <w:szCs w:val="18"/>
              </w:rPr>
            </w:pPr>
            <w:r>
              <w:rPr>
                <w:rFonts w:hint="eastAsia"/>
                <w:color w:val="000000"/>
                <w:sz w:val="18"/>
                <w:szCs w:val="18"/>
              </w:rPr>
              <w:t>货币与货币制度</w:t>
            </w:r>
          </w:p>
        </w:tc>
        <w:tc>
          <w:tcPr>
            <w:tcW w:w="1246" w:type="dxa"/>
          </w:tcPr>
          <w:p w14:paraId="4CBA9E26" w14:textId="75EEB0B7" w:rsidR="001135AB" w:rsidRPr="00AB2709" w:rsidRDefault="00AB2709" w:rsidP="00A96381">
            <w:pPr>
              <w:spacing w:line="500" w:lineRule="exact"/>
              <w:jc w:val="center"/>
              <w:rPr>
                <w:rFonts w:asciiTheme="minorEastAsia" w:hAnsiTheme="minorEastAsia" w:hint="eastAsia"/>
                <w:color w:val="000000"/>
                <w:sz w:val="18"/>
                <w:szCs w:val="18"/>
              </w:rPr>
            </w:pPr>
            <w:r>
              <w:rPr>
                <w:rFonts w:asciiTheme="minorEastAsia" w:hAnsiTheme="minorEastAsia"/>
                <w:color w:val="000000"/>
                <w:sz w:val="18"/>
                <w:szCs w:val="18"/>
              </w:rPr>
              <w:t>6</w:t>
            </w:r>
          </w:p>
        </w:tc>
        <w:tc>
          <w:tcPr>
            <w:tcW w:w="1212" w:type="dxa"/>
          </w:tcPr>
          <w:p w14:paraId="2E51F11F" w14:textId="60481CC7" w:rsidR="001135AB" w:rsidRPr="00AB2709" w:rsidRDefault="00AB2709" w:rsidP="00A96381">
            <w:pPr>
              <w:spacing w:line="500" w:lineRule="exact"/>
              <w:jc w:val="center"/>
              <w:rPr>
                <w:rFonts w:asciiTheme="minorEastAsia" w:hAnsiTheme="minorEastAsia" w:hint="eastAsia"/>
                <w:color w:val="000000"/>
                <w:sz w:val="18"/>
                <w:szCs w:val="18"/>
              </w:rPr>
            </w:pPr>
            <w:r>
              <w:rPr>
                <w:rFonts w:asciiTheme="minorEastAsia" w:hAnsiTheme="minorEastAsia"/>
                <w:color w:val="000000"/>
                <w:sz w:val="18"/>
                <w:szCs w:val="18"/>
              </w:rPr>
              <w:t>5</w:t>
            </w:r>
          </w:p>
        </w:tc>
        <w:tc>
          <w:tcPr>
            <w:tcW w:w="1181" w:type="dxa"/>
          </w:tcPr>
          <w:p w14:paraId="189BF985" w14:textId="0AFF4406" w:rsidR="001135AB" w:rsidRPr="00AB2709" w:rsidRDefault="00AB2709" w:rsidP="00A96381">
            <w:pPr>
              <w:spacing w:line="500" w:lineRule="exact"/>
              <w:jc w:val="center"/>
              <w:rPr>
                <w:rFonts w:asciiTheme="minorEastAsia" w:hAnsiTheme="minorEastAsia" w:hint="eastAsia"/>
                <w:color w:val="000000"/>
                <w:sz w:val="18"/>
                <w:szCs w:val="18"/>
              </w:rPr>
            </w:pPr>
            <w:r>
              <w:rPr>
                <w:rFonts w:asciiTheme="minorEastAsia" w:hAnsiTheme="minorEastAsia"/>
                <w:color w:val="000000"/>
                <w:sz w:val="18"/>
                <w:szCs w:val="18"/>
              </w:rPr>
              <w:t>1</w:t>
            </w:r>
          </w:p>
        </w:tc>
      </w:tr>
      <w:tr w:rsidR="00E654FF" w14:paraId="5E68B1A9" w14:textId="77777777" w:rsidTr="00A96381">
        <w:trPr>
          <w:trHeight w:val="349"/>
        </w:trPr>
        <w:tc>
          <w:tcPr>
            <w:tcW w:w="1050" w:type="dxa"/>
          </w:tcPr>
          <w:p w14:paraId="27C4C72F" w14:textId="7174926F" w:rsidR="00E654FF" w:rsidRDefault="00E654FF" w:rsidP="00A96381">
            <w:pPr>
              <w:spacing w:line="500" w:lineRule="exact"/>
              <w:jc w:val="center"/>
              <w:rPr>
                <w:color w:val="000000"/>
                <w:sz w:val="18"/>
                <w:szCs w:val="18"/>
              </w:rPr>
            </w:pPr>
            <w:r>
              <w:rPr>
                <w:rFonts w:hint="eastAsia"/>
                <w:color w:val="000000"/>
                <w:sz w:val="18"/>
                <w:szCs w:val="18"/>
              </w:rPr>
              <w:t>二</w:t>
            </w:r>
          </w:p>
        </w:tc>
        <w:tc>
          <w:tcPr>
            <w:tcW w:w="2786" w:type="dxa"/>
          </w:tcPr>
          <w:p w14:paraId="431A11A4" w14:textId="6A226CBD" w:rsidR="00E654FF" w:rsidRDefault="00E654FF" w:rsidP="00A96381">
            <w:pPr>
              <w:spacing w:line="500" w:lineRule="exact"/>
              <w:jc w:val="center"/>
              <w:rPr>
                <w:color w:val="000000"/>
                <w:sz w:val="18"/>
                <w:szCs w:val="18"/>
              </w:rPr>
            </w:pPr>
            <w:r>
              <w:rPr>
                <w:rFonts w:hint="eastAsia"/>
                <w:color w:val="000000"/>
                <w:sz w:val="18"/>
                <w:szCs w:val="18"/>
              </w:rPr>
              <w:t>利率与利率结构</w:t>
            </w:r>
          </w:p>
        </w:tc>
        <w:tc>
          <w:tcPr>
            <w:tcW w:w="1246" w:type="dxa"/>
          </w:tcPr>
          <w:p w14:paraId="5A23A9ED" w14:textId="37B5D923" w:rsidR="00E654FF" w:rsidRDefault="00FA218A"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8</w:t>
            </w:r>
          </w:p>
        </w:tc>
        <w:tc>
          <w:tcPr>
            <w:tcW w:w="1212" w:type="dxa"/>
          </w:tcPr>
          <w:p w14:paraId="253AD1C6" w14:textId="04474906" w:rsidR="00E654FF" w:rsidRDefault="00FA218A"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6</w:t>
            </w:r>
          </w:p>
        </w:tc>
        <w:tc>
          <w:tcPr>
            <w:tcW w:w="1181" w:type="dxa"/>
          </w:tcPr>
          <w:p w14:paraId="5C8E6940" w14:textId="1D0FE989" w:rsidR="00E654FF" w:rsidRDefault="00E654FF"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2</w:t>
            </w:r>
          </w:p>
        </w:tc>
      </w:tr>
      <w:tr w:rsidR="00075083" w14:paraId="43317A70" w14:textId="77777777" w:rsidTr="00A96381">
        <w:trPr>
          <w:trHeight w:val="349"/>
        </w:trPr>
        <w:tc>
          <w:tcPr>
            <w:tcW w:w="1050" w:type="dxa"/>
          </w:tcPr>
          <w:p w14:paraId="4C022FDC" w14:textId="5C32E8FC" w:rsidR="00075083" w:rsidRDefault="00075083" w:rsidP="00A96381">
            <w:pPr>
              <w:spacing w:line="500" w:lineRule="exact"/>
              <w:jc w:val="center"/>
              <w:rPr>
                <w:color w:val="000000"/>
                <w:sz w:val="18"/>
                <w:szCs w:val="18"/>
              </w:rPr>
            </w:pPr>
            <w:r>
              <w:rPr>
                <w:rFonts w:hint="eastAsia"/>
                <w:color w:val="000000"/>
                <w:sz w:val="18"/>
                <w:szCs w:val="18"/>
              </w:rPr>
              <w:t>三</w:t>
            </w:r>
          </w:p>
        </w:tc>
        <w:tc>
          <w:tcPr>
            <w:tcW w:w="2786" w:type="dxa"/>
          </w:tcPr>
          <w:p w14:paraId="0AF2DF98" w14:textId="272201A5" w:rsidR="00075083" w:rsidRDefault="00075083" w:rsidP="00A96381">
            <w:pPr>
              <w:spacing w:line="500" w:lineRule="exact"/>
              <w:jc w:val="center"/>
              <w:rPr>
                <w:color w:val="000000"/>
                <w:sz w:val="18"/>
                <w:szCs w:val="18"/>
              </w:rPr>
            </w:pPr>
            <w:r>
              <w:rPr>
                <w:rFonts w:hint="eastAsia"/>
                <w:color w:val="000000"/>
                <w:sz w:val="18"/>
                <w:szCs w:val="18"/>
              </w:rPr>
              <w:t>外汇与汇率</w:t>
            </w:r>
          </w:p>
        </w:tc>
        <w:tc>
          <w:tcPr>
            <w:tcW w:w="1246" w:type="dxa"/>
          </w:tcPr>
          <w:p w14:paraId="22788770" w14:textId="5EA5DF52" w:rsidR="00075083" w:rsidRDefault="00075083"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4</w:t>
            </w:r>
          </w:p>
        </w:tc>
        <w:tc>
          <w:tcPr>
            <w:tcW w:w="1212" w:type="dxa"/>
          </w:tcPr>
          <w:p w14:paraId="04F09687" w14:textId="1C753877" w:rsidR="00075083" w:rsidRDefault="00075083"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3</w:t>
            </w:r>
          </w:p>
        </w:tc>
        <w:tc>
          <w:tcPr>
            <w:tcW w:w="1181" w:type="dxa"/>
          </w:tcPr>
          <w:p w14:paraId="1CCB6D6C" w14:textId="5803E161" w:rsidR="00075083" w:rsidRDefault="00075083"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1</w:t>
            </w:r>
          </w:p>
        </w:tc>
      </w:tr>
      <w:tr w:rsidR="001135AB" w14:paraId="0649ACB0" w14:textId="77777777" w:rsidTr="00A96381">
        <w:trPr>
          <w:trHeight w:val="326"/>
        </w:trPr>
        <w:tc>
          <w:tcPr>
            <w:tcW w:w="1050" w:type="dxa"/>
          </w:tcPr>
          <w:p w14:paraId="1278AA68" w14:textId="5E4A5500" w:rsidR="001135AB" w:rsidRDefault="00075083" w:rsidP="00A96381">
            <w:pPr>
              <w:spacing w:line="500" w:lineRule="exact"/>
              <w:jc w:val="center"/>
              <w:rPr>
                <w:color w:val="000000"/>
                <w:sz w:val="18"/>
                <w:szCs w:val="18"/>
              </w:rPr>
            </w:pPr>
            <w:r>
              <w:rPr>
                <w:rFonts w:hint="eastAsia"/>
                <w:color w:val="000000"/>
                <w:sz w:val="18"/>
                <w:szCs w:val="18"/>
              </w:rPr>
              <w:t>四</w:t>
            </w:r>
          </w:p>
        </w:tc>
        <w:tc>
          <w:tcPr>
            <w:tcW w:w="2786" w:type="dxa"/>
          </w:tcPr>
          <w:p w14:paraId="3A2E15D3" w14:textId="6F3BED6E" w:rsidR="001135AB" w:rsidRDefault="001135AB" w:rsidP="00A96381">
            <w:pPr>
              <w:spacing w:line="500" w:lineRule="exact"/>
              <w:jc w:val="center"/>
              <w:rPr>
                <w:color w:val="000000"/>
                <w:sz w:val="18"/>
                <w:szCs w:val="18"/>
              </w:rPr>
            </w:pPr>
            <w:r>
              <w:rPr>
                <w:rFonts w:hint="eastAsia"/>
                <w:color w:val="000000"/>
                <w:sz w:val="18"/>
                <w:szCs w:val="18"/>
              </w:rPr>
              <w:t>金融机构</w:t>
            </w:r>
          </w:p>
        </w:tc>
        <w:tc>
          <w:tcPr>
            <w:tcW w:w="1246" w:type="dxa"/>
          </w:tcPr>
          <w:p w14:paraId="1508026B" w14:textId="177502C7" w:rsidR="001135AB" w:rsidRPr="00AB2709" w:rsidRDefault="00E62DF5"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5</w:t>
            </w:r>
          </w:p>
        </w:tc>
        <w:tc>
          <w:tcPr>
            <w:tcW w:w="1212" w:type="dxa"/>
          </w:tcPr>
          <w:p w14:paraId="6F517046" w14:textId="152914F0" w:rsidR="001135AB" w:rsidRPr="00AB2709" w:rsidRDefault="00E62DF5"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4</w:t>
            </w:r>
          </w:p>
        </w:tc>
        <w:tc>
          <w:tcPr>
            <w:tcW w:w="1181" w:type="dxa"/>
          </w:tcPr>
          <w:p w14:paraId="224D307B" w14:textId="77777777" w:rsidR="001135AB" w:rsidRPr="00AB2709" w:rsidRDefault="001135AB" w:rsidP="00A96381">
            <w:pPr>
              <w:spacing w:line="500" w:lineRule="exact"/>
              <w:jc w:val="center"/>
              <w:rPr>
                <w:rFonts w:asciiTheme="minorEastAsia" w:hAnsiTheme="minorEastAsia" w:hint="eastAsia"/>
                <w:color w:val="000000"/>
                <w:sz w:val="18"/>
                <w:szCs w:val="18"/>
              </w:rPr>
            </w:pPr>
            <w:r w:rsidRPr="00AB2709">
              <w:rPr>
                <w:rFonts w:asciiTheme="minorEastAsia" w:hAnsiTheme="minorEastAsia" w:hint="eastAsia"/>
                <w:color w:val="000000"/>
                <w:sz w:val="18"/>
                <w:szCs w:val="18"/>
              </w:rPr>
              <w:t>1</w:t>
            </w:r>
          </w:p>
        </w:tc>
      </w:tr>
      <w:tr w:rsidR="00AD1122" w14:paraId="3A4F28B6" w14:textId="77777777" w:rsidTr="00A96381">
        <w:trPr>
          <w:trHeight w:val="318"/>
        </w:trPr>
        <w:tc>
          <w:tcPr>
            <w:tcW w:w="1050" w:type="dxa"/>
          </w:tcPr>
          <w:p w14:paraId="537292C9" w14:textId="67C495C4" w:rsidR="00AD1122" w:rsidRDefault="00922A50" w:rsidP="00AD1122">
            <w:pPr>
              <w:spacing w:line="500" w:lineRule="exact"/>
              <w:jc w:val="center"/>
              <w:rPr>
                <w:color w:val="000000"/>
                <w:sz w:val="18"/>
                <w:szCs w:val="18"/>
              </w:rPr>
            </w:pPr>
            <w:r>
              <w:rPr>
                <w:rFonts w:hint="eastAsia"/>
                <w:color w:val="000000"/>
                <w:sz w:val="18"/>
                <w:szCs w:val="18"/>
              </w:rPr>
              <w:t>五</w:t>
            </w:r>
          </w:p>
        </w:tc>
        <w:tc>
          <w:tcPr>
            <w:tcW w:w="2786" w:type="dxa"/>
          </w:tcPr>
          <w:p w14:paraId="6D76015C" w14:textId="7E6ED554" w:rsidR="00AD1122" w:rsidRDefault="00AD1122" w:rsidP="00AD1122">
            <w:pPr>
              <w:spacing w:line="500" w:lineRule="exact"/>
              <w:jc w:val="center"/>
              <w:rPr>
                <w:color w:val="000000"/>
                <w:sz w:val="18"/>
                <w:szCs w:val="18"/>
              </w:rPr>
            </w:pPr>
            <w:r>
              <w:rPr>
                <w:rFonts w:hint="eastAsia"/>
                <w:color w:val="000000"/>
                <w:sz w:val="18"/>
                <w:szCs w:val="18"/>
              </w:rPr>
              <w:t>商业银行</w:t>
            </w:r>
          </w:p>
        </w:tc>
        <w:tc>
          <w:tcPr>
            <w:tcW w:w="1246" w:type="dxa"/>
          </w:tcPr>
          <w:p w14:paraId="631F062E" w14:textId="15731AA3" w:rsidR="00AD1122" w:rsidRPr="00AB2709" w:rsidRDefault="00E62DF5" w:rsidP="00AD1122">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5</w:t>
            </w:r>
          </w:p>
        </w:tc>
        <w:tc>
          <w:tcPr>
            <w:tcW w:w="1212" w:type="dxa"/>
          </w:tcPr>
          <w:p w14:paraId="383CF1F2" w14:textId="3096B1C0" w:rsidR="00AD1122" w:rsidRPr="00AB2709" w:rsidRDefault="00E62DF5" w:rsidP="00AD1122">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4</w:t>
            </w:r>
          </w:p>
        </w:tc>
        <w:tc>
          <w:tcPr>
            <w:tcW w:w="1181" w:type="dxa"/>
          </w:tcPr>
          <w:p w14:paraId="151AA596" w14:textId="46895149" w:rsidR="00AD1122" w:rsidRPr="00AB2709" w:rsidRDefault="00AD1122" w:rsidP="00AD1122">
            <w:pPr>
              <w:spacing w:line="500" w:lineRule="exact"/>
              <w:jc w:val="center"/>
              <w:rPr>
                <w:rFonts w:asciiTheme="minorEastAsia" w:hAnsiTheme="minorEastAsia" w:hint="eastAsia"/>
                <w:color w:val="000000"/>
                <w:sz w:val="18"/>
                <w:szCs w:val="18"/>
              </w:rPr>
            </w:pPr>
            <w:r w:rsidRPr="00AB2709">
              <w:rPr>
                <w:rFonts w:asciiTheme="minorEastAsia" w:hAnsiTheme="minorEastAsia" w:hint="eastAsia"/>
                <w:color w:val="000000"/>
                <w:sz w:val="18"/>
                <w:szCs w:val="18"/>
              </w:rPr>
              <w:t>1</w:t>
            </w:r>
          </w:p>
        </w:tc>
      </w:tr>
      <w:tr w:rsidR="001135AB" w14:paraId="3AA4F653" w14:textId="77777777" w:rsidTr="00A96381">
        <w:trPr>
          <w:trHeight w:val="318"/>
        </w:trPr>
        <w:tc>
          <w:tcPr>
            <w:tcW w:w="1050" w:type="dxa"/>
          </w:tcPr>
          <w:p w14:paraId="09D990F5" w14:textId="072C0788" w:rsidR="001135AB" w:rsidRDefault="00922A50" w:rsidP="00A96381">
            <w:pPr>
              <w:spacing w:line="500" w:lineRule="exact"/>
              <w:jc w:val="center"/>
              <w:rPr>
                <w:color w:val="000000"/>
                <w:sz w:val="18"/>
                <w:szCs w:val="18"/>
              </w:rPr>
            </w:pPr>
            <w:r>
              <w:rPr>
                <w:rFonts w:hint="eastAsia"/>
                <w:color w:val="000000"/>
                <w:sz w:val="18"/>
                <w:szCs w:val="18"/>
              </w:rPr>
              <w:t>六</w:t>
            </w:r>
          </w:p>
        </w:tc>
        <w:tc>
          <w:tcPr>
            <w:tcW w:w="2786" w:type="dxa"/>
          </w:tcPr>
          <w:p w14:paraId="7A9ABB60" w14:textId="75457F03" w:rsidR="001135AB" w:rsidRDefault="00AD1122" w:rsidP="00A96381">
            <w:pPr>
              <w:spacing w:line="500" w:lineRule="exact"/>
              <w:jc w:val="center"/>
              <w:rPr>
                <w:color w:val="000000"/>
                <w:sz w:val="18"/>
                <w:szCs w:val="18"/>
              </w:rPr>
            </w:pPr>
            <w:r>
              <w:rPr>
                <w:rFonts w:hint="eastAsia"/>
                <w:color w:val="000000"/>
                <w:sz w:val="18"/>
                <w:szCs w:val="18"/>
              </w:rPr>
              <w:t>中央银行</w:t>
            </w:r>
          </w:p>
        </w:tc>
        <w:tc>
          <w:tcPr>
            <w:tcW w:w="1246" w:type="dxa"/>
          </w:tcPr>
          <w:p w14:paraId="1D1350CE" w14:textId="38CB0B16" w:rsidR="001135AB" w:rsidRPr="00AB2709" w:rsidRDefault="00922A50"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2</w:t>
            </w:r>
          </w:p>
        </w:tc>
        <w:tc>
          <w:tcPr>
            <w:tcW w:w="1212" w:type="dxa"/>
          </w:tcPr>
          <w:p w14:paraId="090FBD4A" w14:textId="012B6CA8" w:rsidR="001135AB" w:rsidRPr="00AB2709" w:rsidRDefault="00922A50"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1.5</w:t>
            </w:r>
          </w:p>
        </w:tc>
        <w:tc>
          <w:tcPr>
            <w:tcW w:w="1181" w:type="dxa"/>
          </w:tcPr>
          <w:p w14:paraId="3BDD7A2D" w14:textId="642E0B66" w:rsidR="001135AB" w:rsidRPr="00AB2709" w:rsidRDefault="00922A50" w:rsidP="00A96381">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0.5</w:t>
            </w:r>
          </w:p>
        </w:tc>
      </w:tr>
      <w:tr w:rsidR="00075083" w14:paraId="522C9713" w14:textId="77777777" w:rsidTr="00A96381">
        <w:trPr>
          <w:trHeight w:val="318"/>
        </w:trPr>
        <w:tc>
          <w:tcPr>
            <w:tcW w:w="1050" w:type="dxa"/>
          </w:tcPr>
          <w:p w14:paraId="734AA22D" w14:textId="0006E809" w:rsidR="00075083" w:rsidRDefault="00A7520B" w:rsidP="00075083">
            <w:pPr>
              <w:spacing w:line="500" w:lineRule="exact"/>
              <w:jc w:val="center"/>
              <w:rPr>
                <w:color w:val="000000"/>
                <w:sz w:val="18"/>
                <w:szCs w:val="18"/>
              </w:rPr>
            </w:pPr>
            <w:r>
              <w:rPr>
                <w:rFonts w:hint="eastAsia"/>
                <w:color w:val="000000"/>
                <w:sz w:val="18"/>
                <w:szCs w:val="18"/>
              </w:rPr>
              <w:t>七</w:t>
            </w:r>
          </w:p>
        </w:tc>
        <w:tc>
          <w:tcPr>
            <w:tcW w:w="2786" w:type="dxa"/>
          </w:tcPr>
          <w:p w14:paraId="113C891E" w14:textId="1A7B8E87" w:rsidR="00075083" w:rsidRDefault="00075083" w:rsidP="00075083">
            <w:pPr>
              <w:spacing w:line="500" w:lineRule="exact"/>
              <w:jc w:val="center"/>
              <w:rPr>
                <w:color w:val="000000"/>
                <w:sz w:val="18"/>
                <w:szCs w:val="18"/>
              </w:rPr>
            </w:pPr>
            <w:r>
              <w:rPr>
                <w:rFonts w:hint="eastAsia"/>
                <w:color w:val="000000"/>
                <w:sz w:val="18"/>
                <w:szCs w:val="18"/>
              </w:rPr>
              <w:t>金融市场</w:t>
            </w:r>
          </w:p>
        </w:tc>
        <w:tc>
          <w:tcPr>
            <w:tcW w:w="1246" w:type="dxa"/>
          </w:tcPr>
          <w:p w14:paraId="5A65059C" w14:textId="767C2229" w:rsidR="00075083" w:rsidRDefault="00AE6CB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6</w:t>
            </w:r>
          </w:p>
        </w:tc>
        <w:tc>
          <w:tcPr>
            <w:tcW w:w="1212" w:type="dxa"/>
          </w:tcPr>
          <w:p w14:paraId="709516F9" w14:textId="10C1AA48" w:rsidR="00075083" w:rsidRDefault="00CC30D8"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4</w:t>
            </w:r>
          </w:p>
        </w:tc>
        <w:tc>
          <w:tcPr>
            <w:tcW w:w="1181" w:type="dxa"/>
          </w:tcPr>
          <w:p w14:paraId="229F3E7A" w14:textId="05B1B692" w:rsidR="00075083" w:rsidRDefault="00CC30D8"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2</w:t>
            </w:r>
          </w:p>
        </w:tc>
      </w:tr>
      <w:tr w:rsidR="00075083" w14:paraId="225C7BFF" w14:textId="77777777" w:rsidTr="00A96381">
        <w:trPr>
          <w:trHeight w:val="318"/>
        </w:trPr>
        <w:tc>
          <w:tcPr>
            <w:tcW w:w="1050" w:type="dxa"/>
          </w:tcPr>
          <w:p w14:paraId="0C8639E3" w14:textId="4BE141CA" w:rsidR="00075083" w:rsidRDefault="00A7520B" w:rsidP="00075083">
            <w:pPr>
              <w:spacing w:line="500" w:lineRule="exact"/>
              <w:jc w:val="center"/>
              <w:rPr>
                <w:color w:val="000000"/>
                <w:sz w:val="18"/>
                <w:szCs w:val="18"/>
              </w:rPr>
            </w:pPr>
            <w:r>
              <w:rPr>
                <w:rFonts w:hint="eastAsia"/>
                <w:color w:val="000000"/>
                <w:sz w:val="18"/>
                <w:szCs w:val="18"/>
              </w:rPr>
              <w:t>八</w:t>
            </w:r>
          </w:p>
        </w:tc>
        <w:tc>
          <w:tcPr>
            <w:tcW w:w="2786" w:type="dxa"/>
          </w:tcPr>
          <w:p w14:paraId="146775C9" w14:textId="6C087A56" w:rsidR="00075083" w:rsidRDefault="00075083" w:rsidP="00075083">
            <w:pPr>
              <w:spacing w:line="500" w:lineRule="exact"/>
              <w:jc w:val="center"/>
              <w:rPr>
                <w:color w:val="000000"/>
                <w:sz w:val="18"/>
                <w:szCs w:val="18"/>
              </w:rPr>
            </w:pPr>
            <w:r>
              <w:rPr>
                <w:rFonts w:hint="eastAsia"/>
                <w:color w:val="000000"/>
                <w:sz w:val="18"/>
                <w:szCs w:val="18"/>
              </w:rPr>
              <w:t>货币</w:t>
            </w:r>
            <w:r w:rsidR="00AE6CB5">
              <w:rPr>
                <w:rFonts w:hint="eastAsia"/>
                <w:color w:val="000000"/>
                <w:sz w:val="18"/>
                <w:szCs w:val="18"/>
              </w:rPr>
              <w:t>需求</w:t>
            </w:r>
          </w:p>
        </w:tc>
        <w:tc>
          <w:tcPr>
            <w:tcW w:w="1246" w:type="dxa"/>
          </w:tcPr>
          <w:p w14:paraId="601E5BF6" w14:textId="18BCBE68" w:rsidR="00075083" w:rsidRPr="00AB2709" w:rsidRDefault="00AE6CB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2</w:t>
            </w:r>
          </w:p>
        </w:tc>
        <w:tc>
          <w:tcPr>
            <w:tcW w:w="1212" w:type="dxa"/>
          </w:tcPr>
          <w:p w14:paraId="07BAD233" w14:textId="0407999C" w:rsidR="00075083" w:rsidRPr="00AB2709" w:rsidRDefault="00AE6CB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1.5</w:t>
            </w:r>
          </w:p>
        </w:tc>
        <w:tc>
          <w:tcPr>
            <w:tcW w:w="1181" w:type="dxa"/>
          </w:tcPr>
          <w:p w14:paraId="251E9C3C" w14:textId="3CFE2067" w:rsidR="00075083" w:rsidRPr="00AB2709" w:rsidRDefault="00AE6CB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0</w:t>
            </w:r>
            <w:r w:rsidR="00075083">
              <w:rPr>
                <w:rFonts w:asciiTheme="minorEastAsia" w:hAnsiTheme="minorEastAsia"/>
                <w:color w:val="000000"/>
                <w:sz w:val="18"/>
                <w:szCs w:val="18"/>
              </w:rPr>
              <w:t>.5</w:t>
            </w:r>
          </w:p>
        </w:tc>
      </w:tr>
      <w:tr w:rsidR="00075083" w14:paraId="6F3AC368" w14:textId="77777777" w:rsidTr="00A96381">
        <w:trPr>
          <w:trHeight w:val="318"/>
        </w:trPr>
        <w:tc>
          <w:tcPr>
            <w:tcW w:w="1050" w:type="dxa"/>
          </w:tcPr>
          <w:p w14:paraId="510DA314" w14:textId="77777777" w:rsidR="00075083" w:rsidRDefault="00075083" w:rsidP="00075083">
            <w:pPr>
              <w:spacing w:line="500" w:lineRule="exact"/>
              <w:jc w:val="center"/>
              <w:rPr>
                <w:color w:val="000000"/>
                <w:sz w:val="18"/>
                <w:szCs w:val="18"/>
              </w:rPr>
            </w:pPr>
            <w:r>
              <w:rPr>
                <w:rFonts w:hint="eastAsia"/>
                <w:color w:val="000000"/>
                <w:sz w:val="18"/>
                <w:szCs w:val="18"/>
              </w:rPr>
              <w:t>九</w:t>
            </w:r>
          </w:p>
        </w:tc>
        <w:tc>
          <w:tcPr>
            <w:tcW w:w="2786" w:type="dxa"/>
          </w:tcPr>
          <w:p w14:paraId="13360E02" w14:textId="65AF0B0F" w:rsidR="00075083" w:rsidRDefault="00075083" w:rsidP="00075083">
            <w:pPr>
              <w:spacing w:line="500" w:lineRule="exact"/>
              <w:jc w:val="center"/>
              <w:rPr>
                <w:color w:val="000000"/>
                <w:sz w:val="18"/>
                <w:szCs w:val="18"/>
              </w:rPr>
            </w:pPr>
            <w:r>
              <w:rPr>
                <w:rFonts w:hint="eastAsia"/>
                <w:color w:val="000000"/>
                <w:sz w:val="18"/>
                <w:szCs w:val="18"/>
              </w:rPr>
              <w:t>货币</w:t>
            </w:r>
            <w:r w:rsidR="00AE6CB5">
              <w:rPr>
                <w:rFonts w:hint="eastAsia"/>
                <w:color w:val="000000"/>
                <w:sz w:val="18"/>
                <w:szCs w:val="18"/>
              </w:rPr>
              <w:t>供给</w:t>
            </w:r>
          </w:p>
        </w:tc>
        <w:tc>
          <w:tcPr>
            <w:tcW w:w="1246" w:type="dxa"/>
          </w:tcPr>
          <w:p w14:paraId="1BC4311B" w14:textId="77777777" w:rsidR="00075083" w:rsidRPr="00AB2709" w:rsidRDefault="00075083" w:rsidP="00075083">
            <w:pPr>
              <w:spacing w:line="500" w:lineRule="exact"/>
              <w:jc w:val="center"/>
              <w:rPr>
                <w:rFonts w:asciiTheme="minorEastAsia" w:hAnsiTheme="minorEastAsia" w:hint="eastAsia"/>
                <w:color w:val="000000"/>
                <w:sz w:val="18"/>
                <w:szCs w:val="18"/>
              </w:rPr>
            </w:pPr>
            <w:r w:rsidRPr="00AB2709">
              <w:rPr>
                <w:rFonts w:asciiTheme="minorEastAsia" w:hAnsiTheme="minorEastAsia" w:hint="eastAsia"/>
                <w:color w:val="000000"/>
                <w:sz w:val="18"/>
                <w:szCs w:val="18"/>
              </w:rPr>
              <w:t>4</w:t>
            </w:r>
          </w:p>
        </w:tc>
        <w:tc>
          <w:tcPr>
            <w:tcW w:w="1212" w:type="dxa"/>
          </w:tcPr>
          <w:p w14:paraId="509C8C22" w14:textId="23B9AE9C" w:rsidR="00075083" w:rsidRPr="00AB2709" w:rsidRDefault="00E62DF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3</w:t>
            </w:r>
          </w:p>
        </w:tc>
        <w:tc>
          <w:tcPr>
            <w:tcW w:w="1181" w:type="dxa"/>
          </w:tcPr>
          <w:p w14:paraId="20B8DE74" w14:textId="49596377" w:rsidR="00075083" w:rsidRPr="00AB2709" w:rsidRDefault="00E62DF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1</w:t>
            </w:r>
          </w:p>
        </w:tc>
      </w:tr>
      <w:tr w:rsidR="00075083" w14:paraId="2FC5797A" w14:textId="77777777" w:rsidTr="00A96381">
        <w:trPr>
          <w:trHeight w:val="318"/>
        </w:trPr>
        <w:tc>
          <w:tcPr>
            <w:tcW w:w="1050" w:type="dxa"/>
          </w:tcPr>
          <w:p w14:paraId="3C67609F" w14:textId="77777777" w:rsidR="00075083" w:rsidRDefault="00075083" w:rsidP="00075083">
            <w:pPr>
              <w:spacing w:line="500" w:lineRule="exact"/>
              <w:jc w:val="center"/>
              <w:rPr>
                <w:color w:val="000000"/>
                <w:sz w:val="18"/>
                <w:szCs w:val="18"/>
              </w:rPr>
            </w:pPr>
            <w:r>
              <w:rPr>
                <w:rFonts w:hint="eastAsia"/>
                <w:color w:val="000000"/>
                <w:sz w:val="18"/>
                <w:szCs w:val="18"/>
              </w:rPr>
              <w:t>十</w:t>
            </w:r>
          </w:p>
        </w:tc>
        <w:tc>
          <w:tcPr>
            <w:tcW w:w="2786" w:type="dxa"/>
          </w:tcPr>
          <w:p w14:paraId="64F286B5" w14:textId="77777777" w:rsidR="00075083" w:rsidRDefault="00075083" w:rsidP="00075083">
            <w:pPr>
              <w:spacing w:line="500" w:lineRule="exact"/>
              <w:jc w:val="center"/>
              <w:rPr>
                <w:color w:val="000000"/>
                <w:sz w:val="18"/>
                <w:szCs w:val="18"/>
              </w:rPr>
            </w:pPr>
            <w:r>
              <w:rPr>
                <w:rFonts w:hint="eastAsia"/>
                <w:color w:val="000000"/>
                <w:sz w:val="18"/>
                <w:szCs w:val="18"/>
              </w:rPr>
              <w:t>通货膨胀</w:t>
            </w:r>
          </w:p>
        </w:tc>
        <w:tc>
          <w:tcPr>
            <w:tcW w:w="1246" w:type="dxa"/>
          </w:tcPr>
          <w:p w14:paraId="4726AA84" w14:textId="1D642852" w:rsidR="00075083" w:rsidRPr="00AB2709" w:rsidRDefault="00E62DF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2</w:t>
            </w:r>
          </w:p>
        </w:tc>
        <w:tc>
          <w:tcPr>
            <w:tcW w:w="1212" w:type="dxa"/>
          </w:tcPr>
          <w:p w14:paraId="31685ED9" w14:textId="1A6D6C4F" w:rsidR="00075083" w:rsidRPr="00AB2709" w:rsidRDefault="00E62DF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1.5</w:t>
            </w:r>
          </w:p>
        </w:tc>
        <w:tc>
          <w:tcPr>
            <w:tcW w:w="1181" w:type="dxa"/>
          </w:tcPr>
          <w:p w14:paraId="0C0B7CF5" w14:textId="1CF7D93A" w:rsidR="00075083" w:rsidRPr="00AB2709" w:rsidRDefault="00E62DF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0.5</w:t>
            </w:r>
          </w:p>
        </w:tc>
      </w:tr>
      <w:tr w:rsidR="00075083" w14:paraId="1387704F" w14:textId="77777777" w:rsidTr="00A96381">
        <w:trPr>
          <w:trHeight w:val="318"/>
        </w:trPr>
        <w:tc>
          <w:tcPr>
            <w:tcW w:w="1050" w:type="dxa"/>
          </w:tcPr>
          <w:p w14:paraId="45D2192F" w14:textId="77777777" w:rsidR="00075083" w:rsidRDefault="00075083" w:rsidP="00075083">
            <w:pPr>
              <w:spacing w:line="500" w:lineRule="exact"/>
              <w:jc w:val="center"/>
              <w:rPr>
                <w:color w:val="000000"/>
                <w:sz w:val="18"/>
                <w:szCs w:val="18"/>
              </w:rPr>
            </w:pPr>
            <w:r>
              <w:rPr>
                <w:rFonts w:hint="eastAsia"/>
                <w:color w:val="000000"/>
                <w:sz w:val="18"/>
                <w:szCs w:val="18"/>
              </w:rPr>
              <w:t>十一</w:t>
            </w:r>
          </w:p>
        </w:tc>
        <w:tc>
          <w:tcPr>
            <w:tcW w:w="2786" w:type="dxa"/>
          </w:tcPr>
          <w:p w14:paraId="281CEE14" w14:textId="77777777" w:rsidR="00075083" w:rsidRDefault="00075083" w:rsidP="00075083">
            <w:pPr>
              <w:spacing w:line="500" w:lineRule="exact"/>
              <w:jc w:val="center"/>
              <w:rPr>
                <w:color w:val="000000"/>
                <w:sz w:val="18"/>
                <w:szCs w:val="18"/>
              </w:rPr>
            </w:pPr>
            <w:r>
              <w:rPr>
                <w:rFonts w:hint="eastAsia"/>
                <w:color w:val="000000"/>
                <w:sz w:val="18"/>
                <w:szCs w:val="18"/>
              </w:rPr>
              <w:t>货币政策</w:t>
            </w:r>
          </w:p>
        </w:tc>
        <w:tc>
          <w:tcPr>
            <w:tcW w:w="1246" w:type="dxa"/>
          </w:tcPr>
          <w:p w14:paraId="78E62C1C" w14:textId="33111B95" w:rsidR="00075083" w:rsidRPr="00AB2709" w:rsidRDefault="00075083" w:rsidP="00075083">
            <w:pPr>
              <w:spacing w:line="500" w:lineRule="exact"/>
              <w:jc w:val="center"/>
              <w:rPr>
                <w:rFonts w:asciiTheme="minorEastAsia" w:hAnsiTheme="minorEastAsia" w:hint="eastAsia"/>
                <w:color w:val="000000"/>
                <w:sz w:val="18"/>
                <w:szCs w:val="18"/>
              </w:rPr>
            </w:pPr>
            <w:r>
              <w:rPr>
                <w:rFonts w:asciiTheme="minorEastAsia" w:hAnsiTheme="minorEastAsia"/>
                <w:color w:val="000000"/>
                <w:sz w:val="18"/>
                <w:szCs w:val="18"/>
              </w:rPr>
              <w:t>6</w:t>
            </w:r>
          </w:p>
        </w:tc>
        <w:tc>
          <w:tcPr>
            <w:tcW w:w="1212" w:type="dxa"/>
          </w:tcPr>
          <w:p w14:paraId="31372CE0" w14:textId="272EBA32" w:rsidR="00075083" w:rsidRPr="00AB2709" w:rsidRDefault="00075083" w:rsidP="00075083">
            <w:pPr>
              <w:spacing w:line="500" w:lineRule="exact"/>
              <w:jc w:val="center"/>
              <w:rPr>
                <w:rFonts w:asciiTheme="minorEastAsia" w:hAnsiTheme="minorEastAsia" w:hint="eastAsia"/>
                <w:color w:val="000000"/>
                <w:sz w:val="18"/>
                <w:szCs w:val="18"/>
              </w:rPr>
            </w:pPr>
            <w:r>
              <w:rPr>
                <w:rFonts w:asciiTheme="minorEastAsia" w:hAnsiTheme="minorEastAsia"/>
                <w:color w:val="000000"/>
                <w:sz w:val="18"/>
                <w:szCs w:val="18"/>
              </w:rPr>
              <w:t>4.5</w:t>
            </w:r>
          </w:p>
        </w:tc>
        <w:tc>
          <w:tcPr>
            <w:tcW w:w="1181" w:type="dxa"/>
          </w:tcPr>
          <w:p w14:paraId="2CC16D36" w14:textId="77777777" w:rsidR="00075083" w:rsidRPr="00AB2709" w:rsidRDefault="00075083" w:rsidP="00075083">
            <w:pPr>
              <w:spacing w:line="500" w:lineRule="exact"/>
              <w:jc w:val="center"/>
              <w:rPr>
                <w:rFonts w:asciiTheme="minorEastAsia" w:hAnsiTheme="minorEastAsia" w:hint="eastAsia"/>
                <w:color w:val="000000"/>
                <w:sz w:val="18"/>
                <w:szCs w:val="18"/>
              </w:rPr>
            </w:pPr>
            <w:r w:rsidRPr="00AB2709">
              <w:rPr>
                <w:rFonts w:asciiTheme="minorEastAsia" w:hAnsiTheme="minorEastAsia" w:hint="eastAsia"/>
                <w:color w:val="000000"/>
                <w:sz w:val="18"/>
                <w:szCs w:val="18"/>
              </w:rPr>
              <w:t>1.5</w:t>
            </w:r>
          </w:p>
        </w:tc>
      </w:tr>
      <w:tr w:rsidR="00075083" w14:paraId="025411A9" w14:textId="77777777" w:rsidTr="00A96381">
        <w:trPr>
          <w:trHeight w:val="318"/>
        </w:trPr>
        <w:tc>
          <w:tcPr>
            <w:tcW w:w="1050" w:type="dxa"/>
          </w:tcPr>
          <w:p w14:paraId="4DEC494F" w14:textId="77777777" w:rsidR="00075083" w:rsidRDefault="00075083" w:rsidP="00075083">
            <w:pPr>
              <w:spacing w:line="500" w:lineRule="exact"/>
              <w:jc w:val="center"/>
              <w:rPr>
                <w:color w:val="000000"/>
                <w:sz w:val="18"/>
                <w:szCs w:val="18"/>
              </w:rPr>
            </w:pPr>
            <w:r>
              <w:rPr>
                <w:rFonts w:hint="eastAsia"/>
                <w:color w:val="000000"/>
                <w:sz w:val="18"/>
                <w:szCs w:val="18"/>
              </w:rPr>
              <w:t>十二</w:t>
            </w:r>
          </w:p>
        </w:tc>
        <w:tc>
          <w:tcPr>
            <w:tcW w:w="2786" w:type="dxa"/>
          </w:tcPr>
          <w:p w14:paraId="7CC547E4" w14:textId="77777777" w:rsidR="00075083" w:rsidRDefault="00075083" w:rsidP="00075083">
            <w:pPr>
              <w:spacing w:line="500" w:lineRule="exact"/>
              <w:jc w:val="center"/>
              <w:rPr>
                <w:color w:val="000000"/>
                <w:sz w:val="18"/>
                <w:szCs w:val="18"/>
              </w:rPr>
            </w:pPr>
            <w:r>
              <w:rPr>
                <w:rFonts w:hint="eastAsia"/>
                <w:color w:val="000000"/>
                <w:sz w:val="18"/>
                <w:szCs w:val="18"/>
              </w:rPr>
              <w:t>金融监管</w:t>
            </w:r>
          </w:p>
        </w:tc>
        <w:tc>
          <w:tcPr>
            <w:tcW w:w="1246" w:type="dxa"/>
          </w:tcPr>
          <w:p w14:paraId="3764011F" w14:textId="203EDA2E" w:rsidR="00075083" w:rsidRPr="00AB2709" w:rsidRDefault="00FA218A"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2</w:t>
            </w:r>
          </w:p>
        </w:tc>
        <w:tc>
          <w:tcPr>
            <w:tcW w:w="1212" w:type="dxa"/>
          </w:tcPr>
          <w:p w14:paraId="128BCF84" w14:textId="3C5A5394" w:rsidR="00075083" w:rsidRPr="00AB2709" w:rsidRDefault="00FA218A"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1</w:t>
            </w:r>
          </w:p>
        </w:tc>
        <w:tc>
          <w:tcPr>
            <w:tcW w:w="1181" w:type="dxa"/>
          </w:tcPr>
          <w:p w14:paraId="18A4B8D9" w14:textId="2836AC33" w:rsidR="00075083" w:rsidRPr="00AB2709" w:rsidRDefault="00FA218A"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1</w:t>
            </w:r>
          </w:p>
        </w:tc>
      </w:tr>
      <w:tr w:rsidR="00075083" w14:paraId="3C4D8111" w14:textId="77777777" w:rsidTr="00A96381">
        <w:trPr>
          <w:trHeight w:val="318"/>
        </w:trPr>
        <w:tc>
          <w:tcPr>
            <w:tcW w:w="1050" w:type="dxa"/>
          </w:tcPr>
          <w:p w14:paraId="6E36360A" w14:textId="77777777" w:rsidR="00075083" w:rsidRDefault="00075083" w:rsidP="00075083">
            <w:pPr>
              <w:spacing w:line="500" w:lineRule="exact"/>
              <w:jc w:val="center"/>
              <w:rPr>
                <w:color w:val="000000"/>
                <w:sz w:val="18"/>
                <w:szCs w:val="18"/>
              </w:rPr>
            </w:pPr>
            <w:r>
              <w:rPr>
                <w:rFonts w:hint="eastAsia"/>
                <w:color w:val="000000"/>
                <w:sz w:val="18"/>
                <w:szCs w:val="18"/>
              </w:rPr>
              <w:t>十三</w:t>
            </w:r>
          </w:p>
        </w:tc>
        <w:tc>
          <w:tcPr>
            <w:tcW w:w="2786" w:type="dxa"/>
          </w:tcPr>
          <w:p w14:paraId="30C41FF0" w14:textId="77777777" w:rsidR="00075083" w:rsidRDefault="00075083" w:rsidP="00075083">
            <w:pPr>
              <w:spacing w:line="500" w:lineRule="exact"/>
              <w:jc w:val="center"/>
              <w:rPr>
                <w:color w:val="000000"/>
                <w:sz w:val="18"/>
                <w:szCs w:val="18"/>
              </w:rPr>
            </w:pPr>
            <w:r>
              <w:rPr>
                <w:rFonts w:hint="eastAsia"/>
                <w:color w:val="000000"/>
                <w:sz w:val="18"/>
                <w:szCs w:val="18"/>
              </w:rPr>
              <w:t>金融发展</w:t>
            </w:r>
          </w:p>
        </w:tc>
        <w:tc>
          <w:tcPr>
            <w:tcW w:w="1246" w:type="dxa"/>
          </w:tcPr>
          <w:p w14:paraId="6F09FFCB" w14:textId="3D275C7B" w:rsidR="00075083" w:rsidRPr="00AB2709" w:rsidRDefault="00FA218A"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2</w:t>
            </w:r>
          </w:p>
        </w:tc>
        <w:tc>
          <w:tcPr>
            <w:tcW w:w="1212" w:type="dxa"/>
          </w:tcPr>
          <w:p w14:paraId="6DA70521" w14:textId="4FB99918" w:rsidR="00075083" w:rsidRPr="00AB2709" w:rsidRDefault="00FA218A"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1</w:t>
            </w:r>
          </w:p>
        </w:tc>
        <w:tc>
          <w:tcPr>
            <w:tcW w:w="1181" w:type="dxa"/>
          </w:tcPr>
          <w:p w14:paraId="3B7CC2E4" w14:textId="280EBB1B" w:rsidR="00075083" w:rsidRPr="00AB2709" w:rsidRDefault="00FA218A"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1</w:t>
            </w:r>
          </w:p>
        </w:tc>
      </w:tr>
      <w:tr w:rsidR="00075083" w14:paraId="2A222A52" w14:textId="77777777" w:rsidTr="00A96381">
        <w:trPr>
          <w:trHeight w:val="318"/>
        </w:trPr>
        <w:tc>
          <w:tcPr>
            <w:tcW w:w="3836" w:type="dxa"/>
            <w:gridSpan w:val="2"/>
          </w:tcPr>
          <w:p w14:paraId="045D33A9" w14:textId="77777777" w:rsidR="00075083" w:rsidRDefault="00075083" w:rsidP="00075083">
            <w:pPr>
              <w:spacing w:line="500" w:lineRule="exact"/>
              <w:jc w:val="center"/>
              <w:rPr>
                <w:color w:val="000000"/>
                <w:sz w:val="18"/>
                <w:szCs w:val="18"/>
              </w:rPr>
            </w:pPr>
            <w:r>
              <w:rPr>
                <w:rFonts w:hint="eastAsia"/>
                <w:color w:val="000000"/>
                <w:sz w:val="18"/>
                <w:szCs w:val="18"/>
              </w:rPr>
              <w:t>合计</w:t>
            </w:r>
          </w:p>
        </w:tc>
        <w:tc>
          <w:tcPr>
            <w:tcW w:w="1246" w:type="dxa"/>
          </w:tcPr>
          <w:p w14:paraId="06937CA4" w14:textId="77777777" w:rsidR="00075083" w:rsidRPr="00AB2709" w:rsidRDefault="00075083" w:rsidP="00075083">
            <w:pPr>
              <w:spacing w:line="500" w:lineRule="exact"/>
              <w:jc w:val="center"/>
              <w:rPr>
                <w:rFonts w:asciiTheme="minorEastAsia" w:hAnsiTheme="minorEastAsia" w:hint="eastAsia"/>
                <w:color w:val="000000"/>
                <w:sz w:val="18"/>
                <w:szCs w:val="18"/>
              </w:rPr>
            </w:pPr>
            <w:r w:rsidRPr="00AB2709">
              <w:rPr>
                <w:rFonts w:asciiTheme="minorEastAsia" w:hAnsiTheme="minorEastAsia" w:hint="eastAsia"/>
                <w:color w:val="000000"/>
                <w:sz w:val="18"/>
                <w:szCs w:val="18"/>
              </w:rPr>
              <w:t>54</w:t>
            </w:r>
          </w:p>
        </w:tc>
        <w:tc>
          <w:tcPr>
            <w:tcW w:w="1212" w:type="dxa"/>
          </w:tcPr>
          <w:p w14:paraId="6321536D" w14:textId="3FF35DF5" w:rsidR="00075083" w:rsidRPr="00AB2709" w:rsidRDefault="00E62DF5" w:rsidP="00075083">
            <w:pPr>
              <w:spacing w:line="500" w:lineRule="exact"/>
              <w:jc w:val="center"/>
              <w:rPr>
                <w:rFonts w:asciiTheme="minorEastAsia" w:hAnsiTheme="minorEastAsia" w:hint="eastAsia"/>
                <w:color w:val="000000"/>
                <w:sz w:val="18"/>
                <w:szCs w:val="18"/>
              </w:rPr>
            </w:pPr>
            <w:r>
              <w:rPr>
                <w:rFonts w:asciiTheme="minorEastAsia" w:hAnsiTheme="minorEastAsia" w:hint="eastAsia"/>
                <w:color w:val="000000"/>
                <w:sz w:val="18"/>
                <w:szCs w:val="18"/>
              </w:rPr>
              <w:t>40</w:t>
            </w:r>
          </w:p>
        </w:tc>
        <w:tc>
          <w:tcPr>
            <w:tcW w:w="1181" w:type="dxa"/>
          </w:tcPr>
          <w:p w14:paraId="108A711D" w14:textId="77777777" w:rsidR="00075083" w:rsidRPr="00AB2709" w:rsidRDefault="00075083" w:rsidP="00075083">
            <w:pPr>
              <w:spacing w:line="500" w:lineRule="exact"/>
              <w:jc w:val="center"/>
              <w:rPr>
                <w:rFonts w:asciiTheme="minorEastAsia" w:hAnsiTheme="minorEastAsia" w:hint="eastAsia"/>
                <w:color w:val="000000"/>
                <w:sz w:val="18"/>
                <w:szCs w:val="18"/>
              </w:rPr>
            </w:pPr>
            <w:r w:rsidRPr="00AB2709">
              <w:rPr>
                <w:rFonts w:asciiTheme="minorEastAsia" w:hAnsiTheme="minorEastAsia" w:hint="eastAsia"/>
                <w:color w:val="000000"/>
                <w:sz w:val="18"/>
                <w:szCs w:val="18"/>
              </w:rPr>
              <w:t>14</w:t>
            </w:r>
          </w:p>
        </w:tc>
      </w:tr>
    </w:tbl>
    <w:p w14:paraId="5770A08F" w14:textId="16CC8311" w:rsidR="001135AB" w:rsidRDefault="001135AB">
      <w:pPr>
        <w:spacing w:line="500" w:lineRule="exact"/>
        <w:ind w:leftChars="229" w:left="481" w:firstLineChars="686" w:firstLine="1441"/>
        <w:rPr>
          <w:rFonts w:ascii="宋体" w:eastAsia="宋体" w:hAnsi="宋体" w:cs="Times New Roman" w:hint="eastAsia"/>
          <w:color w:val="0000FF"/>
          <w:szCs w:val="21"/>
        </w:rPr>
      </w:pPr>
    </w:p>
    <w:p w14:paraId="3DD83BFB" w14:textId="77777777" w:rsidR="00814EA1" w:rsidRDefault="00814EA1">
      <w:pPr>
        <w:spacing w:line="500" w:lineRule="exact"/>
        <w:ind w:leftChars="229" w:left="481" w:firstLineChars="686" w:firstLine="1441"/>
        <w:rPr>
          <w:rFonts w:ascii="宋体" w:eastAsia="宋体" w:hAnsi="宋体" w:cs="Times New Roman" w:hint="eastAsia"/>
          <w:color w:val="0000FF"/>
          <w:szCs w:val="21"/>
        </w:rPr>
      </w:pPr>
    </w:p>
    <w:p w14:paraId="2A4237AE" w14:textId="1957DC8C" w:rsidR="00436F87" w:rsidRDefault="002B61EA">
      <w:pPr>
        <w:spacing w:line="500" w:lineRule="exact"/>
        <w:ind w:firstLineChars="245" w:firstLine="588"/>
        <w:rPr>
          <w:rFonts w:ascii="Times New Roman" w:eastAsia="宋体" w:hAnsi="Times New Roman" w:cs="Times New Roman"/>
          <w:i/>
          <w:color w:val="000000"/>
          <w:sz w:val="24"/>
          <w:szCs w:val="24"/>
        </w:rPr>
      </w:pPr>
      <w:r>
        <w:rPr>
          <w:rFonts w:ascii="黑体" w:eastAsia="黑体" w:hAnsi="Times New Roman" w:cs="Times New Roman" w:hint="eastAsia"/>
          <w:color w:val="000000"/>
          <w:sz w:val="24"/>
          <w:szCs w:val="24"/>
        </w:rPr>
        <w:lastRenderedPageBreak/>
        <w:t>5．课程教学目的与要求</w:t>
      </w:r>
      <w:r w:rsidR="00E8726E">
        <w:rPr>
          <w:rFonts w:ascii="黑体" w:eastAsia="黑体" w:hAnsi="Times New Roman" w:cs="Times New Roman" w:hint="eastAsia"/>
          <w:color w:val="000000"/>
          <w:sz w:val="24"/>
          <w:szCs w:val="24"/>
        </w:rPr>
        <w:t>：</w:t>
      </w:r>
    </w:p>
    <w:p w14:paraId="0C01E0A5" w14:textId="77777777" w:rsidR="00F76150" w:rsidRPr="00F76150" w:rsidRDefault="00F76150">
      <w:pPr>
        <w:spacing w:line="500" w:lineRule="exact"/>
        <w:ind w:rightChars="-159" w:right="-334" w:firstLine="570"/>
        <w:rPr>
          <w:rFonts w:ascii="Times New Roman" w:eastAsia="宋体" w:hAnsi="Times New Roman" w:cs="Times New Roman"/>
          <w:color w:val="000000"/>
          <w:szCs w:val="21"/>
        </w:rPr>
      </w:pPr>
      <w:r w:rsidRPr="00F76150">
        <w:rPr>
          <w:rFonts w:ascii="Times New Roman" w:eastAsia="宋体" w:hAnsi="Times New Roman" w:cs="Times New Roman" w:hint="eastAsia"/>
          <w:color w:val="000000"/>
          <w:szCs w:val="21"/>
        </w:rPr>
        <w:t>通过本课程的学习，要求学生理解和掌握货币、银行和金融市场的基本概念、基本原理和整体知识体系，在为后续课程打下坚实的理论基础的同时，更为理解和分析国际国内货币金融现象、货币金融热点、货币金融宏观调控措施，以及微观主体的货币金融行为打下良好的基础。</w:t>
      </w:r>
    </w:p>
    <w:p w14:paraId="581316BD" w14:textId="613ABCC1" w:rsidR="00436F87" w:rsidRDefault="002B61EA">
      <w:pPr>
        <w:spacing w:line="500" w:lineRule="exact"/>
        <w:ind w:rightChars="-159" w:right="-334" w:firstLine="570"/>
        <w:rPr>
          <w:rFonts w:ascii="黑体" w:eastAsia="黑体" w:hAnsi="宋体" w:cs="Times New Roman" w:hint="eastAsia"/>
          <w:b/>
          <w:sz w:val="24"/>
          <w:szCs w:val="24"/>
        </w:rPr>
      </w:pPr>
      <w:r>
        <w:rPr>
          <w:rFonts w:ascii="黑体" w:eastAsia="黑体" w:hAnsi="宋体" w:cs="Times New Roman" w:hint="eastAsia"/>
          <w:sz w:val="24"/>
          <w:szCs w:val="24"/>
        </w:rPr>
        <w:t>6．本门课程与其它课程关系：</w:t>
      </w:r>
      <w:r w:rsidR="00E8726E">
        <w:rPr>
          <w:rFonts w:ascii="黑体" w:eastAsia="黑体" w:hAnsi="宋体" w:cs="Times New Roman"/>
          <w:b/>
          <w:sz w:val="24"/>
          <w:szCs w:val="24"/>
        </w:rPr>
        <w:t xml:space="preserve"> </w:t>
      </w:r>
    </w:p>
    <w:p w14:paraId="7998A297" w14:textId="1B976058" w:rsidR="00E8726E" w:rsidRDefault="00E8726E">
      <w:pPr>
        <w:spacing w:line="500" w:lineRule="exact"/>
        <w:ind w:rightChars="-159" w:right="-334" w:firstLine="570"/>
        <w:rPr>
          <w:rFonts w:ascii="Times New Roman" w:eastAsia="宋体" w:hAnsi="Times New Roman" w:cs="Times New Roman"/>
          <w:sz w:val="24"/>
          <w:szCs w:val="24"/>
        </w:rPr>
      </w:pPr>
      <w:r w:rsidRPr="00E8726E">
        <w:rPr>
          <w:rFonts w:ascii="Times New Roman" w:eastAsia="宋体" w:hAnsi="Times New Roman" w:cs="Times New Roman" w:hint="eastAsia"/>
          <w:sz w:val="24"/>
          <w:szCs w:val="24"/>
        </w:rPr>
        <w:t>该课程为专业基础课，先修课程或同步课程为：微观经济学、宏观经济学。后续课程：金融市场学、国际金融、国际结算、商业银行业务与经营、证券投资分析、投资银行学、</w:t>
      </w:r>
      <w:r>
        <w:rPr>
          <w:rFonts w:ascii="Times New Roman" w:eastAsia="宋体" w:hAnsi="Times New Roman" w:cs="Times New Roman" w:hint="eastAsia"/>
          <w:sz w:val="24"/>
          <w:szCs w:val="24"/>
        </w:rPr>
        <w:t>中央银行学、金融衍生工具、金融风险管理、公司金融</w:t>
      </w:r>
      <w:r w:rsidRPr="00E8726E">
        <w:rPr>
          <w:rFonts w:ascii="Times New Roman" w:eastAsia="宋体" w:hAnsi="Times New Roman" w:cs="Times New Roman" w:hint="eastAsia"/>
          <w:sz w:val="24"/>
          <w:szCs w:val="24"/>
        </w:rPr>
        <w:t>等。</w:t>
      </w:r>
    </w:p>
    <w:p w14:paraId="412FDBA2" w14:textId="24579162" w:rsidR="00436F87" w:rsidRDefault="002B61EA">
      <w:pPr>
        <w:spacing w:line="500" w:lineRule="exact"/>
        <w:ind w:rightChars="-159" w:right="-334" w:firstLine="570"/>
        <w:rPr>
          <w:rFonts w:ascii="宋体" w:eastAsia="宋体" w:hAnsi="宋体" w:cs="Times New Roman" w:hint="eastAsia"/>
          <w:color w:val="0000FF"/>
          <w:szCs w:val="21"/>
        </w:rPr>
      </w:pPr>
      <w:r>
        <w:rPr>
          <w:rFonts w:ascii="黑体" w:eastAsia="黑体" w:hAnsi="宋体" w:cs="Times New Roman" w:hint="eastAsia"/>
          <w:sz w:val="24"/>
          <w:szCs w:val="24"/>
        </w:rPr>
        <w:t>7．推荐教材及参考书：</w:t>
      </w:r>
      <w:r w:rsidR="00E8726E">
        <w:rPr>
          <w:rFonts w:ascii="宋体" w:eastAsia="宋体" w:hAnsi="宋体" w:cs="Times New Roman"/>
          <w:color w:val="0000FF"/>
          <w:szCs w:val="21"/>
        </w:rPr>
        <w:t xml:space="preserve"> </w:t>
      </w:r>
    </w:p>
    <w:p w14:paraId="786EA7EA" w14:textId="12C36A7B" w:rsidR="00E8726E" w:rsidRPr="00E8726E" w:rsidRDefault="00E8726E" w:rsidP="00E8726E">
      <w:pPr>
        <w:spacing w:line="500" w:lineRule="exact"/>
        <w:ind w:rightChars="-159" w:right="-334" w:firstLine="570"/>
        <w:rPr>
          <w:rFonts w:ascii="Times New Roman" w:eastAsia="宋体" w:hAnsi="Times New Roman" w:cs="Times New Roman"/>
          <w:sz w:val="24"/>
          <w:szCs w:val="24"/>
        </w:rPr>
      </w:pPr>
      <w:r>
        <w:rPr>
          <w:rFonts w:ascii="Times New Roman" w:eastAsia="宋体" w:hAnsi="Times New Roman" w:cs="Times New Roman" w:hint="eastAsia"/>
          <w:sz w:val="24"/>
          <w:szCs w:val="24"/>
        </w:rPr>
        <w:t>推荐教材</w:t>
      </w:r>
      <w:r w:rsidR="00DC6B13">
        <w:rPr>
          <w:rFonts w:ascii="Times New Roman" w:eastAsia="宋体" w:hAnsi="Times New Roman" w:cs="Times New Roman" w:hint="eastAsia"/>
          <w:sz w:val="24"/>
          <w:szCs w:val="24"/>
        </w:rPr>
        <w:t>：</w:t>
      </w:r>
      <w:r w:rsidR="00935297">
        <w:rPr>
          <w:rFonts w:ascii="Times New Roman" w:eastAsia="宋体" w:hAnsi="Times New Roman" w:cs="Times New Roman" w:hint="eastAsia"/>
          <w:sz w:val="24"/>
          <w:szCs w:val="24"/>
        </w:rPr>
        <w:t>翟璐</w:t>
      </w:r>
      <w:r w:rsidR="00935297">
        <w:rPr>
          <w:rFonts w:ascii="Times New Roman" w:eastAsia="宋体" w:hAnsi="Times New Roman" w:cs="Times New Roman" w:hint="eastAsia"/>
          <w:sz w:val="24"/>
          <w:szCs w:val="24"/>
        </w:rPr>
        <w:t>.</w:t>
      </w:r>
      <w:r w:rsidR="00935297">
        <w:rPr>
          <w:rFonts w:ascii="Times New Roman" w:eastAsia="宋体" w:hAnsi="Times New Roman" w:cs="Times New Roman" w:hint="eastAsia"/>
          <w:sz w:val="24"/>
          <w:szCs w:val="24"/>
        </w:rPr>
        <w:t>货币金融学</w:t>
      </w:r>
      <w:r w:rsidR="00935297" w:rsidRPr="00E8726E">
        <w:rPr>
          <w:rFonts w:ascii="Times New Roman" w:eastAsia="宋体" w:hAnsi="Times New Roman" w:cs="Times New Roman" w:hint="eastAsia"/>
          <w:sz w:val="24"/>
          <w:szCs w:val="24"/>
        </w:rPr>
        <w:t>[M].</w:t>
      </w:r>
      <w:r w:rsidR="00935297">
        <w:rPr>
          <w:rFonts w:ascii="Times New Roman" w:eastAsia="宋体" w:hAnsi="Times New Roman" w:cs="Times New Roman" w:hint="eastAsia"/>
          <w:sz w:val="24"/>
          <w:szCs w:val="24"/>
        </w:rPr>
        <w:t>东北财经大学出版社，</w:t>
      </w:r>
      <w:r w:rsidR="00935297">
        <w:rPr>
          <w:rFonts w:ascii="Times New Roman" w:eastAsia="宋体" w:hAnsi="Times New Roman" w:cs="Times New Roman" w:hint="eastAsia"/>
          <w:sz w:val="24"/>
          <w:szCs w:val="24"/>
        </w:rPr>
        <w:t>2023</w:t>
      </w:r>
      <w:r w:rsidR="00935297">
        <w:rPr>
          <w:rFonts w:ascii="Times New Roman" w:eastAsia="宋体" w:hAnsi="Times New Roman" w:cs="Times New Roman" w:hint="eastAsia"/>
          <w:sz w:val="24"/>
          <w:szCs w:val="24"/>
        </w:rPr>
        <w:t>年</w:t>
      </w:r>
      <w:r w:rsidR="00935297">
        <w:rPr>
          <w:rFonts w:ascii="Times New Roman" w:eastAsia="宋体" w:hAnsi="Times New Roman" w:cs="Times New Roman" w:hint="eastAsia"/>
          <w:sz w:val="24"/>
          <w:szCs w:val="24"/>
        </w:rPr>
        <w:t>.</w:t>
      </w:r>
    </w:p>
    <w:p w14:paraId="1F5AE522" w14:textId="77777777" w:rsidR="00E8726E" w:rsidRDefault="00E8726E" w:rsidP="00E8726E">
      <w:pPr>
        <w:spacing w:line="500" w:lineRule="exact"/>
        <w:ind w:rightChars="-159" w:right="-334" w:firstLine="570"/>
        <w:rPr>
          <w:rFonts w:ascii="Times New Roman" w:eastAsia="宋体" w:hAnsi="Times New Roman" w:cs="Times New Roman"/>
          <w:sz w:val="24"/>
          <w:szCs w:val="24"/>
        </w:rPr>
      </w:pPr>
      <w:r>
        <w:rPr>
          <w:rFonts w:ascii="Times New Roman" w:eastAsia="宋体" w:hAnsi="Times New Roman" w:cs="Times New Roman" w:hint="eastAsia"/>
          <w:sz w:val="24"/>
          <w:szCs w:val="24"/>
        </w:rPr>
        <w:t>参考书：</w:t>
      </w:r>
    </w:p>
    <w:p w14:paraId="70B973B2" w14:textId="77777777" w:rsidR="00935297" w:rsidRDefault="00935297" w:rsidP="00E8726E">
      <w:pPr>
        <w:spacing w:line="500" w:lineRule="exact"/>
        <w:ind w:rightChars="-159" w:right="-334" w:firstLine="570"/>
        <w:rPr>
          <w:rFonts w:asciiTheme="minorEastAsia" w:hAnsiTheme="minorEastAsia" w:cs="Times New Roman" w:hint="eastAsia"/>
          <w:sz w:val="24"/>
          <w:szCs w:val="24"/>
        </w:rPr>
      </w:pPr>
      <w:r w:rsidRPr="00AB1158">
        <w:rPr>
          <w:rFonts w:asciiTheme="minorEastAsia" w:hAnsiTheme="minorEastAsia" w:cs="Times New Roman" w:hint="eastAsia"/>
          <w:sz w:val="24"/>
          <w:szCs w:val="24"/>
        </w:rPr>
        <w:t>[</w:t>
      </w:r>
      <w:r w:rsidRPr="00935297">
        <w:rPr>
          <w:rFonts w:asciiTheme="minorEastAsia" w:hAnsiTheme="minorEastAsia" w:cs="Times New Roman"/>
          <w:sz w:val="24"/>
          <w:szCs w:val="24"/>
        </w:rPr>
        <w:t>1</w:t>
      </w:r>
      <w:r w:rsidRPr="00AB1158">
        <w:rPr>
          <w:rFonts w:asciiTheme="minorEastAsia" w:hAnsiTheme="minorEastAsia" w:cs="Times New Roman" w:hint="eastAsia"/>
          <w:sz w:val="24"/>
          <w:szCs w:val="24"/>
        </w:rPr>
        <w:t>]</w:t>
      </w:r>
      <w:r w:rsidRPr="00E8726E">
        <w:rPr>
          <w:rFonts w:ascii="Times New Roman" w:eastAsia="宋体" w:hAnsi="Times New Roman" w:cs="Times New Roman" w:hint="eastAsia"/>
          <w:sz w:val="24"/>
          <w:szCs w:val="24"/>
        </w:rPr>
        <w:t>杨秀萍</w:t>
      </w:r>
      <w:r w:rsidRPr="00E8726E">
        <w:rPr>
          <w:rFonts w:ascii="Times New Roman" w:eastAsia="宋体" w:hAnsi="Times New Roman" w:cs="Times New Roman" w:hint="eastAsia"/>
          <w:sz w:val="24"/>
          <w:szCs w:val="24"/>
        </w:rPr>
        <w:t>.</w:t>
      </w:r>
      <w:r w:rsidRPr="00E8726E">
        <w:rPr>
          <w:rFonts w:ascii="Times New Roman" w:eastAsia="宋体" w:hAnsi="Times New Roman" w:cs="Times New Roman" w:hint="eastAsia"/>
          <w:sz w:val="24"/>
          <w:szCs w:val="24"/>
        </w:rPr>
        <w:t>货币金融学</w:t>
      </w:r>
      <w:r w:rsidRPr="00E8726E">
        <w:rPr>
          <w:rFonts w:ascii="Times New Roman" w:eastAsia="宋体" w:hAnsi="Times New Roman" w:cs="Times New Roman" w:hint="eastAsia"/>
          <w:sz w:val="24"/>
          <w:szCs w:val="24"/>
        </w:rPr>
        <w:t>[M].</w:t>
      </w:r>
      <w:r w:rsidRPr="00E8726E">
        <w:rPr>
          <w:rFonts w:ascii="Times New Roman" w:eastAsia="宋体" w:hAnsi="Times New Roman" w:cs="Times New Roman" w:hint="eastAsia"/>
          <w:sz w:val="24"/>
          <w:szCs w:val="24"/>
        </w:rPr>
        <w:t>科学出版社，</w:t>
      </w:r>
      <w:r w:rsidRPr="00E8726E">
        <w:rPr>
          <w:rFonts w:ascii="Times New Roman" w:eastAsia="宋体" w:hAnsi="Times New Roman" w:cs="Times New Roman" w:hint="eastAsia"/>
          <w:sz w:val="24"/>
          <w:szCs w:val="24"/>
        </w:rPr>
        <w:t>2016</w:t>
      </w:r>
      <w:r w:rsidRPr="00E8726E">
        <w:rPr>
          <w:rFonts w:ascii="Times New Roman" w:eastAsia="宋体" w:hAnsi="Times New Roman" w:cs="Times New Roman" w:hint="eastAsia"/>
          <w:sz w:val="24"/>
          <w:szCs w:val="24"/>
        </w:rPr>
        <w:t>年（第二版</w:t>
      </w:r>
      <w:r>
        <w:rPr>
          <w:rFonts w:ascii="Times New Roman" w:eastAsia="宋体" w:hAnsi="Times New Roman" w:cs="Times New Roman" w:hint="eastAsia"/>
          <w:sz w:val="24"/>
          <w:szCs w:val="24"/>
        </w:rPr>
        <w:t>）</w:t>
      </w:r>
      <w:r w:rsidRPr="00AB1158">
        <w:rPr>
          <w:rFonts w:asciiTheme="minorEastAsia" w:hAnsiTheme="minorEastAsia" w:cs="Times New Roman" w:hint="eastAsia"/>
          <w:sz w:val="24"/>
          <w:szCs w:val="24"/>
        </w:rPr>
        <w:t xml:space="preserve">. </w:t>
      </w:r>
    </w:p>
    <w:p w14:paraId="280D447D" w14:textId="6D304AFB" w:rsidR="00E8726E" w:rsidRPr="00AB1158" w:rsidRDefault="00E8726E" w:rsidP="00E8726E">
      <w:pPr>
        <w:spacing w:line="500" w:lineRule="exact"/>
        <w:ind w:rightChars="-159" w:right="-334" w:firstLine="570"/>
        <w:rPr>
          <w:rFonts w:asciiTheme="minorEastAsia" w:hAnsiTheme="minorEastAsia" w:cs="Times New Roman" w:hint="eastAsia"/>
          <w:sz w:val="24"/>
          <w:szCs w:val="24"/>
        </w:rPr>
      </w:pPr>
      <w:r w:rsidRPr="00AB1158">
        <w:rPr>
          <w:rFonts w:asciiTheme="minorEastAsia" w:hAnsiTheme="minorEastAsia" w:cs="Times New Roman" w:hint="eastAsia"/>
          <w:sz w:val="24"/>
          <w:szCs w:val="24"/>
        </w:rPr>
        <w:t>[</w:t>
      </w:r>
      <w:r w:rsidR="00935297">
        <w:rPr>
          <w:rFonts w:asciiTheme="minorEastAsia" w:hAnsiTheme="minorEastAsia" w:cs="Times New Roman" w:hint="eastAsia"/>
          <w:sz w:val="24"/>
          <w:szCs w:val="24"/>
        </w:rPr>
        <w:t>2</w:t>
      </w:r>
      <w:r w:rsidRPr="00AB1158">
        <w:rPr>
          <w:rFonts w:asciiTheme="minorEastAsia" w:hAnsiTheme="minorEastAsia" w:cs="Times New Roman" w:hint="eastAsia"/>
          <w:sz w:val="24"/>
          <w:szCs w:val="24"/>
        </w:rPr>
        <w:t>]蒋先玲，货币金融学（第三版），机械工业出版社，2021年版.</w:t>
      </w:r>
    </w:p>
    <w:p w14:paraId="15152DBC" w14:textId="23FAA4B5" w:rsidR="00E8726E" w:rsidRPr="00AB1158" w:rsidRDefault="00E8726E" w:rsidP="00E8726E">
      <w:pPr>
        <w:spacing w:line="500" w:lineRule="exact"/>
        <w:ind w:rightChars="-159" w:right="-334" w:firstLine="570"/>
        <w:rPr>
          <w:rFonts w:asciiTheme="minorEastAsia" w:hAnsiTheme="minorEastAsia" w:cs="Times New Roman" w:hint="eastAsia"/>
          <w:sz w:val="24"/>
          <w:szCs w:val="24"/>
        </w:rPr>
      </w:pPr>
      <w:r w:rsidRPr="00AB1158">
        <w:rPr>
          <w:rFonts w:asciiTheme="minorEastAsia" w:hAnsiTheme="minorEastAsia" w:cs="Times New Roman" w:hint="eastAsia"/>
          <w:sz w:val="24"/>
          <w:szCs w:val="24"/>
        </w:rPr>
        <w:t>[</w:t>
      </w:r>
      <w:r w:rsidR="00935297">
        <w:rPr>
          <w:rFonts w:asciiTheme="minorEastAsia" w:hAnsiTheme="minorEastAsia" w:cs="Times New Roman" w:hint="eastAsia"/>
          <w:sz w:val="24"/>
          <w:szCs w:val="24"/>
        </w:rPr>
        <w:t>3</w:t>
      </w:r>
      <w:r w:rsidRPr="00AB1158">
        <w:rPr>
          <w:rFonts w:asciiTheme="minorEastAsia" w:hAnsiTheme="minorEastAsia" w:cs="Times New Roman" w:hint="eastAsia"/>
          <w:sz w:val="24"/>
          <w:szCs w:val="24"/>
        </w:rPr>
        <w:t xml:space="preserve">]弗雷德里克·S.米什金,货币金融学（第十二版),中国人民大学出版社，2021年版. </w:t>
      </w:r>
    </w:p>
    <w:p w14:paraId="5C6EE655" w14:textId="1B1E0947" w:rsidR="00E8726E" w:rsidRPr="00AB1158" w:rsidRDefault="00E8726E" w:rsidP="00E8726E">
      <w:pPr>
        <w:spacing w:line="500" w:lineRule="exact"/>
        <w:ind w:rightChars="-159" w:right="-334" w:firstLine="570"/>
        <w:rPr>
          <w:rFonts w:asciiTheme="minorEastAsia" w:hAnsiTheme="minorEastAsia" w:cs="Times New Roman" w:hint="eastAsia"/>
          <w:sz w:val="24"/>
          <w:szCs w:val="24"/>
        </w:rPr>
      </w:pPr>
      <w:r w:rsidRPr="00AB1158">
        <w:rPr>
          <w:rFonts w:asciiTheme="minorEastAsia" w:hAnsiTheme="minorEastAsia" w:cs="Times New Roman" w:hint="eastAsia"/>
          <w:sz w:val="24"/>
          <w:szCs w:val="24"/>
        </w:rPr>
        <w:t>[</w:t>
      </w:r>
      <w:r w:rsidR="00935297">
        <w:rPr>
          <w:rFonts w:asciiTheme="minorEastAsia" w:hAnsiTheme="minorEastAsia" w:cs="Times New Roman" w:hint="eastAsia"/>
          <w:sz w:val="24"/>
          <w:szCs w:val="24"/>
        </w:rPr>
        <w:t>4</w:t>
      </w:r>
      <w:r w:rsidRPr="00AB1158">
        <w:rPr>
          <w:rFonts w:asciiTheme="minorEastAsia" w:hAnsiTheme="minorEastAsia" w:cs="Times New Roman" w:hint="eastAsia"/>
          <w:sz w:val="24"/>
          <w:szCs w:val="24"/>
        </w:rPr>
        <w:t>]黄达.金融学（第三版). 北京：中国人民大学出版社，2012年版</w:t>
      </w:r>
      <w:r w:rsidR="008D3878">
        <w:rPr>
          <w:rFonts w:asciiTheme="minorEastAsia" w:hAnsiTheme="minorEastAsia" w:cs="Times New Roman" w:hint="eastAsia"/>
          <w:sz w:val="24"/>
          <w:szCs w:val="24"/>
        </w:rPr>
        <w:t>.</w:t>
      </w:r>
    </w:p>
    <w:p w14:paraId="62836C86" w14:textId="2AA039BA" w:rsidR="00436F87" w:rsidRDefault="002B61EA">
      <w:pPr>
        <w:spacing w:line="500" w:lineRule="exact"/>
        <w:ind w:rightChars="-159" w:right="-334" w:firstLine="570"/>
        <w:rPr>
          <w:rFonts w:ascii="宋体" w:eastAsia="宋体" w:hAnsi="宋体" w:cs="Times New Roman" w:hint="eastAsia"/>
          <w:color w:val="0000FF"/>
          <w:szCs w:val="21"/>
        </w:rPr>
      </w:pPr>
      <w:r>
        <w:rPr>
          <w:rFonts w:ascii="黑体" w:eastAsia="黑体" w:hAnsi="宋体" w:cs="Times New Roman" w:hint="eastAsia"/>
          <w:sz w:val="24"/>
          <w:szCs w:val="24"/>
        </w:rPr>
        <w:t>8．课程教学方法与手段：</w:t>
      </w:r>
      <w:r w:rsidR="001643FB">
        <w:rPr>
          <w:rFonts w:ascii="宋体" w:eastAsia="宋体" w:hAnsi="宋体" w:cs="Times New Roman"/>
          <w:color w:val="0000FF"/>
          <w:szCs w:val="21"/>
        </w:rPr>
        <w:t xml:space="preserve"> </w:t>
      </w:r>
    </w:p>
    <w:p w14:paraId="66E73528" w14:textId="4D5C4286" w:rsidR="00436F87" w:rsidRDefault="007347A2">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）采用线上与线下相结合、</w:t>
      </w:r>
      <w:r w:rsidR="006D73ED">
        <w:rPr>
          <w:rFonts w:ascii="Times New Roman" w:eastAsia="宋体" w:hAnsi="Times New Roman" w:cs="Times New Roman" w:hint="eastAsia"/>
          <w:sz w:val="24"/>
          <w:szCs w:val="24"/>
        </w:rPr>
        <w:t>案例分析、</w:t>
      </w:r>
      <w:r w:rsidR="001643FB">
        <w:rPr>
          <w:rFonts w:ascii="Times New Roman" w:eastAsia="宋体" w:hAnsi="Times New Roman" w:cs="Times New Roman" w:hint="eastAsia"/>
          <w:sz w:val="24"/>
          <w:szCs w:val="24"/>
        </w:rPr>
        <w:t>专题</w:t>
      </w:r>
      <w:r w:rsidR="006D73ED">
        <w:rPr>
          <w:rFonts w:ascii="Times New Roman" w:eastAsia="宋体" w:hAnsi="Times New Roman" w:cs="Times New Roman" w:hint="eastAsia"/>
          <w:sz w:val="24"/>
          <w:szCs w:val="24"/>
        </w:rPr>
        <w:t>小组讨论、边讲边练等多种教学方式</w:t>
      </w:r>
      <w:r w:rsidR="00790A57">
        <w:rPr>
          <w:rFonts w:ascii="Times New Roman" w:eastAsia="宋体" w:hAnsi="Times New Roman" w:cs="Times New Roman" w:hint="eastAsia"/>
          <w:sz w:val="24"/>
          <w:szCs w:val="24"/>
        </w:rPr>
        <w:t>，启发学生思维、分析热点问题</w:t>
      </w:r>
      <w:r w:rsidR="001643FB">
        <w:rPr>
          <w:rFonts w:ascii="Times New Roman" w:eastAsia="宋体" w:hAnsi="Times New Roman" w:cs="Times New Roman" w:hint="eastAsia"/>
          <w:sz w:val="24"/>
          <w:szCs w:val="24"/>
        </w:rPr>
        <w:t>和理论前沿</w:t>
      </w:r>
      <w:r w:rsidR="006D73ED">
        <w:rPr>
          <w:rFonts w:ascii="Times New Roman" w:eastAsia="宋体" w:hAnsi="Times New Roman" w:cs="Times New Roman" w:hint="eastAsia"/>
          <w:sz w:val="24"/>
          <w:szCs w:val="24"/>
        </w:rPr>
        <w:t>；</w:t>
      </w:r>
    </w:p>
    <w:p w14:paraId="5FF1D165" w14:textId="5C3A84CD" w:rsidR="006D73ED" w:rsidRDefault="006D73ED">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）阐述基本理论概念，理论联系实际，培养学生创新能力；</w:t>
      </w:r>
    </w:p>
    <w:p w14:paraId="4C058869" w14:textId="13EBD840" w:rsidR="006D73ED" w:rsidRDefault="006D73ED">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）以小组为单位进行课堂讨论、课前演讲，</w:t>
      </w:r>
      <w:r w:rsidR="00790A57">
        <w:rPr>
          <w:rFonts w:ascii="Times New Roman" w:eastAsia="宋体" w:hAnsi="Times New Roman" w:cs="Times New Roman" w:hint="eastAsia"/>
          <w:sz w:val="24"/>
          <w:szCs w:val="24"/>
        </w:rPr>
        <w:t>布置一定的课后作业，</w:t>
      </w:r>
      <w:r>
        <w:rPr>
          <w:rFonts w:ascii="Times New Roman" w:eastAsia="宋体" w:hAnsi="Times New Roman" w:cs="Times New Roman" w:hint="eastAsia"/>
          <w:sz w:val="24"/>
          <w:szCs w:val="24"/>
        </w:rPr>
        <w:t>锻炼学生的团队合作、沟通协调</w:t>
      </w:r>
      <w:r w:rsidR="00790A57">
        <w:rPr>
          <w:rFonts w:ascii="Times New Roman" w:eastAsia="宋体" w:hAnsi="Times New Roman" w:cs="Times New Roman" w:hint="eastAsia"/>
          <w:sz w:val="24"/>
          <w:szCs w:val="24"/>
        </w:rPr>
        <w:t>和搜索信息的能力</w:t>
      </w:r>
      <w:r w:rsidR="001643FB">
        <w:rPr>
          <w:rFonts w:ascii="Times New Roman" w:eastAsia="宋体" w:hAnsi="Times New Roman" w:cs="Times New Roman" w:hint="eastAsia"/>
          <w:sz w:val="24"/>
          <w:szCs w:val="24"/>
        </w:rPr>
        <w:t>。</w:t>
      </w:r>
    </w:p>
    <w:p w14:paraId="4EEF2FA0" w14:textId="69A335B2" w:rsidR="00436F87" w:rsidRDefault="002B61EA">
      <w:pPr>
        <w:spacing w:line="500" w:lineRule="exact"/>
        <w:ind w:firstLineChars="250" w:firstLine="600"/>
        <w:rPr>
          <w:rFonts w:ascii="Times New Roman" w:eastAsia="宋体" w:hAnsi="Times New Roman" w:cs="Times New Roman"/>
          <w:i/>
          <w:color w:val="00B0F0"/>
          <w:sz w:val="24"/>
          <w:szCs w:val="24"/>
        </w:rPr>
      </w:pPr>
      <w:r>
        <w:rPr>
          <w:rFonts w:ascii="黑体" w:eastAsia="黑体" w:hAnsi="宋体" w:cs="Times New Roman" w:hint="eastAsia"/>
          <w:sz w:val="24"/>
          <w:szCs w:val="24"/>
        </w:rPr>
        <w:t>9．课程考试方法与要求：</w:t>
      </w:r>
      <w:r w:rsidR="006D6E27">
        <w:rPr>
          <w:rFonts w:ascii="Times New Roman" w:eastAsia="宋体" w:hAnsi="Times New Roman" w:cs="Times New Roman"/>
          <w:i/>
          <w:color w:val="00B0F0"/>
          <w:sz w:val="24"/>
          <w:szCs w:val="24"/>
        </w:rPr>
        <w:t xml:space="preserve"> </w:t>
      </w:r>
    </w:p>
    <w:p w14:paraId="05C6069A" w14:textId="77777777" w:rsidR="001643FB" w:rsidRDefault="001643FB" w:rsidP="001643FB">
      <w:pPr>
        <w:spacing w:line="460" w:lineRule="exact"/>
        <w:ind w:rightChars="-159" w:right="-334" w:firstLine="570"/>
        <w:rPr>
          <w:rFonts w:ascii="Times New Roman" w:eastAsia="宋体" w:hAnsi="Times New Roman" w:cs="Times New Roman"/>
          <w:sz w:val="24"/>
          <w:szCs w:val="24"/>
        </w:rPr>
      </w:pPr>
      <w:r w:rsidRPr="001643FB">
        <w:rPr>
          <w:rFonts w:ascii="Times New Roman" w:eastAsia="宋体" w:hAnsi="Times New Roman" w:cs="Times New Roman" w:hint="eastAsia"/>
          <w:sz w:val="24"/>
          <w:szCs w:val="24"/>
        </w:rPr>
        <w:t>总评成绩（</w:t>
      </w:r>
      <w:r w:rsidRPr="001643FB">
        <w:rPr>
          <w:rFonts w:ascii="Times New Roman" w:eastAsia="宋体" w:hAnsi="Times New Roman" w:cs="Times New Roman" w:hint="eastAsia"/>
          <w:sz w:val="24"/>
          <w:szCs w:val="24"/>
        </w:rPr>
        <w:t>100%</w:t>
      </w:r>
      <w:r w:rsidRPr="001643FB">
        <w:rPr>
          <w:rFonts w:ascii="Times New Roman" w:eastAsia="宋体" w:hAnsi="Times New Roman" w:cs="Times New Roman" w:hint="eastAsia"/>
          <w:sz w:val="24"/>
          <w:szCs w:val="24"/>
        </w:rPr>
        <w:t>）</w:t>
      </w:r>
      <w:r w:rsidRPr="001643FB">
        <w:rPr>
          <w:rFonts w:ascii="Times New Roman" w:eastAsia="宋体" w:hAnsi="Times New Roman" w:cs="Times New Roman" w:hint="eastAsia"/>
          <w:sz w:val="24"/>
          <w:szCs w:val="24"/>
        </w:rPr>
        <w:t xml:space="preserve"> = </w:t>
      </w:r>
      <w:r>
        <w:rPr>
          <w:rFonts w:ascii="Times New Roman" w:eastAsia="宋体" w:hAnsi="Times New Roman" w:cs="Times New Roman" w:hint="eastAsia"/>
          <w:sz w:val="24"/>
          <w:szCs w:val="24"/>
        </w:rPr>
        <w:t>平时成绩（</w:t>
      </w:r>
      <w:r>
        <w:rPr>
          <w:rFonts w:ascii="Times New Roman" w:eastAsia="宋体" w:hAnsi="Times New Roman" w:cs="Times New Roman" w:hint="eastAsia"/>
          <w:sz w:val="24"/>
          <w:szCs w:val="24"/>
        </w:rPr>
        <w:t>5</w:t>
      </w:r>
      <w:r>
        <w:rPr>
          <w:rFonts w:ascii="Times New Roman" w:eastAsia="宋体" w:hAnsi="Times New Roman" w:cs="Times New Roman"/>
          <w:sz w:val="24"/>
          <w:szCs w:val="24"/>
        </w:rPr>
        <w:t>0%</w:t>
      </w:r>
      <w:r>
        <w:rPr>
          <w:rFonts w:ascii="Times New Roman" w:eastAsia="宋体" w:hAnsi="Times New Roman" w:cs="Times New Roman" w:hint="eastAsia"/>
          <w:sz w:val="24"/>
          <w:szCs w:val="24"/>
        </w:rPr>
        <w:t>）</w:t>
      </w:r>
      <w:r w:rsidRPr="001643FB">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期末考试</w:t>
      </w:r>
      <w:r w:rsidRPr="001643FB">
        <w:rPr>
          <w:rFonts w:ascii="Times New Roman" w:eastAsia="宋体" w:hAnsi="Times New Roman" w:cs="Times New Roman" w:hint="eastAsia"/>
          <w:sz w:val="24"/>
          <w:szCs w:val="24"/>
        </w:rPr>
        <w:t>（</w:t>
      </w:r>
      <w:r w:rsidRPr="001643FB">
        <w:rPr>
          <w:rFonts w:ascii="Times New Roman" w:eastAsia="宋体" w:hAnsi="Times New Roman" w:cs="Times New Roman" w:hint="eastAsia"/>
          <w:sz w:val="24"/>
          <w:szCs w:val="24"/>
        </w:rPr>
        <w:t>50%</w:t>
      </w:r>
      <w:r w:rsidRPr="001643FB">
        <w:rPr>
          <w:rFonts w:ascii="Times New Roman" w:eastAsia="宋体" w:hAnsi="Times New Roman" w:cs="Times New Roman" w:hint="eastAsia"/>
          <w:sz w:val="24"/>
          <w:szCs w:val="24"/>
        </w:rPr>
        <w:t>）</w:t>
      </w:r>
    </w:p>
    <w:p w14:paraId="16305E51" w14:textId="37CFBBF9" w:rsidR="006D6E27" w:rsidRDefault="00FA4398" w:rsidP="006D6E27">
      <w:pPr>
        <w:spacing w:line="460" w:lineRule="exact"/>
        <w:ind w:rightChars="-159" w:right="-334" w:firstLine="570"/>
        <w:rPr>
          <w:rFonts w:ascii="Times New Roman" w:eastAsia="宋体" w:hAnsi="Times New Roman" w:cs="Times New Roman"/>
          <w:sz w:val="24"/>
          <w:szCs w:val="24"/>
        </w:rPr>
      </w:pPr>
      <w:r>
        <w:rPr>
          <w:rFonts w:ascii="Times New Roman" w:eastAsia="宋体" w:hAnsi="Times New Roman" w:cs="Times New Roman" w:hint="eastAsia"/>
          <w:sz w:val="24"/>
          <w:szCs w:val="24"/>
        </w:rPr>
        <w:t>平时成绩包括：阶段性测试</w:t>
      </w:r>
      <w:r w:rsidR="006D6E27">
        <w:rPr>
          <w:rFonts w:ascii="Times New Roman" w:eastAsia="宋体" w:hAnsi="Times New Roman" w:cs="Times New Roman" w:hint="eastAsia"/>
          <w:sz w:val="24"/>
          <w:szCs w:val="24"/>
        </w:rPr>
        <w:t>（</w:t>
      </w:r>
      <w:r w:rsidR="006D6E27">
        <w:rPr>
          <w:rFonts w:ascii="Times New Roman" w:eastAsia="宋体" w:hAnsi="Times New Roman" w:cs="Times New Roman"/>
          <w:sz w:val="24"/>
          <w:szCs w:val="24"/>
        </w:rPr>
        <w:t>15%</w:t>
      </w:r>
      <w:r w:rsidR="006D6E27">
        <w:rPr>
          <w:rFonts w:ascii="Times New Roman" w:eastAsia="宋体" w:hAnsi="Times New Roman" w:cs="Times New Roman" w:hint="eastAsia"/>
          <w:sz w:val="24"/>
          <w:szCs w:val="24"/>
        </w:rPr>
        <w:t>）、</w:t>
      </w:r>
      <w:r w:rsidR="006D6E27" w:rsidRPr="001643FB">
        <w:rPr>
          <w:rFonts w:ascii="Times New Roman" w:eastAsia="宋体" w:hAnsi="Times New Roman" w:cs="Times New Roman" w:hint="eastAsia"/>
          <w:sz w:val="24"/>
          <w:szCs w:val="24"/>
        </w:rPr>
        <w:t>小组</w:t>
      </w:r>
      <w:r w:rsidR="006D6E27">
        <w:rPr>
          <w:rFonts w:ascii="Times New Roman" w:eastAsia="宋体" w:hAnsi="Times New Roman" w:cs="Times New Roman" w:hint="eastAsia"/>
          <w:sz w:val="24"/>
          <w:szCs w:val="24"/>
        </w:rPr>
        <w:t>演讲和专题讨论（</w:t>
      </w:r>
      <w:r w:rsidR="006D6E27">
        <w:rPr>
          <w:rFonts w:ascii="Times New Roman" w:eastAsia="宋体" w:hAnsi="Times New Roman" w:cs="Times New Roman"/>
          <w:sz w:val="24"/>
          <w:szCs w:val="24"/>
        </w:rPr>
        <w:t>20%</w:t>
      </w:r>
      <w:r w:rsidR="006D6E27">
        <w:rPr>
          <w:rFonts w:ascii="Times New Roman" w:eastAsia="宋体" w:hAnsi="Times New Roman" w:cs="Times New Roman" w:hint="eastAsia"/>
          <w:sz w:val="24"/>
          <w:szCs w:val="24"/>
        </w:rPr>
        <w:t>）、超星学习通视频、章节测试及讨论（</w:t>
      </w:r>
      <w:r w:rsidR="006D6E27">
        <w:rPr>
          <w:rFonts w:ascii="Times New Roman" w:eastAsia="宋体" w:hAnsi="Times New Roman" w:cs="Times New Roman" w:hint="eastAsia"/>
          <w:sz w:val="24"/>
          <w:szCs w:val="24"/>
        </w:rPr>
        <w:t>1</w:t>
      </w:r>
      <w:r w:rsidR="006D6E27">
        <w:rPr>
          <w:rFonts w:ascii="Times New Roman" w:eastAsia="宋体" w:hAnsi="Times New Roman" w:cs="Times New Roman"/>
          <w:sz w:val="24"/>
          <w:szCs w:val="24"/>
        </w:rPr>
        <w:t>5%</w:t>
      </w:r>
      <w:r w:rsidR="006D6E27">
        <w:rPr>
          <w:rFonts w:ascii="Times New Roman" w:eastAsia="宋体" w:hAnsi="Times New Roman" w:cs="Times New Roman" w:hint="eastAsia"/>
          <w:sz w:val="24"/>
          <w:szCs w:val="24"/>
        </w:rPr>
        <w:t>）</w:t>
      </w:r>
      <w:r w:rsidR="005D392F">
        <w:rPr>
          <w:rFonts w:ascii="Times New Roman" w:eastAsia="宋体" w:hAnsi="Times New Roman" w:cs="Times New Roman" w:hint="eastAsia"/>
          <w:sz w:val="24"/>
          <w:szCs w:val="24"/>
        </w:rPr>
        <w:t>等。</w:t>
      </w:r>
    </w:p>
    <w:p w14:paraId="2B0A435B" w14:textId="77777777" w:rsidR="00000605" w:rsidRDefault="00000605" w:rsidP="006D6E27">
      <w:pPr>
        <w:spacing w:line="460" w:lineRule="exact"/>
        <w:ind w:rightChars="-159" w:right="-334" w:firstLine="570"/>
        <w:rPr>
          <w:rFonts w:ascii="黑体" w:eastAsia="黑体" w:hAnsi="Times New Roman" w:cs="Times New Roman"/>
          <w:color w:val="000000" w:themeColor="text1"/>
          <w:sz w:val="24"/>
          <w:szCs w:val="24"/>
        </w:rPr>
      </w:pPr>
    </w:p>
    <w:p w14:paraId="3DFB2D62" w14:textId="77777777" w:rsidR="00000605" w:rsidRDefault="00000605" w:rsidP="006D6E27">
      <w:pPr>
        <w:spacing w:line="460" w:lineRule="exact"/>
        <w:ind w:rightChars="-159" w:right="-334" w:firstLine="570"/>
        <w:rPr>
          <w:rFonts w:ascii="黑体" w:eastAsia="黑体" w:hAnsi="Times New Roman" w:cs="Times New Roman"/>
          <w:color w:val="000000" w:themeColor="text1"/>
          <w:sz w:val="24"/>
          <w:szCs w:val="24"/>
        </w:rPr>
      </w:pPr>
    </w:p>
    <w:p w14:paraId="35BBF38E" w14:textId="77777777" w:rsidR="00000605" w:rsidRDefault="00000605" w:rsidP="006D6E27">
      <w:pPr>
        <w:spacing w:line="460" w:lineRule="exact"/>
        <w:ind w:rightChars="-159" w:right="-334" w:firstLine="570"/>
        <w:rPr>
          <w:rFonts w:ascii="黑体" w:eastAsia="黑体" w:hAnsi="Times New Roman" w:cs="Times New Roman"/>
          <w:color w:val="000000" w:themeColor="text1"/>
          <w:sz w:val="24"/>
          <w:szCs w:val="24"/>
        </w:rPr>
      </w:pPr>
    </w:p>
    <w:p w14:paraId="0DDC74FE" w14:textId="48AF1D1B" w:rsidR="00436F87" w:rsidRPr="006D6E27" w:rsidRDefault="002B61EA" w:rsidP="006D6E27">
      <w:pPr>
        <w:spacing w:line="460" w:lineRule="exact"/>
        <w:ind w:rightChars="-159" w:right="-334" w:firstLine="570"/>
        <w:rPr>
          <w:rFonts w:ascii="Times New Roman" w:eastAsia="宋体" w:hAnsi="Times New Roman" w:cs="Times New Roman"/>
          <w:sz w:val="24"/>
          <w:szCs w:val="24"/>
        </w:rPr>
      </w:pPr>
      <w:r>
        <w:rPr>
          <w:rFonts w:ascii="黑体" w:eastAsia="黑体" w:hAnsi="Times New Roman" w:cs="Times New Roman" w:hint="eastAsia"/>
          <w:color w:val="000000" w:themeColor="text1"/>
          <w:sz w:val="24"/>
          <w:szCs w:val="24"/>
        </w:rPr>
        <w:lastRenderedPageBreak/>
        <w:t>10．成绩评定方法</w:t>
      </w:r>
    </w:p>
    <w:p w14:paraId="38B71AD9" w14:textId="1F40F21E" w:rsidR="00436F87" w:rsidRPr="00894225" w:rsidRDefault="006D6E27" w:rsidP="00894225">
      <w:pPr>
        <w:spacing w:line="520" w:lineRule="exact"/>
        <w:ind w:firstLineChars="250" w:firstLine="700"/>
        <w:rPr>
          <w:rFonts w:ascii="仿宋_GB2312" w:eastAsia="仿宋_GB2312" w:hAnsi="宋体" w:cs="Times New Roman" w:hint="eastAsia"/>
          <w:sz w:val="28"/>
          <w:szCs w:val="28"/>
        </w:rPr>
      </w:pPr>
      <w:r>
        <w:rPr>
          <w:rFonts w:ascii="仿宋_GB2312" w:eastAsia="仿宋_GB2312" w:hAnsi="宋体" w:cs="Times New Roman" w:hint="eastAsia"/>
          <w:sz w:val="28"/>
          <w:szCs w:val="28"/>
        </w:rPr>
        <w:t>期末考试</w:t>
      </w:r>
      <w:r w:rsidR="002B61EA">
        <w:rPr>
          <w:rFonts w:ascii="仿宋_GB2312" w:eastAsia="仿宋_GB2312" w:hAnsi="宋体" w:cs="Times New Roman" w:hint="eastAsia"/>
          <w:sz w:val="28"/>
          <w:szCs w:val="28"/>
        </w:rPr>
        <w:t>：</w:t>
      </w:r>
      <w:r>
        <w:rPr>
          <w:rFonts w:ascii="仿宋_GB2312" w:eastAsia="仿宋_GB2312" w:hAnsi="宋体" w:cs="Times New Roman"/>
          <w:sz w:val="28"/>
          <w:szCs w:val="28"/>
        </w:rPr>
        <w:t>50</w:t>
      </w:r>
      <w:r w:rsidR="002B61EA">
        <w:rPr>
          <w:rFonts w:ascii="仿宋_GB2312" w:eastAsia="仿宋_GB2312" w:hAnsi="宋体" w:cs="Times New Roman" w:hint="eastAsia"/>
          <w:sz w:val="28"/>
          <w:szCs w:val="28"/>
        </w:rPr>
        <w:t>%，</w:t>
      </w:r>
      <w:r>
        <w:rPr>
          <w:rFonts w:ascii="仿宋_GB2312" w:eastAsia="仿宋_GB2312" w:hAnsi="宋体" w:cs="Times New Roman" w:hint="eastAsia"/>
          <w:sz w:val="28"/>
          <w:szCs w:val="28"/>
        </w:rPr>
        <w:t>阶段性测试</w:t>
      </w:r>
      <w:r w:rsidR="002B61EA">
        <w:rPr>
          <w:rFonts w:ascii="仿宋_GB2312" w:eastAsia="仿宋_GB2312" w:hAnsi="宋体" w:cs="Times New Roman" w:hint="eastAsia"/>
          <w:sz w:val="28"/>
          <w:szCs w:val="28"/>
        </w:rPr>
        <w:t>：</w:t>
      </w:r>
      <w:r>
        <w:rPr>
          <w:rFonts w:ascii="仿宋_GB2312" w:eastAsia="仿宋_GB2312" w:hAnsi="宋体" w:cs="Times New Roman"/>
          <w:sz w:val="28"/>
          <w:szCs w:val="28"/>
        </w:rPr>
        <w:t>15</w:t>
      </w:r>
      <w:r w:rsidR="002B61EA">
        <w:rPr>
          <w:rFonts w:ascii="仿宋_GB2312" w:eastAsia="仿宋_GB2312" w:hAnsi="宋体" w:cs="Times New Roman" w:hint="eastAsia"/>
          <w:sz w:val="28"/>
          <w:szCs w:val="28"/>
        </w:rPr>
        <w:t>%，</w:t>
      </w:r>
      <w:r>
        <w:rPr>
          <w:rFonts w:ascii="仿宋_GB2312" w:eastAsia="仿宋_GB2312" w:hAnsi="宋体" w:cs="Times New Roman" w:hint="eastAsia"/>
          <w:sz w:val="28"/>
          <w:szCs w:val="28"/>
        </w:rPr>
        <w:t>小组活动</w:t>
      </w:r>
      <w:r w:rsidR="002B61EA">
        <w:rPr>
          <w:rFonts w:ascii="仿宋_GB2312" w:eastAsia="仿宋_GB2312" w:hAnsi="宋体" w:cs="Times New Roman" w:hint="eastAsia"/>
          <w:sz w:val="28"/>
          <w:szCs w:val="28"/>
        </w:rPr>
        <w:t>：</w:t>
      </w:r>
      <w:r>
        <w:rPr>
          <w:rFonts w:ascii="仿宋_GB2312" w:eastAsia="仿宋_GB2312" w:hAnsi="宋体" w:cs="Times New Roman"/>
          <w:sz w:val="28"/>
          <w:szCs w:val="28"/>
        </w:rPr>
        <w:t>20</w:t>
      </w:r>
      <w:r w:rsidR="002B61EA">
        <w:rPr>
          <w:rFonts w:ascii="仿宋_GB2312" w:eastAsia="仿宋_GB2312" w:hAnsi="宋体" w:cs="Times New Roman" w:hint="eastAsia"/>
          <w:sz w:val="28"/>
          <w:szCs w:val="28"/>
        </w:rPr>
        <w:t>%</w:t>
      </w:r>
      <w:r>
        <w:rPr>
          <w:rFonts w:ascii="仿宋_GB2312" w:eastAsia="仿宋_GB2312" w:hAnsi="宋体" w:cs="Times New Roman" w:hint="eastAsia"/>
          <w:sz w:val="28"/>
          <w:szCs w:val="28"/>
        </w:rPr>
        <w:t>，线上学习</w:t>
      </w:r>
      <w:r w:rsidR="00894225">
        <w:rPr>
          <w:rFonts w:ascii="仿宋_GB2312" w:eastAsia="仿宋_GB2312" w:hAnsi="宋体" w:cs="Times New Roman" w:hint="eastAsia"/>
          <w:sz w:val="28"/>
          <w:szCs w:val="28"/>
        </w:rPr>
        <w:t>：</w:t>
      </w:r>
      <w:r>
        <w:rPr>
          <w:rFonts w:ascii="仿宋_GB2312" w:eastAsia="仿宋_GB2312" w:hAnsi="宋体" w:cs="Times New Roman" w:hint="eastAsia"/>
          <w:sz w:val="28"/>
          <w:szCs w:val="28"/>
        </w:rPr>
        <w:t>1</w:t>
      </w:r>
      <w:r>
        <w:rPr>
          <w:rFonts w:ascii="仿宋_GB2312" w:eastAsia="仿宋_GB2312" w:hAnsi="宋体" w:cs="Times New Roman"/>
          <w:sz w:val="28"/>
          <w:szCs w:val="28"/>
        </w:rPr>
        <w:t>5%</w:t>
      </w:r>
      <w:r w:rsidR="00894225">
        <w:rPr>
          <w:rFonts w:ascii="仿宋_GB2312" w:eastAsia="仿宋_GB2312" w:hAnsi="宋体" w:cs="Times New Roman" w:hint="eastAsia"/>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1698"/>
        <w:gridCol w:w="1698"/>
        <w:gridCol w:w="1698"/>
        <w:gridCol w:w="1696"/>
      </w:tblGrid>
      <w:tr w:rsidR="006D6E27" w14:paraId="25C422A1" w14:textId="2ED6C4AA" w:rsidTr="006D6E27">
        <w:trPr>
          <w:jc w:val="center"/>
        </w:trPr>
        <w:tc>
          <w:tcPr>
            <w:tcW w:w="1253" w:type="pct"/>
            <w:tcBorders>
              <w:top w:val="single" w:sz="4" w:space="0" w:color="auto"/>
              <w:left w:val="single" w:sz="4" w:space="0" w:color="auto"/>
              <w:bottom w:val="single" w:sz="4" w:space="0" w:color="auto"/>
              <w:right w:val="single" w:sz="4" w:space="0" w:color="auto"/>
              <w:tl2br w:val="single" w:sz="4" w:space="0" w:color="auto"/>
            </w:tcBorders>
            <w:vAlign w:val="center"/>
          </w:tcPr>
          <w:p w14:paraId="638DD52A" w14:textId="77777777" w:rsidR="006D6E27" w:rsidRDefault="006D6E27">
            <w:pPr>
              <w:jc w:val="right"/>
              <w:rPr>
                <w:rFonts w:ascii="宋体" w:eastAsia="宋体" w:hAnsi="宋体" w:cs="Times New Roman" w:hint="eastAsia"/>
                <w:b/>
                <w:szCs w:val="24"/>
              </w:rPr>
            </w:pPr>
            <w:r>
              <w:rPr>
                <w:rFonts w:ascii="宋体" w:eastAsia="宋体" w:hAnsi="宋体" w:cs="Times New Roman" w:hint="eastAsia"/>
                <w:b/>
                <w:szCs w:val="24"/>
              </w:rPr>
              <w:t>评定方式</w:t>
            </w:r>
          </w:p>
          <w:p w14:paraId="5337A065" w14:textId="77777777" w:rsidR="006D6E27" w:rsidRDefault="006D6E27">
            <w:pPr>
              <w:jc w:val="left"/>
              <w:rPr>
                <w:rFonts w:ascii="宋体" w:eastAsia="宋体" w:hAnsi="宋体" w:cs="Times New Roman" w:hint="eastAsia"/>
                <w:b/>
                <w:szCs w:val="24"/>
              </w:rPr>
            </w:pPr>
            <w:r>
              <w:rPr>
                <w:rFonts w:ascii="宋体" w:eastAsia="宋体" w:hAnsi="宋体" w:cs="Times New Roman" w:hint="eastAsia"/>
                <w:b/>
                <w:szCs w:val="24"/>
              </w:rPr>
              <w:t>课程目标</w:t>
            </w:r>
          </w:p>
        </w:tc>
        <w:tc>
          <w:tcPr>
            <w:tcW w:w="937" w:type="pct"/>
            <w:tcBorders>
              <w:top w:val="single" w:sz="4" w:space="0" w:color="auto"/>
              <w:left w:val="single" w:sz="4" w:space="0" w:color="auto"/>
              <w:bottom w:val="single" w:sz="4" w:space="0" w:color="auto"/>
              <w:right w:val="single" w:sz="4" w:space="0" w:color="auto"/>
            </w:tcBorders>
            <w:vAlign w:val="center"/>
          </w:tcPr>
          <w:p w14:paraId="1811315D" w14:textId="5F6617D0" w:rsidR="006D6E27" w:rsidRDefault="006D6E27">
            <w:pPr>
              <w:jc w:val="center"/>
              <w:rPr>
                <w:rFonts w:ascii="宋体" w:eastAsia="宋体" w:hAnsi="宋体" w:cs="Times New Roman" w:hint="eastAsia"/>
                <w:b/>
                <w:szCs w:val="24"/>
              </w:rPr>
            </w:pPr>
            <w:r w:rsidRPr="006D6E27">
              <w:rPr>
                <w:rFonts w:ascii="宋体" w:eastAsia="宋体" w:hAnsi="宋体" w:cs="Times New Roman" w:hint="eastAsia"/>
                <w:b/>
                <w:szCs w:val="24"/>
              </w:rPr>
              <w:t>期末考试</w:t>
            </w:r>
            <w:r>
              <w:rPr>
                <w:rFonts w:ascii="宋体" w:eastAsia="宋体" w:hAnsi="宋体" w:cs="Times New Roman"/>
                <w:b/>
                <w:szCs w:val="24"/>
              </w:rPr>
              <w:br/>
            </w:r>
            <w:r>
              <w:rPr>
                <w:rFonts w:ascii="宋体" w:eastAsia="宋体" w:hAnsi="宋体" w:cs="Times New Roman" w:hint="eastAsia"/>
                <w:b/>
                <w:szCs w:val="24"/>
              </w:rPr>
              <w:t>占分比例</w:t>
            </w:r>
            <w:r>
              <w:rPr>
                <w:rFonts w:ascii="宋体" w:eastAsia="宋体" w:hAnsi="宋体" w:cs="Times New Roman"/>
                <w:b/>
                <w:szCs w:val="24"/>
              </w:rPr>
              <w:t>%</w:t>
            </w:r>
          </w:p>
        </w:tc>
        <w:tc>
          <w:tcPr>
            <w:tcW w:w="937" w:type="pct"/>
            <w:tcBorders>
              <w:top w:val="single" w:sz="4" w:space="0" w:color="auto"/>
              <w:left w:val="single" w:sz="4" w:space="0" w:color="auto"/>
              <w:bottom w:val="single" w:sz="4" w:space="0" w:color="auto"/>
              <w:right w:val="single" w:sz="4" w:space="0" w:color="auto"/>
            </w:tcBorders>
            <w:vAlign w:val="center"/>
          </w:tcPr>
          <w:p w14:paraId="07DE125D" w14:textId="77777777" w:rsidR="006D6E27" w:rsidRDefault="006D6E27">
            <w:pPr>
              <w:jc w:val="center"/>
              <w:rPr>
                <w:rFonts w:ascii="宋体" w:eastAsia="宋体" w:hAnsi="宋体" w:cs="Times New Roman" w:hint="eastAsia"/>
                <w:b/>
                <w:szCs w:val="24"/>
              </w:rPr>
            </w:pPr>
            <w:r w:rsidRPr="006D6E27">
              <w:rPr>
                <w:rFonts w:ascii="宋体" w:eastAsia="宋体" w:hAnsi="宋体" w:cs="Times New Roman" w:hint="eastAsia"/>
                <w:b/>
                <w:szCs w:val="24"/>
              </w:rPr>
              <w:t>阶段性测试</w:t>
            </w:r>
          </w:p>
          <w:p w14:paraId="669F7B20" w14:textId="7BBFCB10" w:rsidR="006D6E27" w:rsidRDefault="006D6E27">
            <w:pPr>
              <w:jc w:val="center"/>
              <w:rPr>
                <w:rFonts w:ascii="宋体" w:eastAsia="宋体" w:hAnsi="宋体" w:cs="Times New Roman" w:hint="eastAsia"/>
                <w:b/>
                <w:szCs w:val="24"/>
              </w:rPr>
            </w:pPr>
            <w:r>
              <w:rPr>
                <w:rFonts w:ascii="宋体" w:eastAsia="宋体" w:hAnsi="宋体" w:cs="Times New Roman" w:hint="eastAsia"/>
                <w:b/>
                <w:szCs w:val="24"/>
              </w:rPr>
              <w:t>占分比例</w:t>
            </w:r>
            <w:r>
              <w:rPr>
                <w:rFonts w:ascii="宋体" w:eastAsia="宋体" w:hAnsi="宋体" w:cs="Times New Roman"/>
                <w:b/>
                <w:szCs w:val="24"/>
              </w:rPr>
              <w:t>%</w:t>
            </w:r>
          </w:p>
        </w:tc>
        <w:tc>
          <w:tcPr>
            <w:tcW w:w="937" w:type="pct"/>
            <w:tcBorders>
              <w:top w:val="single" w:sz="4" w:space="0" w:color="auto"/>
              <w:left w:val="single" w:sz="4" w:space="0" w:color="auto"/>
              <w:bottom w:val="single" w:sz="4" w:space="0" w:color="auto"/>
              <w:right w:val="single" w:sz="4" w:space="0" w:color="auto"/>
            </w:tcBorders>
            <w:vAlign w:val="center"/>
          </w:tcPr>
          <w:p w14:paraId="0F435943" w14:textId="0F1BE2D5" w:rsidR="006D6E27" w:rsidRDefault="006D6E27">
            <w:pPr>
              <w:jc w:val="center"/>
              <w:rPr>
                <w:rFonts w:ascii="宋体" w:eastAsia="宋体" w:hAnsi="宋体" w:cs="Times New Roman" w:hint="eastAsia"/>
                <w:b/>
                <w:szCs w:val="24"/>
              </w:rPr>
            </w:pPr>
            <w:r w:rsidRPr="006D6E27">
              <w:rPr>
                <w:rFonts w:ascii="宋体" w:eastAsia="宋体" w:hAnsi="宋体" w:cs="Times New Roman" w:hint="eastAsia"/>
                <w:b/>
                <w:szCs w:val="24"/>
              </w:rPr>
              <w:t>小组活动</w:t>
            </w:r>
            <w:r>
              <w:rPr>
                <w:rFonts w:ascii="宋体" w:eastAsia="宋体" w:hAnsi="宋体" w:cs="Times New Roman"/>
                <w:b/>
                <w:szCs w:val="24"/>
              </w:rPr>
              <w:br/>
            </w:r>
            <w:r>
              <w:rPr>
                <w:rFonts w:ascii="宋体" w:eastAsia="宋体" w:hAnsi="宋体" w:cs="Times New Roman" w:hint="eastAsia"/>
                <w:b/>
                <w:szCs w:val="24"/>
              </w:rPr>
              <w:t>占分比例</w:t>
            </w:r>
            <w:r>
              <w:rPr>
                <w:rFonts w:ascii="宋体" w:eastAsia="宋体" w:hAnsi="宋体" w:cs="Times New Roman"/>
                <w:b/>
                <w:szCs w:val="24"/>
              </w:rPr>
              <w:t>%</w:t>
            </w:r>
          </w:p>
        </w:tc>
        <w:tc>
          <w:tcPr>
            <w:tcW w:w="936" w:type="pct"/>
            <w:tcBorders>
              <w:top w:val="single" w:sz="4" w:space="0" w:color="auto"/>
              <w:left w:val="single" w:sz="4" w:space="0" w:color="auto"/>
              <w:bottom w:val="single" w:sz="4" w:space="0" w:color="auto"/>
              <w:right w:val="single" w:sz="4" w:space="0" w:color="auto"/>
            </w:tcBorders>
          </w:tcPr>
          <w:p w14:paraId="5B52A4EC" w14:textId="77777777" w:rsidR="006D6E27" w:rsidRDefault="006D6E27">
            <w:pPr>
              <w:jc w:val="center"/>
              <w:rPr>
                <w:rFonts w:ascii="宋体" w:eastAsia="宋体" w:hAnsi="宋体" w:cs="Times New Roman" w:hint="eastAsia"/>
                <w:b/>
                <w:szCs w:val="24"/>
              </w:rPr>
            </w:pPr>
            <w:r w:rsidRPr="006D6E27">
              <w:rPr>
                <w:rFonts w:ascii="宋体" w:eastAsia="宋体" w:hAnsi="宋体" w:cs="Times New Roman" w:hint="eastAsia"/>
                <w:b/>
                <w:szCs w:val="24"/>
              </w:rPr>
              <w:t>线上学习</w:t>
            </w:r>
          </w:p>
          <w:p w14:paraId="00437FCF" w14:textId="2C76EEB2" w:rsidR="006D6E27" w:rsidRPr="006D6E27" w:rsidRDefault="006D6E27">
            <w:pPr>
              <w:jc w:val="center"/>
              <w:rPr>
                <w:rFonts w:ascii="宋体" w:eastAsia="宋体" w:hAnsi="宋体" w:cs="Times New Roman" w:hint="eastAsia"/>
                <w:b/>
                <w:szCs w:val="24"/>
              </w:rPr>
            </w:pPr>
            <w:r w:rsidRPr="006D6E27">
              <w:rPr>
                <w:rFonts w:ascii="宋体" w:eastAsia="宋体" w:hAnsi="宋体" w:cs="Times New Roman" w:hint="eastAsia"/>
                <w:b/>
                <w:szCs w:val="24"/>
              </w:rPr>
              <w:t>占分比例%</w:t>
            </w:r>
          </w:p>
        </w:tc>
      </w:tr>
      <w:tr w:rsidR="006D6E27" w14:paraId="590A01C0" w14:textId="388AD7B4" w:rsidTr="006D6E27">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7071324F" w14:textId="77777777" w:rsidR="006D6E27" w:rsidRDefault="006D6E27">
            <w:pPr>
              <w:jc w:val="center"/>
              <w:rPr>
                <w:rFonts w:ascii="宋体" w:eastAsia="宋体" w:hAnsi="宋体" w:cs="Times New Roman" w:hint="eastAsia"/>
                <w:szCs w:val="24"/>
              </w:rPr>
            </w:pPr>
            <w:r>
              <w:rPr>
                <w:rFonts w:ascii="宋体" w:eastAsia="宋体" w:hAnsi="宋体" w:cs="Times New Roman" w:hint="eastAsia"/>
                <w:b/>
                <w:szCs w:val="24"/>
              </w:rPr>
              <w:t>课程目标</w:t>
            </w:r>
            <w:r>
              <w:rPr>
                <w:rFonts w:ascii="宋体" w:eastAsia="宋体" w:hAnsi="宋体" w:cs="Times New Roman"/>
                <w:b/>
                <w:szCs w:val="24"/>
              </w:rPr>
              <w:t>1</w:t>
            </w:r>
          </w:p>
        </w:tc>
        <w:tc>
          <w:tcPr>
            <w:tcW w:w="937" w:type="pct"/>
            <w:tcBorders>
              <w:top w:val="single" w:sz="4" w:space="0" w:color="auto"/>
              <w:left w:val="single" w:sz="4" w:space="0" w:color="auto"/>
              <w:bottom w:val="single" w:sz="4" w:space="0" w:color="auto"/>
              <w:right w:val="single" w:sz="4" w:space="0" w:color="auto"/>
            </w:tcBorders>
            <w:vAlign w:val="center"/>
          </w:tcPr>
          <w:p w14:paraId="41A3E6E7" w14:textId="431ED737" w:rsidR="006D6E27" w:rsidRDefault="006D6E27">
            <w:pPr>
              <w:jc w:val="center"/>
              <w:rPr>
                <w:rFonts w:ascii="宋体" w:eastAsia="宋体" w:hAnsi="宋体" w:cs="Times New Roman" w:hint="eastAsia"/>
                <w:szCs w:val="24"/>
              </w:rPr>
            </w:pPr>
          </w:p>
        </w:tc>
        <w:tc>
          <w:tcPr>
            <w:tcW w:w="937" w:type="pct"/>
            <w:tcBorders>
              <w:top w:val="single" w:sz="4" w:space="0" w:color="auto"/>
              <w:left w:val="single" w:sz="4" w:space="0" w:color="auto"/>
              <w:bottom w:val="single" w:sz="4" w:space="0" w:color="auto"/>
              <w:right w:val="single" w:sz="4" w:space="0" w:color="auto"/>
            </w:tcBorders>
            <w:vAlign w:val="center"/>
          </w:tcPr>
          <w:p w14:paraId="47DDFC77" w14:textId="77777777" w:rsidR="006D6E27" w:rsidRDefault="006D6E27">
            <w:pPr>
              <w:jc w:val="center"/>
              <w:rPr>
                <w:rFonts w:ascii="宋体" w:eastAsia="宋体" w:hAnsi="宋体" w:cs="Times New Roman" w:hint="eastAsia"/>
                <w:szCs w:val="24"/>
              </w:rPr>
            </w:pPr>
          </w:p>
        </w:tc>
        <w:tc>
          <w:tcPr>
            <w:tcW w:w="937" w:type="pct"/>
            <w:tcBorders>
              <w:top w:val="single" w:sz="4" w:space="0" w:color="auto"/>
              <w:left w:val="single" w:sz="4" w:space="0" w:color="auto"/>
              <w:bottom w:val="single" w:sz="4" w:space="0" w:color="auto"/>
              <w:right w:val="single" w:sz="4" w:space="0" w:color="auto"/>
            </w:tcBorders>
            <w:vAlign w:val="center"/>
          </w:tcPr>
          <w:p w14:paraId="2A2B4530" w14:textId="4C95281F" w:rsidR="006D6E27" w:rsidRDefault="006D6E27">
            <w:pPr>
              <w:jc w:val="center"/>
              <w:rPr>
                <w:rFonts w:ascii="宋体" w:eastAsia="宋体" w:hAnsi="宋体" w:cs="Times New Roman" w:hint="eastAsia"/>
                <w:szCs w:val="24"/>
              </w:rPr>
            </w:pPr>
          </w:p>
        </w:tc>
        <w:tc>
          <w:tcPr>
            <w:tcW w:w="936" w:type="pct"/>
            <w:tcBorders>
              <w:top w:val="single" w:sz="4" w:space="0" w:color="auto"/>
              <w:left w:val="single" w:sz="4" w:space="0" w:color="auto"/>
              <w:bottom w:val="single" w:sz="4" w:space="0" w:color="auto"/>
              <w:right w:val="single" w:sz="4" w:space="0" w:color="auto"/>
            </w:tcBorders>
          </w:tcPr>
          <w:p w14:paraId="4181F460" w14:textId="3BFF103D" w:rsidR="006D6E27" w:rsidRDefault="007F2C0A">
            <w:pPr>
              <w:jc w:val="center"/>
              <w:rPr>
                <w:rFonts w:ascii="宋体" w:eastAsia="宋体" w:hAnsi="宋体" w:cs="Times New Roman" w:hint="eastAsia"/>
                <w:szCs w:val="24"/>
              </w:rPr>
            </w:pPr>
            <w:r>
              <w:rPr>
                <w:rFonts w:ascii="宋体" w:eastAsia="宋体" w:hAnsi="宋体" w:cs="Times New Roman" w:hint="eastAsia"/>
                <w:szCs w:val="24"/>
              </w:rPr>
              <w:t>5</w:t>
            </w:r>
            <w:r>
              <w:rPr>
                <w:rFonts w:ascii="宋体" w:eastAsia="宋体" w:hAnsi="宋体" w:cs="Times New Roman"/>
                <w:szCs w:val="24"/>
              </w:rPr>
              <w:t>%</w:t>
            </w:r>
          </w:p>
        </w:tc>
      </w:tr>
      <w:tr w:rsidR="006D6E27" w14:paraId="489C2BBF" w14:textId="3188E2E3" w:rsidTr="006D6E27">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6FF20F3E" w14:textId="77777777" w:rsidR="006D6E27" w:rsidRDefault="006D6E27">
            <w:pPr>
              <w:jc w:val="center"/>
              <w:rPr>
                <w:rFonts w:ascii="宋体" w:eastAsia="宋体" w:hAnsi="宋体" w:cs="Times New Roman" w:hint="eastAsia"/>
                <w:szCs w:val="24"/>
              </w:rPr>
            </w:pPr>
            <w:r>
              <w:rPr>
                <w:rFonts w:ascii="宋体" w:eastAsia="宋体" w:hAnsi="宋体" w:cs="Times New Roman" w:hint="eastAsia"/>
                <w:b/>
                <w:szCs w:val="24"/>
              </w:rPr>
              <w:t>课程目标</w:t>
            </w:r>
            <w:r>
              <w:rPr>
                <w:rFonts w:ascii="宋体" w:eastAsia="宋体" w:hAnsi="宋体" w:cs="Times New Roman"/>
                <w:b/>
                <w:szCs w:val="24"/>
              </w:rPr>
              <w:t>2</w:t>
            </w:r>
          </w:p>
        </w:tc>
        <w:tc>
          <w:tcPr>
            <w:tcW w:w="937" w:type="pct"/>
            <w:tcBorders>
              <w:top w:val="single" w:sz="4" w:space="0" w:color="auto"/>
              <w:left w:val="single" w:sz="4" w:space="0" w:color="auto"/>
              <w:bottom w:val="single" w:sz="4" w:space="0" w:color="auto"/>
              <w:right w:val="single" w:sz="4" w:space="0" w:color="auto"/>
            </w:tcBorders>
            <w:vAlign w:val="center"/>
          </w:tcPr>
          <w:p w14:paraId="343FBE54" w14:textId="2E55B221" w:rsidR="006D6E27" w:rsidRDefault="007F2C0A">
            <w:pPr>
              <w:jc w:val="center"/>
              <w:rPr>
                <w:rFonts w:ascii="宋体" w:eastAsia="宋体" w:hAnsi="宋体" w:cs="Times New Roman" w:hint="eastAsia"/>
                <w:szCs w:val="24"/>
              </w:rPr>
            </w:pPr>
            <w:r>
              <w:rPr>
                <w:rFonts w:ascii="宋体" w:eastAsia="宋体" w:hAnsi="宋体" w:cs="Times New Roman"/>
                <w:szCs w:val="24"/>
              </w:rPr>
              <w:t>20</w:t>
            </w:r>
            <w:r w:rsidR="006D6E27">
              <w:rPr>
                <w:rFonts w:ascii="宋体" w:eastAsia="宋体" w:hAnsi="宋体" w:cs="Times New Roman"/>
                <w:szCs w:val="24"/>
              </w:rPr>
              <w:t>%</w:t>
            </w:r>
          </w:p>
        </w:tc>
        <w:tc>
          <w:tcPr>
            <w:tcW w:w="937" w:type="pct"/>
            <w:tcBorders>
              <w:top w:val="single" w:sz="4" w:space="0" w:color="auto"/>
              <w:left w:val="single" w:sz="4" w:space="0" w:color="auto"/>
              <w:bottom w:val="single" w:sz="4" w:space="0" w:color="auto"/>
              <w:right w:val="single" w:sz="4" w:space="0" w:color="auto"/>
            </w:tcBorders>
            <w:vAlign w:val="center"/>
          </w:tcPr>
          <w:p w14:paraId="0C755949" w14:textId="40A3F729" w:rsidR="006D6E27" w:rsidRDefault="007F2C0A">
            <w:pPr>
              <w:jc w:val="center"/>
              <w:rPr>
                <w:rFonts w:ascii="宋体" w:eastAsia="宋体" w:hAnsi="宋体" w:cs="Times New Roman" w:hint="eastAsia"/>
                <w:szCs w:val="24"/>
              </w:rPr>
            </w:pPr>
            <w:r>
              <w:rPr>
                <w:rFonts w:ascii="宋体" w:eastAsia="宋体" w:hAnsi="宋体" w:cs="Times New Roman"/>
                <w:szCs w:val="24"/>
              </w:rPr>
              <w:t>5</w:t>
            </w:r>
            <w:r w:rsidR="006D6E27">
              <w:rPr>
                <w:rFonts w:ascii="宋体" w:eastAsia="宋体" w:hAnsi="宋体" w:cs="Times New Roman"/>
                <w:szCs w:val="24"/>
              </w:rPr>
              <w:t>%</w:t>
            </w:r>
          </w:p>
        </w:tc>
        <w:tc>
          <w:tcPr>
            <w:tcW w:w="937" w:type="pct"/>
            <w:tcBorders>
              <w:top w:val="single" w:sz="4" w:space="0" w:color="auto"/>
              <w:left w:val="single" w:sz="4" w:space="0" w:color="auto"/>
              <w:bottom w:val="single" w:sz="4" w:space="0" w:color="auto"/>
              <w:right w:val="single" w:sz="4" w:space="0" w:color="auto"/>
            </w:tcBorders>
            <w:vAlign w:val="center"/>
          </w:tcPr>
          <w:p w14:paraId="0CEF04EA" w14:textId="77777777" w:rsidR="006D6E27" w:rsidRDefault="006D6E27">
            <w:pPr>
              <w:jc w:val="center"/>
              <w:rPr>
                <w:rFonts w:ascii="宋体" w:eastAsia="宋体" w:hAnsi="宋体" w:cs="Times New Roman" w:hint="eastAsia"/>
                <w:szCs w:val="24"/>
              </w:rPr>
            </w:pPr>
          </w:p>
        </w:tc>
        <w:tc>
          <w:tcPr>
            <w:tcW w:w="936" w:type="pct"/>
            <w:tcBorders>
              <w:top w:val="single" w:sz="4" w:space="0" w:color="auto"/>
              <w:left w:val="single" w:sz="4" w:space="0" w:color="auto"/>
              <w:bottom w:val="single" w:sz="4" w:space="0" w:color="auto"/>
              <w:right w:val="single" w:sz="4" w:space="0" w:color="auto"/>
            </w:tcBorders>
          </w:tcPr>
          <w:p w14:paraId="6B74FA66" w14:textId="70CB647B" w:rsidR="006D6E27" w:rsidRDefault="0019506C">
            <w:pPr>
              <w:jc w:val="center"/>
              <w:rPr>
                <w:rFonts w:ascii="宋体" w:eastAsia="宋体" w:hAnsi="宋体" w:cs="Times New Roman" w:hint="eastAsia"/>
                <w:szCs w:val="24"/>
              </w:rPr>
            </w:pPr>
            <w:r>
              <w:rPr>
                <w:rFonts w:ascii="宋体" w:eastAsia="宋体" w:hAnsi="宋体" w:cs="Times New Roman" w:hint="eastAsia"/>
                <w:szCs w:val="24"/>
              </w:rPr>
              <w:t>5</w:t>
            </w:r>
            <w:r>
              <w:rPr>
                <w:rFonts w:ascii="宋体" w:eastAsia="宋体" w:hAnsi="宋体" w:cs="Times New Roman"/>
                <w:szCs w:val="24"/>
              </w:rPr>
              <w:t>%</w:t>
            </w:r>
          </w:p>
        </w:tc>
      </w:tr>
      <w:tr w:rsidR="006D6E27" w14:paraId="1BD6E1C9" w14:textId="01B71664" w:rsidTr="006D6E27">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2A4714B5" w14:textId="77777777" w:rsidR="006D6E27" w:rsidRDefault="006D6E27">
            <w:pPr>
              <w:jc w:val="center"/>
              <w:rPr>
                <w:rFonts w:ascii="宋体" w:eastAsia="宋体" w:hAnsi="宋体" w:cs="Times New Roman" w:hint="eastAsia"/>
                <w:szCs w:val="24"/>
              </w:rPr>
            </w:pPr>
            <w:r>
              <w:rPr>
                <w:rFonts w:ascii="宋体" w:eastAsia="宋体" w:hAnsi="宋体" w:cs="Times New Roman" w:hint="eastAsia"/>
                <w:b/>
                <w:szCs w:val="24"/>
              </w:rPr>
              <w:t>课程目标</w:t>
            </w:r>
            <w:r>
              <w:rPr>
                <w:rFonts w:ascii="宋体" w:eastAsia="宋体" w:hAnsi="宋体" w:cs="Times New Roman"/>
                <w:b/>
                <w:szCs w:val="24"/>
              </w:rPr>
              <w:t>3</w:t>
            </w:r>
          </w:p>
        </w:tc>
        <w:tc>
          <w:tcPr>
            <w:tcW w:w="937" w:type="pct"/>
            <w:tcBorders>
              <w:top w:val="single" w:sz="4" w:space="0" w:color="auto"/>
              <w:left w:val="single" w:sz="4" w:space="0" w:color="auto"/>
              <w:bottom w:val="single" w:sz="4" w:space="0" w:color="auto"/>
              <w:right w:val="single" w:sz="4" w:space="0" w:color="auto"/>
            </w:tcBorders>
            <w:vAlign w:val="center"/>
          </w:tcPr>
          <w:p w14:paraId="03F220D3" w14:textId="74EF2B6C" w:rsidR="006D6E27" w:rsidRDefault="007F2C0A">
            <w:pPr>
              <w:jc w:val="center"/>
              <w:rPr>
                <w:rFonts w:ascii="宋体" w:eastAsia="宋体" w:hAnsi="宋体" w:cs="Times New Roman" w:hint="eastAsia"/>
                <w:szCs w:val="24"/>
              </w:rPr>
            </w:pPr>
            <w:r>
              <w:rPr>
                <w:rFonts w:ascii="宋体" w:eastAsia="宋体" w:hAnsi="宋体" w:cs="Times New Roman"/>
                <w:szCs w:val="24"/>
              </w:rPr>
              <w:t>20</w:t>
            </w:r>
            <w:r w:rsidR="006D6E27">
              <w:rPr>
                <w:rFonts w:ascii="宋体" w:eastAsia="宋体" w:hAnsi="宋体" w:cs="Times New Roman"/>
                <w:szCs w:val="24"/>
              </w:rPr>
              <w:t>%</w:t>
            </w:r>
          </w:p>
        </w:tc>
        <w:tc>
          <w:tcPr>
            <w:tcW w:w="937" w:type="pct"/>
            <w:tcBorders>
              <w:top w:val="single" w:sz="4" w:space="0" w:color="auto"/>
              <w:left w:val="single" w:sz="4" w:space="0" w:color="auto"/>
              <w:bottom w:val="single" w:sz="4" w:space="0" w:color="auto"/>
              <w:right w:val="single" w:sz="4" w:space="0" w:color="auto"/>
            </w:tcBorders>
            <w:vAlign w:val="center"/>
          </w:tcPr>
          <w:p w14:paraId="7AE1F38C" w14:textId="65DFA728" w:rsidR="006D6E27" w:rsidRDefault="006D6E27">
            <w:pPr>
              <w:jc w:val="center"/>
              <w:rPr>
                <w:rFonts w:ascii="宋体" w:eastAsia="宋体" w:hAnsi="宋体" w:cs="Times New Roman" w:hint="eastAsia"/>
                <w:szCs w:val="24"/>
              </w:rPr>
            </w:pPr>
            <w:r>
              <w:rPr>
                <w:rFonts w:ascii="宋体" w:eastAsia="宋体" w:hAnsi="宋体" w:cs="Times New Roman" w:hint="eastAsia"/>
                <w:szCs w:val="24"/>
              </w:rPr>
              <w:t>5</w:t>
            </w:r>
            <w:r>
              <w:rPr>
                <w:rFonts w:ascii="宋体" w:eastAsia="宋体" w:hAnsi="宋体" w:cs="Times New Roman"/>
                <w:szCs w:val="24"/>
              </w:rPr>
              <w:t>%</w:t>
            </w:r>
          </w:p>
        </w:tc>
        <w:tc>
          <w:tcPr>
            <w:tcW w:w="937" w:type="pct"/>
            <w:tcBorders>
              <w:top w:val="single" w:sz="4" w:space="0" w:color="auto"/>
              <w:left w:val="single" w:sz="4" w:space="0" w:color="auto"/>
              <w:bottom w:val="single" w:sz="4" w:space="0" w:color="auto"/>
              <w:right w:val="single" w:sz="4" w:space="0" w:color="auto"/>
            </w:tcBorders>
            <w:vAlign w:val="center"/>
          </w:tcPr>
          <w:p w14:paraId="49494B34" w14:textId="77777777" w:rsidR="006D6E27" w:rsidRDefault="006D6E27">
            <w:pPr>
              <w:jc w:val="center"/>
              <w:rPr>
                <w:rFonts w:ascii="宋体" w:eastAsia="宋体" w:hAnsi="宋体" w:cs="Times New Roman" w:hint="eastAsia"/>
                <w:szCs w:val="24"/>
              </w:rPr>
            </w:pPr>
          </w:p>
        </w:tc>
        <w:tc>
          <w:tcPr>
            <w:tcW w:w="936" w:type="pct"/>
            <w:tcBorders>
              <w:top w:val="single" w:sz="4" w:space="0" w:color="auto"/>
              <w:left w:val="single" w:sz="4" w:space="0" w:color="auto"/>
              <w:bottom w:val="single" w:sz="4" w:space="0" w:color="auto"/>
              <w:right w:val="single" w:sz="4" w:space="0" w:color="auto"/>
            </w:tcBorders>
          </w:tcPr>
          <w:p w14:paraId="67E2AD34" w14:textId="56DB3513" w:rsidR="006D6E27" w:rsidRDefault="006D6E27">
            <w:pPr>
              <w:jc w:val="center"/>
              <w:rPr>
                <w:rFonts w:ascii="宋体" w:eastAsia="宋体" w:hAnsi="宋体" w:cs="Times New Roman" w:hint="eastAsia"/>
                <w:szCs w:val="24"/>
              </w:rPr>
            </w:pPr>
          </w:p>
        </w:tc>
      </w:tr>
      <w:tr w:rsidR="006D6E27" w14:paraId="5C41518F" w14:textId="7E1B8A8B" w:rsidTr="006D6E27">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1DA091F8" w14:textId="77777777" w:rsidR="006D6E27" w:rsidRDefault="006D6E27">
            <w:pPr>
              <w:jc w:val="center"/>
              <w:rPr>
                <w:rFonts w:ascii="宋体" w:eastAsia="宋体" w:hAnsi="宋体" w:cs="Times New Roman" w:hint="eastAsia"/>
                <w:szCs w:val="24"/>
              </w:rPr>
            </w:pPr>
            <w:r>
              <w:rPr>
                <w:rFonts w:ascii="宋体" w:eastAsia="宋体" w:hAnsi="宋体" w:cs="Times New Roman" w:hint="eastAsia"/>
                <w:b/>
                <w:szCs w:val="24"/>
              </w:rPr>
              <w:t>课程目标</w:t>
            </w:r>
            <w:r>
              <w:rPr>
                <w:rFonts w:ascii="宋体" w:eastAsia="宋体" w:hAnsi="宋体" w:cs="Times New Roman"/>
                <w:b/>
                <w:szCs w:val="24"/>
              </w:rPr>
              <w:t>4</w:t>
            </w:r>
          </w:p>
        </w:tc>
        <w:tc>
          <w:tcPr>
            <w:tcW w:w="937" w:type="pct"/>
            <w:tcBorders>
              <w:top w:val="single" w:sz="4" w:space="0" w:color="auto"/>
              <w:left w:val="single" w:sz="4" w:space="0" w:color="auto"/>
              <w:bottom w:val="single" w:sz="4" w:space="0" w:color="auto"/>
              <w:right w:val="single" w:sz="4" w:space="0" w:color="auto"/>
            </w:tcBorders>
            <w:vAlign w:val="center"/>
          </w:tcPr>
          <w:p w14:paraId="340CA88B" w14:textId="7D4D37D8" w:rsidR="006D6E27" w:rsidRDefault="00000605">
            <w:pPr>
              <w:jc w:val="center"/>
              <w:rPr>
                <w:rFonts w:ascii="宋体" w:eastAsia="宋体" w:hAnsi="宋体" w:cs="Times New Roman" w:hint="eastAsia"/>
                <w:szCs w:val="24"/>
              </w:rPr>
            </w:pPr>
            <w:r>
              <w:rPr>
                <w:rFonts w:ascii="宋体" w:eastAsia="宋体" w:hAnsi="宋体" w:cs="Times New Roman" w:hint="eastAsia"/>
                <w:szCs w:val="24"/>
              </w:rPr>
              <w:t>1</w:t>
            </w:r>
            <w:r>
              <w:rPr>
                <w:rFonts w:ascii="宋体" w:eastAsia="宋体" w:hAnsi="宋体" w:cs="Times New Roman"/>
                <w:szCs w:val="24"/>
              </w:rPr>
              <w:t>0%</w:t>
            </w:r>
          </w:p>
        </w:tc>
        <w:tc>
          <w:tcPr>
            <w:tcW w:w="937" w:type="pct"/>
            <w:tcBorders>
              <w:top w:val="single" w:sz="4" w:space="0" w:color="auto"/>
              <w:left w:val="single" w:sz="4" w:space="0" w:color="auto"/>
              <w:bottom w:val="single" w:sz="4" w:space="0" w:color="auto"/>
              <w:right w:val="single" w:sz="4" w:space="0" w:color="auto"/>
            </w:tcBorders>
            <w:vAlign w:val="center"/>
          </w:tcPr>
          <w:p w14:paraId="64AAA0FB" w14:textId="212A602B" w:rsidR="006D6E27" w:rsidRDefault="00000605">
            <w:pPr>
              <w:jc w:val="center"/>
              <w:rPr>
                <w:rFonts w:ascii="宋体" w:eastAsia="宋体" w:hAnsi="宋体" w:cs="Times New Roman" w:hint="eastAsia"/>
                <w:szCs w:val="24"/>
              </w:rPr>
            </w:pPr>
            <w:r>
              <w:rPr>
                <w:rFonts w:ascii="宋体" w:eastAsia="宋体" w:hAnsi="宋体" w:cs="Times New Roman" w:hint="eastAsia"/>
                <w:szCs w:val="24"/>
              </w:rPr>
              <w:t>5</w:t>
            </w:r>
            <w:r>
              <w:rPr>
                <w:rFonts w:ascii="宋体" w:eastAsia="宋体" w:hAnsi="宋体" w:cs="Times New Roman"/>
                <w:szCs w:val="24"/>
              </w:rPr>
              <w:t>%</w:t>
            </w:r>
          </w:p>
        </w:tc>
        <w:tc>
          <w:tcPr>
            <w:tcW w:w="937" w:type="pct"/>
            <w:tcBorders>
              <w:top w:val="single" w:sz="4" w:space="0" w:color="auto"/>
              <w:left w:val="single" w:sz="4" w:space="0" w:color="auto"/>
              <w:bottom w:val="single" w:sz="4" w:space="0" w:color="auto"/>
              <w:right w:val="single" w:sz="4" w:space="0" w:color="auto"/>
            </w:tcBorders>
            <w:vAlign w:val="center"/>
          </w:tcPr>
          <w:p w14:paraId="00EE97C7" w14:textId="7D8FE32B" w:rsidR="006D6E27" w:rsidRDefault="006D6E27">
            <w:pPr>
              <w:jc w:val="center"/>
              <w:rPr>
                <w:rFonts w:ascii="宋体" w:eastAsia="宋体" w:hAnsi="宋体" w:cs="Times New Roman" w:hint="eastAsia"/>
                <w:szCs w:val="24"/>
              </w:rPr>
            </w:pPr>
            <w:r w:rsidRPr="006D6E27">
              <w:rPr>
                <w:rFonts w:ascii="宋体" w:eastAsia="宋体" w:hAnsi="宋体" w:cs="Times New Roman"/>
                <w:szCs w:val="24"/>
              </w:rPr>
              <w:t>10%</w:t>
            </w:r>
          </w:p>
        </w:tc>
        <w:tc>
          <w:tcPr>
            <w:tcW w:w="936" w:type="pct"/>
            <w:tcBorders>
              <w:top w:val="single" w:sz="4" w:space="0" w:color="auto"/>
              <w:left w:val="single" w:sz="4" w:space="0" w:color="auto"/>
              <w:bottom w:val="single" w:sz="4" w:space="0" w:color="auto"/>
              <w:right w:val="single" w:sz="4" w:space="0" w:color="auto"/>
            </w:tcBorders>
          </w:tcPr>
          <w:p w14:paraId="019EE17F" w14:textId="31C76599" w:rsidR="006D6E27" w:rsidRDefault="00937036">
            <w:pPr>
              <w:jc w:val="center"/>
              <w:rPr>
                <w:rFonts w:ascii="宋体" w:eastAsia="宋体" w:hAnsi="宋体" w:cs="Times New Roman" w:hint="eastAsia"/>
                <w:szCs w:val="24"/>
              </w:rPr>
            </w:pPr>
            <w:r>
              <w:rPr>
                <w:rFonts w:ascii="宋体" w:eastAsia="宋体" w:hAnsi="宋体" w:cs="Times New Roman" w:hint="eastAsia"/>
                <w:szCs w:val="24"/>
              </w:rPr>
              <w:t>5</w:t>
            </w:r>
            <w:r>
              <w:rPr>
                <w:rFonts w:ascii="宋体" w:eastAsia="宋体" w:hAnsi="宋体" w:cs="Times New Roman"/>
                <w:szCs w:val="24"/>
              </w:rPr>
              <w:t>%</w:t>
            </w:r>
          </w:p>
        </w:tc>
      </w:tr>
      <w:tr w:rsidR="006D6E27" w14:paraId="235E1867" w14:textId="473D874C" w:rsidTr="006D6E27">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50E2B17E" w14:textId="57C34F5F" w:rsidR="006D6E27" w:rsidRDefault="006D6E27">
            <w:pPr>
              <w:jc w:val="center"/>
              <w:rPr>
                <w:rFonts w:ascii="宋体" w:eastAsia="宋体" w:hAnsi="宋体" w:cs="Times New Roman" w:hint="eastAsia"/>
                <w:b/>
                <w:szCs w:val="24"/>
              </w:rPr>
            </w:pPr>
            <w:r>
              <w:rPr>
                <w:rFonts w:ascii="宋体" w:eastAsia="宋体" w:hAnsi="宋体" w:cs="Times New Roman" w:hint="eastAsia"/>
                <w:b/>
                <w:szCs w:val="24"/>
              </w:rPr>
              <w:t>课程目标</w:t>
            </w:r>
            <w:r>
              <w:rPr>
                <w:rFonts w:ascii="宋体" w:eastAsia="宋体" w:hAnsi="宋体" w:cs="宋体"/>
                <w:b/>
                <w:bCs/>
                <w:kern w:val="0"/>
                <w:szCs w:val="21"/>
              </w:rPr>
              <w:t>5</w:t>
            </w:r>
          </w:p>
        </w:tc>
        <w:tc>
          <w:tcPr>
            <w:tcW w:w="937" w:type="pct"/>
            <w:tcBorders>
              <w:top w:val="single" w:sz="4" w:space="0" w:color="auto"/>
              <w:left w:val="single" w:sz="4" w:space="0" w:color="auto"/>
              <w:bottom w:val="single" w:sz="4" w:space="0" w:color="auto"/>
              <w:right w:val="single" w:sz="4" w:space="0" w:color="auto"/>
            </w:tcBorders>
            <w:vAlign w:val="center"/>
          </w:tcPr>
          <w:p w14:paraId="23C00C36" w14:textId="77777777" w:rsidR="006D6E27" w:rsidRDefault="006D6E27">
            <w:pPr>
              <w:jc w:val="center"/>
              <w:rPr>
                <w:rFonts w:ascii="宋体" w:eastAsia="宋体" w:hAnsi="宋体" w:cs="Times New Roman" w:hint="eastAsia"/>
                <w:szCs w:val="24"/>
              </w:rPr>
            </w:pPr>
          </w:p>
        </w:tc>
        <w:tc>
          <w:tcPr>
            <w:tcW w:w="937" w:type="pct"/>
            <w:tcBorders>
              <w:top w:val="single" w:sz="4" w:space="0" w:color="auto"/>
              <w:left w:val="single" w:sz="4" w:space="0" w:color="auto"/>
              <w:bottom w:val="single" w:sz="4" w:space="0" w:color="auto"/>
              <w:right w:val="single" w:sz="4" w:space="0" w:color="auto"/>
            </w:tcBorders>
            <w:vAlign w:val="center"/>
          </w:tcPr>
          <w:p w14:paraId="19A13A81" w14:textId="77777777" w:rsidR="006D6E27" w:rsidRDefault="006D6E27">
            <w:pPr>
              <w:jc w:val="center"/>
              <w:rPr>
                <w:rFonts w:ascii="宋体" w:eastAsia="宋体" w:hAnsi="宋体" w:cs="Times New Roman" w:hint="eastAsia"/>
                <w:szCs w:val="24"/>
              </w:rPr>
            </w:pPr>
          </w:p>
        </w:tc>
        <w:tc>
          <w:tcPr>
            <w:tcW w:w="937" w:type="pct"/>
            <w:tcBorders>
              <w:top w:val="single" w:sz="4" w:space="0" w:color="auto"/>
              <w:left w:val="single" w:sz="4" w:space="0" w:color="auto"/>
              <w:bottom w:val="single" w:sz="4" w:space="0" w:color="auto"/>
              <w:right w:val="single" w:sz="4" w:space="0" w:color="auto"/>
            </w:tcBorders>
            <w:vAlign w:val="center"/>
          </w:tcPr>
          <w:p w14:paraId="594E13E5" w14:textId="2CAA352C" w:rsidR="006D6E27" w:rsidRDefault="006D6E27">
            <w:pPr>
              <w:jc w:val="center"/>
              <w:rPr>
                <w:rFonts w:ascii="宋体" w:eastAsia="宋体" w:hAnsi="宋体" w:cs="Times New Roman" w:hint="eastAsia"/>
                <w:szCs w:val="24"/>
              </w:rPr>
            </w:pPr>
            <w:r>
              <w:rPr>
                <w:rFonts w:ascii="宋体" w:eastAsia="宋体" w:hAnsi="宋体" w:cs="Times New Roman" w:hint="eastAsia"/>
                <w:szCs w:val="24"/>
              </w:rPr>
              <w:t>1</w:t>
            </w:r>
            <w:r>
              <w:rPr>
                <w:rFonts w:ascii="宋体" w:eastAsia="宋体" w:hAnsi="宋体" w:cs="Times New Roman"/>
                <w:szCs w:val="24"/>
              </w:rPr>
              <w:t>0%</w:t>
            </w:r>
          </w:p>
        </w:tc>
        <w:tc>
          <w:tcPr>
            <w:tcW w:w="936" w:type="pct"/>
            <w:tcBorders>
              <w:top w:val="single" w:sz="4" w:space="0" w:color="auto"/>
              <w:left w:val="single" w:sz="4" w:space="0" w:color="auto"/>
              <w:bottom w:val="single" w:sz="4" w:space="0" w:color="auto"/>
              <w:right w:val="single" w:sz="4" w:space="0" w:color="auto"/>
            </w:tcBorders>
          </w:tcPr>
          <w:p w14:paraId="1E7C575D" w14:textId="06B03AAB" w:rsidR="006D6E27" w:rsidRDefault="006D6E27">
            <w:pPr>
              <w:jc w:val="center"/>
              <w:rPr>
                <w:rFonts w:ascii="宋体" w:eastAsia="宋体" w:hAnsi="宋体" w:cs="Times New Roman" w:hint="eastAsia"/>
                <w:szCs w:val="24"/>
              </w:rPr>
            </w:pPr>
          </w:p>
        </w:tc>
      </w:tr>
    </w:tbl>
    <w:p w14:paraId="6BDAE395" w14:textId="21421490" w:rsidR="00436F87" w:rsidRDefault="002B61EA">
      <w:pPr>
        <w:spacing w:beforeLines="50" w:before="156" w:afterLines="50" w:after="156" w:line="460" w:lineRule="exact"/>
        <w:ind w:firstLine="573"/>
        <w:rPr>
          <w:rFonts w:ascii="黑体" w:eastAsia="黑体" w:hAnsi="Times New Roman" w:cs="Times New Roman"/>
          <w:color w:val="FF0000"/>
          <w:sz w:val="24"/>
          <w:szCs w:val="24"/>
        </w:rPr>
      </w:pPr>
      <w:r>
        <w:rPr>
          <w:rFonts w:ascii="黑体" w:eastAsia="黑体" w:hAnsi="Times New Roman" w:cs="Times New Roman" w:hint="eastAsia"/>
          <w:color w:val="000000" w:themeColor="text1"/>
          <w:sz w:val="24"/>
          <w:szCs w:val="24"/>
        </w:rPr>
        <w:t>11．评分标准</w:t>
      </w:r>
    </w:p>
    <w:tbl>
      <w:tblPr>
        <w:tblW w:w="5000" w:type="pct"/>
        <w:jc w:val="center"/>
        <w:tblLook w:val="04A0" w:firstRow="1" w:lastRow="0" w:firstColumn="1" w:lastColumn="0" w:noHBand="0" w:noVBand="1"/>
      </w:tblPr>
      <w:tblGrid>
        <w:gridCol w:w="1575"/>
        <w:gridCol w:w="1497"/>
        <w:gridCol w:w="1497"/>
        <w:gridCol w:w="1497"/>
        <w:gridCol w:w="1497"/>
        <w:gridCol w:w="1497"/>
      </w:tblGrid>
      <w:tr w:rsidR="00436F87" w14:paraId="11CF8157" w14:textId="77777777" w:rsidTr="008B6BBC">
        <w:trPr>
          <w:trHeight w:val="395"/>
          <w:jc w:val="center"/>
        </w:trPr>
        <w:tc>
          <w:tcPr>
            <w:tcW w:w="8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9C5DD"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hint="eastAsia"/>
                <w:b/>
                <w:bCs/>
                <w:kern w:val="0"/>
                <w:szCs w:val="21"/>
              </w:rPr>
              <w:t>课程目标</w:t>
            </w:r>
          </w:p>
        </w:tc>
        <w:tc>
          <w:tcPr>
            <w:tcW w:w="4130" w:type="pct"/>
            <w:gridSpan w:val="5"/>
            <w:tcBorders>
              <w:top w:val="single" w:sz="4" w:space="0" w:color="auto"/>
              <w:left w:val="nil"/>
              <w:bottom w:val="single" w:sz="4" w:space="0" w:color="auto"/>
              <w:right w:val="single" w:sz="4" w:space="0" w:color="auto"/>
            </w:tcBorders>
            <w:shd w:val="clear" w:color="auto" w:fill="auto"/>
            <w:vAlign w:val="center"/>
          </w:tcPr>
          <w:p w14:paraId="5A087724"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hint="eastAsia"/>
                <w:b/>
                <w:bCs/>
                <w:kern w:val="0"/>
                <w:szCs w:val="21"/>
              </w:rPr>
              <w:t>评分标准</w:t>
            </w:r>
          </w:p>
        </w:tc>
      </w:tr>
      <w:tr w:rsidR="00436F87" w14:paraId="762771F0" w14:textId="77777777" w:rsidTr="008B6BBC">
        <w:trPr>
          <w:trHeight w:val="331"/>
          <w:jc w:val="center"/>
        </w:trPr>
        <w:tc>
          <w:tcPr>
            <w:tcW w:w="87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0A1913D" w14:textId="77777777" w:rsidR="00436F87" w:rsidRDefault="00436F87">
            <w:pPr>
              <w:widowControl/>
              <w:spacing w:line="360" w:lineRule="auto"/>
              <w:jc w:val="left"/>
              <w:rPr>
                <w:rFonts w:ascii="宋体" w:eastAsia="宋体" w:hAnsi="宋体" w:cs="宋体" w:hint="eastAsia"/>
                <w:b/>
                <w:bCs/>
                <w:kern w:val="0"/>
                <w:szCs w:val="21"/>
              </w:rPr>
            </w:pPr>
          </w:p>
        </w:tc>
        <w:tc>
          <w:tcPr>
            <w:tcW w:w="826" w:type="pct"/>
            <w:tcBorders>
              <w:top w:val="nil"/>
              <w:left w:val="nil"/>
              <w:bottom w:val="single" w:sz="4" w:space="0" w:color="auto"/>
              <w:right w:val="single" w:sz="4" w:space="0" w:color="auto"/>
            </w:tcBorders>
            <w:shd w:val="clear" w:color="auto" w:fill="auto"/>
            <w:vAlign w:val="center"/>
          </w:tcPr>
          <w:p w14:paraId="314DB890"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b/>
                <w:bCs/>
                <w:kern w:val="0"/>
                <w:szCs w:val="21"/>
              </w:rPr>
              <w:t>90-100</w:t>
            </w:r>
          </w:p>
        </w:tc>
        <w:tc>
          <w:tcPr>
            <w:tcW w:w="826" w:type="pct"/>
            <w:tcBorders>
              <w:top w:val="nil"/>
              <w:left w:val="nil"/>
              <w:bottom w:val="single" w:sz="4" w:space="0" w:color="auto"/>
              <w:right w:val="single" w:sz="4" w:space="0" w:color="auto"/>
            </w:tcBorders>
            <w:shd w:val="clear" w:color="auto" w:fill="auto"/>
            <w:vAlign w:val="center"/>
          </w:tcPr>
          <w:p w14:paraId="0DAE3944"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b/>
                <w:bCs/>
                <w:kern w:val="0"/>
                <w:szCs w:val="21"/>
              </w:rPr>
              <w:t>80-89</w:t>
            </w:r>
          </w:p>
        </w:tc>
        <w:tc>
          <w:tcPr>
            <w:tcW w:w="826" w:type="pct"/>
            <w:tcBorders>
              <w:top w:val="nil"/>
              <w:left w:val="nil"/>
              <w:bottom w:val="single" w:sz="4" w:space="0" w:color="auto"/>
              <w:right w:val="single" w:sz="4" w:space="0" w:color="auto"/>
            </w:tcBorders>
            <w:shd w:val="clear" w:color="auto" w:fill="auto"/>
            <w:vAlign w:val="center"/>
          </w:tcPr>
          <w:p w14:paraId="6FD7AE15"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b/>
                <w:bCs/>
                <w:kern w:val="0"/>
                <w:szCs w:val="21"/>
              </w:rPr>
              <w:t>70-79</w:t>
            </w:r>
          </w:p>
        </w:tc>
        <w:tc>
          <w:tcPr>
            <w:tcW w:w="826" w:type="pct"/>
            <w:tcBorders>
              <w:top w:val="nil"/>
              <w:left w:val="nil"/>
              <w:bottom w:val="single" w:sz="4" w:space="0" w:color="auto"/>
              <w:right w:val="single" w:sz="4" w:space="0" w:color="auto"/>
            </w:tcBorders>
            <w:shd w:val="clear" w:color="auto" w:fill="auto"/>
            <w:vAlign w:val="center"/>
          </w:tcPr>
          <w:p w14:paraId="403E474D"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b/>
                <w:bCs/>
                <w:kern w:val="0"/>
                <w:szCs w:val="21"/>
              </w:rPr>
              <w:t>60-69</w:t>
            </w:r>
          </w:p>
        </w:tc>
        <w:tc>
          <w:tcPr>
            <w:tcW w:w="826" w:type="pct"/>
            <w:tcBorders>
              <w:top w:val="nil"/>
              <w:left w:val="nil"/>
              <w:bottom w:val="single" w:sz="4" w:space="0" w:color="auto"/>
              <w:right w:val="single" w:sz="4" w:space="0" w:color="auto"/>
            </w:tcBorders>
            <w:shd w:val="clear" w:color="auto" w:fill="auto"/>
            <w:vAlign w:val="center"/>
          </w:tcPr>
          <w:p w14:paraId="30422F90" w14:textId="77777777" w:rsidR="00436F87" w:rsidRDefault="002B61EA">
            <w:pPr>
              <w:spacing w:line="360" w:lineRule="auto"/>
              <w:jc w:val="center"/>
              <w:rPr>
                <w:rFonts w:ascii="宋体" w:eastAsia="宋体" w:hAnsi="宋体" w:cs="宋体" w:hint="eastAsia"/>
                <w:b/>
                <w:bCs/>
                <w:kern w:val="0"/>
                <w:szCs w:val="21"/>
              </w:rPr>
            </w:pPr>
            <w:r>
              <w:rPr>
                <w:rFonts w:ascii="宋体" w:eastAsia="宋体" w:hAnsi="宋体" w:cs="宋体"/>
                <w:b/>
                <w:bCs/>
                <w:kern w:val="0"/>
                <w:szCs w:val="21"/>
              </w:rPr>
              <w:t>0-59</w:t>
            </w:r>
          </w:p>
        </w:tc>
      </w:tr>
      <w:tr w:rsidR="00436F87" w14:paraId="58199287" w14:textId="77777777" w:rsidTr="008B6BBC">
        <w:trPr>
          <w:trHeight w:val="397"/>
          <w:jc w:val="center"/>
        </w:trPr>
        <w:tc>
          <w:tcPr>
            <w:tcW w:w="87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4B0117" w14:textId="77777777" w:rsidR="00436F87" w:rsidRDefault="00436F87">
            <w:pPr>
              <w:widowControl/>
              <w:spacing w:line="360" w:lineRule="auto"/>
              <w:jc w:val="left"/>
              <w:rPr>
                <w:rFonts w:ascii="宋体" w:eastAsia="宋体" w:hAnsi="宋体" w:cs="宋体" w:hint="eastAsia"/>
                <w:b/>
                <w:bCs/>
                <w:kern w:val="0"/>
                <w:szCs w:val="21"/>
              </w:rPr>
            </w:pPr>
          </w:p>
        </w:tc>
        <w:tc>
          <w:tcPr>
            <w:tcW w:w="826" w:type="pct"/>
            <w:tcBorders>
              <w:top w:val="nil"/>
              <w:left w:val="nil"/>
              <w:bottom w:val="single" w:sz="4" w:space="0" w:color="auto"/>
              <w:right w:val="single" w:sz="4" w:space="0" w:color="auto"/>
            </w:tcBorders>
            <w:shd w:val="clear" w:color="auto" w:fill="auto"/>
            <w:vAlign w:val="center"/>
          </w:tcPr>
          <w:p w14:paraId="7275C7C3"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hint="eastAsia"/>
                <w:b/>
                <w:bCs/>
                <w:kern w:val="0"/>
                <w:szCs w:val="21"/>
              </w:rPr>
              <w:t>优</w:t>
            </w:r>
          </w:p>
        </w:tc>
        <w:tc>
          <w:tcPr>
            <w:tcW w:w="826" w:type="pct"/>
            <w:tcBorders>
              <w:top w:val="nil"/>
              <w:left w:val="nil"/>
              <w:bottom w:val="single" w:sz="4" w:space="0" w:color="auto"/>
              <w:right w:val="single" w:sz="4" w:space="0" w:color="auto"/>
            </w:tcBorders>
            <w:shd w:val="clear" w:color="auto" w:fill="auto"/>
            <w:vAlign w:val="center"/>
          </w:tcPr>
          <w:p w14:paraId="2B7D8013"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hint="eastAsia"/>
                <w:b/>
                <w:bCs/>
                <w:kern w:val="0"/>
                <w:szCs w:val="21"/>
              </w:rPr>
              <w:t>良</w:t>
            </w:r>
          </w:p>
        </w:tc>
        <w:tc>
          <w:tcPr>
            <w:tcW w:w="826" w:type="pct"/>
            <w:tcBorders>
              <w:top w:val="nil"/>
              <w:left w:val="nil"/>
              <w:bottom w:val="single" w:sz="4" w:space="0" w:color="auto"/>
              <w:right w:val="single" w:sz="4" w:space="0" w:color="auto"/>
            </w:tcBorders>
            <w:shd w:val="clear" w:color="auto" w:fill="auto"/>
            <w:vAlign w:val="center"/>
          </w:tcPr>
          <w:p w14:paraId="08A712AD"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hint="eastAsia"/>
                <w:b/>
                <w:bCs/>
                <w:kern w:val="0"/>
                <w:szCs w:val="21"/>
              </w:rPr>
              <w:t>中</w:t>
            </w:r>
          </w:p>
        </w:tc>
        <w:tc>
          <w:tcPr>
            <w:tcW w:w="826" w:type="pct"/>
            <w:tcBorders>
              <w:top w:val="nil"/>
              <w:left w:val="nil"/>
              <w:bottom w:val="single" w:sz="4" w:space="0" w:color="auto"/>
              <w:right w:val="single" w:sz="4" w:space="0" w:color="auto"/>
            </w:tcBorders>
            <w:shd w:val="clear" w:color="auto" w:fill="auto"/>
            <w:vAlign w:val="center"/>
          </w:tcPr>
          <w:p w14:paraId="0C842C0D" w14:textId="77777777" w:rsidR="00436F87" w:rsidRDefault="002B61EA">
            <w:pPr>
              <w:widowControl/>
              <w:spacing w:line="360" w:lineRule="auto"/>
              <w:jc w:val="center"/>
              <w:rPr>
                <w:rFonts w:ascii="宋体" w:eastAsia="宋体" w:hAnsi="宋体" w:cs="宋体" w:hint="eastAsia"/>
                <w:b/>
                <w:bCs/>
                <w:kern w:val="0"/>
                <w:szCs w:val="21"/>
              </w:rPr>
            </w:pPr>
            <w:r>
              <w:rPr>
                <w:rFonts w:ascii="宋体" w:eastAsia="宋体" w:hAnsi="宋体" w:cs="宋体" w:hint="eastAsia"/>
                <w:b/>
                <w:bCs/>
                <w:kern w:val="0"/>
                <w:szCs w:val="21"/>
              </w:rPr>
              <w:t>及格</w:t>
            </w:r>
          </w:p>
        </w:tc>
        <w:tc>
          <w:tcPr>
            <w:tcW w:w="826" w:type="pct"/>
            <w:tcBorders>
              <w:top w:val="nil"/>
              <w:left w:val="nil"/>
              <w:bottom w:val="single" w:sz="4" w:space="0" w:color="auto"/>
              <w:right w:val="single" w:sz="4" w:space="0" w:color="auto"/>
            </w:tcBorders>
            <w:shd w:val="clear" w:color="auto" w:fill="auto"/>
            <w:vAlign w:val="center"/>
          </w:tcPr>
          <w:p w14:paraId="459AA0DA" w14:textId="77777777" w:rsidR="00436F87" w:rsidRDefault="002B61EA">
            <w:pPr>
              <w:spacing w:line="360" w:lineRule="auto"/>
              <w:jc w:val="center"/>
              <w:rPr>
                <w:rFonts w:ascii="宋体" w:eastAsia="宋体" w:hAnsi="宋体" w:cs="宋体" w:hint="eastAsia"/>
                <w:b/>
                <w:bCs/>
                <w:kern w:val="0"/>
                <w:szCs w:val="21"/>
              </w:rPr>
            </w:pPr>
            <w:r>
              <w:rPr>
                <w:rFonts w:ascii="宋体" w:eastAsia="宋体" w:hAnsi="宋体" w:cs="宋体" w:hint="eastAsia"/>
                <w:b/>
                <w:bCs/>
                <w:kern w:val="0"/>
                <w:szCs w:val="21"/>
              </w:rPr>
              <w:t>不及格</w:t>
            </w:r>
          </w:p>
        </w:tc>
      </w:tr>
      <w:tr w:rsidR="00436F87" w14:paraId="075B8603" w14:textId="77777777" w:rsidTr="008B6BBC">
        <w:trPr>
          <w:trHeight w:val="397"/>
          <w:jc w:val="center"/>
        </w:trPr>
        <w:tc>
          <w:tcPr>
            <w:tcW w:w="870" w:type="pct"/>
            <w:tcBorders>
              <w:top w:val="single" w:sz="4" w:space="0" w:color="auto"/>
              <w:left w:val="single" w:sz="4" w:space="0" w:color="auto"/>
              <w:bottom w:val="single" w:sz="4" w:space="0" w:color="auto"/>
              <w:right w:val="single" w:sz="4" w:space="0" w:color="auto"/>
            </w:tcBorders>
            <w:vAlign w:val="center"/>
          </w:tcPr>
          <w:p w14:paraId="68171BE2" w14:textId="0F88E57C" w:rsidR="00436F87" w:rsidRPr="00D34A6E" w:rsidRDefault="002B61EA" w:rsidP="008270BC">
            <w:pPr>
              <w:widowControl/>
              <w:rPr>
                <w:rFonts w:ascii="宋体" w:eastAsia="宋体" w:hAnsi="宋体" w:cs="宋体" w:hint="eastAsia"/>
                <w:kern w:val="0"/>
                <w:szCs w:val="21"/>
              </w:rPr>
            </w:pPr>
            <w:r w:rsidRPr="00D34A6E">
              <w:rPr>
                <w:rFonts w:ascii="宋体" w:eastAsia="宋体" w:hAnsi="宋体" w:cs="宋体" w:hint="eastAsia"/>
                <w:kern w:val="0"/>
                <w:szCs w:val="21"/>
              </w:rPr>
              <w:t>1.</w:t>
            </w:r>
            <w:r w:rsidR="00D34A6E" w:rsidRPr="00D34A6E">
              <w:rPr>
                <w:rFonts w:asciiTheme="minorEastAsia" w:hAnsiTheme="minorEastAsia" w:cs="Times New Roman" w:hint="eastAsia"/>
                <w:szCs w:val="21"/>
              </w:rPr>
              <w:t>培养学生树立金融支持实体经济的正确理念，培养家国情怀和历史使命感，树立诚实守信、勇于担当的职业道德观念。</w:t>
            </w:r>
          </w:p>
        </w:tc>
        <w:tc>
          <w:tcPr>
            <w:tcW w:w="826" w:type="pct"/>
            <w:tcBorders>
              <w:top w:val="single" w:sz="4" w:space="0" w:color="auto"/>
              <w:left w:val="single" w:sz="4" w:space="0" w:color="auto"/>
              <w:bottom w:val="single" w:sz="4" w:space="0" w:color="auto"/>
              <w:right w:val="single" w:sz="4" w:space="0" w:color="auto"/>
            </w:tcBorders>
            <w:vAlign w:val="center"/>
          </w:tcPr>
          <w:p w14:paraId="59959AF2" w14:textId="5F00CB74" w:rsidR="00436F87" w:rsidRPr="001E17C6" w:rsidRDefault="00D34A6E" w:rsidP="008270BC">
            <w:pPr>
              <w:widowControl/>
              <w:rPr>
                <w:rFonts w:ascii="宋体" w:eastAsia="宋体" w:hAnsi="宋体" w:cs="宋体" w:hint="eastAsia"/>
                <w:bCs/>
                <w:kern w:val="0"/>
                <w:szCs w:val="21"/>
              </w:rPr>
            </w:pPr>
            <w:r w:rsidRPr="001E17C6">
              <w:rPr>
                <w:rFonts w:ascii="宋体" w:eastAsia="宋体" w:hAnsi="宋体" w:cs="宋体" w:hint="eastAsia"/>
                <w:bCs/>
                <w:kern w:val="0"/>
                <w:szCs w:val="21"/>
              </w:rPr>
              <w:t>能够很好的培养学生树立金融支持实体经济的正确理念，培养家国情怀和历史使命感，树立诚实守信、勇于担当的职业道德观念。</w:t>
            </w:r>
          </w:p>
        </w:tc>
        <w:tc>
          <w:tcPr>
            <w:tcW w:w="826" w:type="pct"/>
            <w:tcBorders>
              <w:top w:val="single" w:sz="4" w:space="0" w:color="auto"/>
              <w:left w:val="single" w:sz="4" w:space="0" w:color="auto"/>
              <w:bottom w:val="single" w:sz="4" w:space="0" w:color="auto"/>
              <w:right w:val="single" w:sz="4" w:space="0" w:color="auto"/>
            </w:tcBorders>
            <w:vAlign w:val="center"/>
          </w:tcPr>
          <w:p w14:paraId="5B661AB1" w14:textId="6679808C" w:rsidR="00436F87" w:rsidRPr="001E17C6" w:rsidRDefault="00D34A6E" w:rsidP="008270BC">
            <w:pPr>
              <w:widowControl/>
              <w:rPr>
                <w:rFonts w:ascii="宋体" w:eastAsia="宋体" w:hAnsi="宋体" w:cs="宋体" w:hint="eastAsia"/>
                <w:bCs/>
                <w:kern w:val="0"/>
                <w:szCs w:val="21"/>
              </w:rPr>
            </w:pPr>
            <w:r w:rsidRPr="001E17C6">
              <w:rPr>
                <w:rFonts w:ascii="宋体" w:eastAsia="宋体" w:hAnsi="宋体" w:cs="宋体" w:hint="eastAsia"/>
                <w:bCs/>
                <w:kern w:val="0"/>
                <w:szCs w:val="21"/>
              </w:rPr>
              <w:t>能够较好的培养学生树立金融支持实体经济的正确理念，培养家国情怀和历史使命感，树立诚实守信、勇于担当的职业道德观念。</w:t>
            </w:r>
          </w:p>
        </w:tc>
        <w:tc>
          <w:tcPr>
            <w:tcW w:w="826" w:type="pct"/>
            <w:tcBorders>
              <w:top w:val="single" w:sz="4" w:space="0" w:color="auto"/>
              <w:left w:val="single" w:sz="4" w:space="0" w:color="auto"/>
              <w:bottom w:val="single" w:sz="4" w:space="0" w:color="auto"/>
              <w:right w:val="single" w:sz="4" w:space="0" w:color="auto"/>
            </w:tcBorders>
            <w:vAlign w:val="center"/>
          </w:tcPr>
          <w:p w14:paraId="771ADDE7" w14:textId="4D5B6064" w:rsidR="00436F87" w:rsidRPr="001E17C6" w:rsidRDefault="00D34A6E" w:rsidP="008270BC">
            <w:pPr>
              <w:widowControl/>
              <w:rPr>
                <w:rFonts w:ascii="宋体" w:eastAsia="宋体" w:hAnsi="宋体" w:cs="宋体" w:hint="eastAsia"/>
                <w:bCs/>
                <w:kern w:val="0"/>
                <w:szCs w:val="21"/>
              </w:rPr>
            </w:pPr>
            <w:r w:rsidRPr="001E17C6">
              <w:rPr>
                <w:rFonts w:ascii="宋体" w:eastAsia="宋体" w:hAnsi="宋体" w:cs="宋体" w:hint="eastAsia"/>
                <w:bCs/>
                <w:kern w:val="0"/>
                <w:szCs w:val="21"/>
              </w:rPr>
              <w:t>能够培养学生树立金融支持实体经济的正确理念，培养家国情怀和历史使命感，树立诚实守信、勇于担当的职业道德观念。</w:t>
            </w:r>
          </w:p>
        </w:tc>
        <w:tc>
          <w:tcPr>
            <w:tcW w:w="826" w:type="pct"/>
            <w:tcBorders>
              <w:top w:val="single" w:sz="4" w:space="0" w:color="auto"/>
              <w:left w:val="single" w:sz="4" w:space="0" w:color="auto"/>
              <w:bottom w:val="single" w:sz="4" w:space="0" w:color="auto"/>
              <w:right w:val="single" w:sz="4" w:space="0" w:color="auto"/>
            </w:tcBorders>
            <w:vAlign w:val="center"/>
          </w:tcPr>
          <w:p w14:paraId="5CBFCC72" w14:textId="48202EB4" w:rsidR="00436F87" w:rsidRPr="001E17C6" w:rsidRDefault="00D34A6E" w:rsidP="008270BC">
            <w:pPr>
              <w:widowControl/>
              <w:rPr>
                <w:rFonts w:ascii="宋体" w:eastAsia="宋体" w:hAnsi="宋体" w:cs="宋体" w:hint="eastAsia"/>
                <w:bCs/>
                <w:kern w:val="0"/>
                <w:szCs w:val="21"/>
              </w:rPr>
            </w:pPr>
            <w:r w:rsidRPr="001E17C6">
              <w:rPr>
                <w:rFonts w:ascii="宋体" w:eastAsia="宋体" w:hAnsi="宋体" w:cs="宋体" w:hint="eastAsia"/>
                <w:bCs/>
                <w:kern w:val="0"/>
                <w:szCs w:val="21"/>
              </w:rPr>
              <w:t>基本能够培养学生树立金融支持实体经济的正确理念，培养家国情怀和历史使命感，树立诚实守信、勇于担当的职业道德观念。</w:t>
            </w:r>
          </w:p>
        </w:tc>
        <w:tc>
          <w:tcPr>
            <w:tcW w:w="826" w:type="pct"/>
            <w:tcBorders>
              <w:top w:val="single" w:sz="4" w:space="0" w:color="auto"/>
              <w:left w:val="single" w:sz="4" w:space="0" w:color="auto"/>
              <w:bottom w:val="single" w:sz="4" w:space="0" w:color="auto"/>
              <w:right w:val="single" w:sz="4" w:space="0" w:color="auto"/>
            </w:tcBorders>
            <w:vAlign w:val="center"/>
          </w:tcPr>
          <w:p w14:paraId="4513100C" w14:textId="305F822A" w:rsidR="00436F87" w:rsidRPr="001E17C6" w:rsidRDefault="001E17C6" w:rsidP="008270BC">
            <w:pPr>
              <w:widowControl/>
              <w:rPr>
                <w:rFonts w:ascii="宋体" w:eastAsia="宋体" w:hAnsi="宋体" w:cs="宋体" w:hint="eastAsia"/>
                <w:bCs/>
                <w:kern w:val="0"/>
                <w:szCs w:val="21"/>
              </w:rPr>
            </w:pPr>
            <w:r w:rsidRPr="001E17C6">
              <w:rPr>
                <w:rFonts w:ascii="宋体" w:eastAsia="宋体" w:hAnsi="宋体" w:cs="宋体" w:hint="eastAsia"/>
                <w:bCs/>
                <w:kern w:val="0"/>
                <w:szCs w:val="21"/>
              </w:rPr>
              <w:t>未能够培养学生树立金融支持实体经济的正确理念，培养家国情怀和历史使命感，树立诚实守信、勇于担当的职业道德观念。</w:t>
            </w:r>
          </w:p>
        </w:tc>
      </w:tr>
      <w:tr w:rsidR="00436F87" w14:paraId="2CE2F726" w14:textId="77777777" w:rsidTr="008B6BBC">
        <w:trPr>
          <w:trHeight w:val="397"/>
          <w:jc w:val="center"/>
        </w:trPr>
        <w:tc>
          <w:tcPr>
            <w:tcW w:w="870" w:type="pct"/>
            <w:tcBorders>
              <w:top w:val="single" w:sz="4" w:space="0" w:color="auto"/>
              <w:left w:val="single" w:sz="4" w:space="0" w:color="auto"/>
              <w:bottom w:val="single" w:sz="4" w:space="0" w:color="auto"/>
              <w:right w:val="single" w:sz="4" w:space="0" w:color="auto"/>
            </w:tcBorders>
            <w:vAlign w:val="center"/>
          </w:tcPr>
          <w:p w14:paraId="5D30D8E9" w14:textId="2D2C845B" w:rsidR="00436F87" w:rsidRPr="00D34A6E" w:rsidRDefault="002B61EA" w:rsidP="008270BC">
            <w:pPr>
              <w:widowControl/>
              <w:rPr>
                <w:rFonts w:ascii="宋体" w:eastAsia="宋体" w:hAnsi="宋体" w:cs="宋体" w:hint="eastAsia"/>
                <w:kern w:val="0"/>
                <w:szCs w:val="21"/>
              </w:rPr>
            </w:pPr>
            <w:r w:rsidRPr="00D34A6E">
              <w:rPr>
                <w:rFonts w:ascii="宋体" w:eastAsia="宋体" w:hAnsi="宋体" w:cs="宋体" w:hint="eastAsia"/>
                <w:kern w:val="0"/>
                <w:szCs w:val="21"/>
              </w:rPr>
              <w:t>2.</w:t>
            </w:r>
            <w:r w:rsidR="00D34A6E" w:rsidRPr="00D34A6E">
              <w:rPr>
                <w:rFonts w:ascii="宋体" w:eastAsia="宋体" w:hAnsi="宋体" w:cs="宋体" w:hint="eastAsia"/>
                <w:kern w:val="0"/>
                <w:szCs w:val="21"/>
              </w:rPr>
              <w:t>使学生理解和掌握货币、银行和金融市场的基本概念、基本原理和整体知识体系，了解金融改革前沿动态，掌握金融基本原理和运行规则等专业知识。</w:t>
            </w:r>
          </w:p>
        </w:tc>
        <w:tc>
          <w:tcPr>
            <w:tcW w:w="826" w:type="pct"/>
            <w:tcBorders>
              <w:top w:val="single" w:sz="4" w:space="0" w:color="auto"/>
              <w:left w:val="single" w:sz="4" w:space="0" w:color="auto"/>
              <w:bottom w:val="single" w:sz="4" w:space="0" w:color="auto"/>
              <w:right w:val="single" w:sz="4" w:space="0" w:color="auto"/>
            </w:tcBorders>
            <w:vAlign w:val="center"/>
          </w:tcPr>
          <w:p w14:paraId="35FE48D9" w14:textId="164543E1" w:rsidR="00436F87" w:rsidRDefault="008270BC" w:rsidP="008270BC">
            <w:pPr>
              <w:widowControl/>
              <w:rPr>
                <w:rFonts w:ascii="宋体" w:eastAsia="宋体" w:hAnsi="宋体" w:cs="宋体" w:hint="eastAsia"/>
                <w:b/>
                <w:color w:val="C00000"/>
                <w:kern w:val="0"/>
                <w:szCs w:val="21"/>
              </w:rPr>
            </w:pPr>
            <w:r>
              <w:rPr>
                <w:rFonts w:ascii="宋体" w:eastAsia="宋体" w:hAnsi="宋体" w:cs="宋体" w:hint="eastAsia"/>
                <w:kern w:val="0"/>
                <w:szCs w:val="21"/>
              </w:rPr>
              <w:t>能够很好的</w:t>
            </w:r>
            <w:r w:rsidRPr="00D34A6E">
              <w:rPr>
                <w:rFonts w:ascii="宋体" w:eastAsia="宋体" w:hAnsi="宋体" w:cs="宋体" w:hint="eastAsia"/>
                <w:kern w:val="0"/>
                <w:szCs w:val="21"/>
              </w:rPr>
              <w:t>使学生理解和掌握货币、银行和金融市场的基本概念、基本原理和整体知识体系，了解金融改革前沿动态，掌握金融基本原理和运行规则等专业知识。</w:t>
            </w:r>
          </w:p>
        </w:tc>
        <w:tc>
          <w:tcPr>
            <w:tcW w:w="826" w:type="pct"/>
            <w:tcBorders>
              <w:top w:val="single" w:sz="4" w:space="0" w:color="auto"/>
              <w:left w:val="single" w:sz="4" w:space="0" w:color="auto"/>
              <w:bottom w:val="single" w:sz="4" w:space="0" w:color="auto"/>
              <w:right w:val="single" w:sz="4" w:space="0" w:color="auto"/>
            </w:tcBorders>
            <w:vAlign w:val="center"/>
          </w:tcPr>
          <w:p w14:paraId="773D7D60" w14:textId="45FB1CF9" w:rsidR="00436F87" w:rsidRDefault="008270BC" w:rsidP="008270BC">
            <w:pPr>
              <w:widowControl/>
              <w:rPr>
                <w:rFonts w:ascii="宋体" w:eastAsia="宋体" w:hAnsi="宋体" w:cs="宋体" w:hint="eastAsia"/>
                <w:b/>
                <w:color w:val="C00000"/>
                <w:kern w:val="0"/>
                <w:szCs w:val="21"/>
              </w:rPr>
            </w:pPr>
            <w:r w:rsidRPr="001E17C6">
              <w:rPr>
                <w:rFonts w:ascii="宋体" w:eastAsia="宋体" w:hAnsi="宋体" w:cs="宋体" w:hint="eastAsia"/>
                <w:bCs/>
                <w:kern w:val="0"/>
                <w:szCs w:val="21"/>
              </w:rPr>
              <w:t>能够较好的</w:t>
            </w:r>
            <w:r w:rsidRPr="00D34A6E">
              <w:rPr>
                <w:rFonts w:ascii="宋体" w:eastAsia="宋体" w:hAnsi="宋体" w:cs="宋体" w:hint="eastAsia"/>
                <w:kern w:val="0"/>
                <w:szCs w:val="21"/>
              </w:rPr>
              <w:t>使学生理解和掌握货币、银行和金融市场的基本概念、基本原理和整体知识体系，了解金融改革前沿动态，掌握金融基本原理和运行规则等专业知识。</w:t>
            </w:r>
          </w:p>
        </w:tc>
        <w:tc>
          <w:tcPr>
            <w:tcW w:w="826" w:type="pct"/>
            <w:tcBorders>
              <w:top w:val="single" w:sz="4" w:space="0" w:color="auto"/>
              <w:left w:val="single" w:sz="4" w:space="0" w:color="auto"/>
              <w:bottom w:val="single" w:sz="4" w:space="0" w:color="auto"/>
              <w:right w:val="single" w:sz="4" w:space="0" w:color="auto"/>
            </w:tcBorders>
            <w:vAlign w:val="center"/>
          </w:tcPr>
          <w:p w14:paraId="0CFFD632" w14:textId="053B787E" w:rsidR="00436F87" w:rsidRDefault="008270BC" w:rsidP="008270BC">
            <w:pPr>
              <w:widowControl/>
              <w:rPr>
                <w:rFonts w:ascii="宋体" w:eastAsia="宋体" w:hAnsi="宋体" w:cs="宋体" w:hint="eastAsia"/>
                <w:b/>
                <w:color w:val="C00000"/>
                <w:kern w:val="0"/>
                <w:szCs w:val="21"/>
              </w:rPr>
            </w:pPr>
            <w:r w:rsidRPr="001E17C6">
              <w:rPr>
                <w:rFonts w:ascii="宋体" w:eastAsia="宋体" w:hAnsi="宋体" w:cs="宋体" w:hint="eastAsia"/>
                <w:bCs/>
                <w:kern w:val="0"/>
                <w:szCs w:val="21"/>
              </w:rPr>
              <w:t>能够</w:t>
            </w:r>
            <w:r w:rsidRPr="00D34A6E">
              <w:rPr>
                <w:rFonts w:ascii="宋体" w:eastAsia="宋体" w:hAnsi="宋体" w:cs="宋体" w:hint="eastAsia"/>
                <w:kern w:val="0"/>
                <w:szCs w:val="21"/>
              </w:rPr>
              <w:t>使学生理解和掌握货币、银行和金融市场的基本概念、基本原理和整体知识体系，了解金融改革前沿动态，掌握金融基本原理和运行规则等专业知识。</w:t>
            </w:r>
          </w:p>
        </w:tc>
        <w:tc>
          <w:tcPr>
            <w:tcW w:w="826" w:type="pct"/>
            <w:tcBorders>
              <w:top w:val="single" w:sz="4" w:space="0" w:color="auto"/>
              <w:left w:val="single" w:sz="4" w:space="0" w:color="auto"/>
              <w:bottom w:val="single" w:sz="4" w:space="0" w:color="auto"/>
              <w:right w:val="single" w:sz="4" w:space="0" w:color="auto"/>
            </w:tcBorders>
            <w:vAlign w:val="center"/>
          </w:tcPr>
          <w:p w14:paraId="4DC8FBA1" w14:textId="478E1399" w:rsidR="00436F87" w:rsidRDefault="008270BC" w:rsidP="008270BC">
            <w:pPr>
              <w:widowControl/>
              <w:rPr>
                <w:rFonts w:ascii="宋体" w:eastAsia="宋体" w:hAnsi="宋体" w:cs="宋体" w:hint="eastAsia"/>
                <w:b/>
                <w:color w:val="C00000"/>
                <w:kern w:val="0"/>
                <w:szCs w:val="21"/>
              </w:rPr>
            </w:pPr>
            <w:r w:rsidRPr="001E17C6">
              <w:rPr>
                <w:rFonts w:ascii="宋体" w:eastAsia="宋体" w:hAnsi="宋体" w:cs="宋体" w:hint="eastAsia"/>
                <w:bCs/>
                <w:kern w:val="0"/>
                <w:szCs w:val="21"/>
              </w:rPr>
              <w:t>基本能够</w:t>
            </w:r>
            <w:r w:rsidRPr="00D34A6E">
              <w:rPr>
                <w:rFonts w:ascii="宋体" w:eastAsia="宋体" w:hAnsi="宋体" w:cs="宋体" w:hint="eastAsia"/>
                <w:kern w:val="0"/>
                <w:szCs w:val="21"/>
              </w:rPr>
              <w:t>使学生理解和掌握货币、银行和金融市场的基本概念、基本原理和整体知识体系，了解金融改革前沿动态，掌握金融基本原理和运行规则等专业知识。</w:t>
            </w:r>
          </w:p>
        </w:tc>
        <w:tc>
          <w:tcPr>
            <w:tcW w:w="826" w:type="pct"/>
            <w:tcBorders>
              <w:top w:val="single" w:sz="4" w:space="0" w:color="auto"/>
              <w:left w:val="single" w:sz="4" w:space="0" w:color="auto"/>
              <w:bottom w:val="single" w:sz="4" w:space="0" w:color="auto"/>
              <w:right w:val="single" w:sz="4" w:space="0" w:color="auto"/>
            </w:tcBorders>
            <w:vAlign w:val="center"/>
          </w:tcPr>
          <w:p w14:paraId="326A238F" w14:textId="120CD09D" w:rsidR="00436F87" w:rsidRDefault="008270BC" w:rsidP="008270BC">
            <w:pPr>
              <w:widowControl/>
              <w:rPr>
                <w:rFonts w:ascii="宋体" w:eastAsia="宋体" w:hAnsi="宋体" w:cs="宋体" w:hint="eastAsia"/>
                <w:b/>
                <w:color w:val="C00000"/>
                <w:kern w:val="0"/>
                <w:sz w:val="24"/>
                <w:szCs w:val="24"/>
              </w:rPr>
            </w:pPr>
            <w:r w:rsidRPr="001E17C6">
              <w:rPr>
                <w:rFonts w:ascii="宋体" w:eastAsia="宋体" w:hAnsi="宋体" w:cs="宋体" w:hint="eastAsia"/>
                <w:bCs/>
                <w:kern w:val="0"/>
                <w:szCs w:val="21"/>
              </w:rPr>
              <w:t>未能够</w:t>
            </w:r>
            <w:r w:rsidRPr="00D34A6E">
              <w:rPr>
                <w:rFonts w:ascii="宋体" w:eastAsia="宋体" w:hAnsi="宋体" w:cs="宋体" w:hint="eastAsia"/>
                <w:kern w:val="0"/>
                <w:szCs w:val="21"/>
              </w:rPr>
              <w:t>使学生理解和掌握货币、银行和金融市场的基本概念、基本原理和整体知识体系，了解金融改革前沿动态，掌握金融基本原理和运行规则等专业知识。</w:t>
            </w:r>
          </w:p>
        </w:tc>
      </w:tr>
      <w:tr w:rsidR="00436F87" w14:paraId="6BF083D1" w14:textId="77777777" w:rsidTr="008B6BBC">
        <w:trPr>
          <w:trHeight w:val="397"/>
          <w:jc w:val="center"/>
        </w:trPr>
        <w:tc>
          <w:tcPr>
            <w:tcW w:w="870" w:type="pct"/>
            <w:tcBorders>
              <w:top w:val="single" w:sz="4" w:space="0" w:color="auto"/>
              <w:left w:val="single" w:sz="4" w:space="0" w:color="auto"/>
              <w:bottom w:val="single" w:sz="4" w:space="0" w:color="auto"/>
              <w:right w:val="single" w:sz="4" w:space="0" w:color="auto"/>
            </w:tcBorders>
            <w:vAlign w:val="center"/>
          </w:tcPr>
          <w:p w14:paraId="1A302A40" w14:textId="2D4B061E" w:rsidR="00436F87" w:rsidRPr="00D34A6E" w:rsidRDefault="002B61EA" w:rsidP="008270BC">
            <w:pPr>
              <w:widowControl/>
              <w:rPr>
                <w:rFonts w:ascii="宋体" w:eastAsia="宋体" w:hAnsi="宋体" w:cs="宋体" w:hint="eastAsia"/>
                <w:kern w:val="0"/>
                <w:szCs w:val="21"/>
              </w:rPr>
            </w:pPr>
            <w:r w:rsidRPr="00D34A6E">
              <w:rPr>
                <w:rFonts w:ascii="宋体" w:eastAsia="宋体" w:hAnsi="宋体" w:cs="宋体" w:hint="eastAsia"/>
                <w:kern w:val="0"/>
                <w:szCs w:val="21"/>
              </w:rPr>
              <w:t>3.</w:t>
            </w:r>
            <w:r w:rsidRPr="00D34A6E">
              <w:rPr>
                <w:rFonts w:ascii="Times New Roman" w:eastAsia="宋体" w:hAnsi="Times New Roman" w:cs="Times New Roman" w:hint="eastAsia"/>
                <w:szCs w:val="21"/>
              </w:rPr>
              <w:t xml:space="preserve"> </w:t>
            </w:r>
            <w:r w:rsidR="00D34A6E" w:rsidRPr="00D34A6E">
              <w:rPr>
                <w:rFonts w:ascii="宋体" w:eastAsia="宋体" w:hAnsi="宋体" w:cs="宋体" w:hint="eastAsia"/>
                <w:kern w:val="0"/>
                <w:szCs w:val="21"/>
              </w:rPr>
              <w:t>能够在金融实践活动中灵活运用所掌</w:t>
            </w:r>
            <w:r w:rsidR="00D34A6E" w:rsidRPr="00D34A6E">
              <w:rPr>
                <w:rFonts w:ascii="宋体" w:eastAsia="宋体" w:hAnsi="宋体" w:cs="宋体" w:hint="eastAsia"/>
                <w:kern w:val="0"/>
                <w:szCs w:val="21"/>
              </w:rPr>
              <w:lastRenderedPageBreak/>
              <w:t>握的专业理论知识分析问题、解决实际问题，具有处理货币、银行和金融市场等方面业务的基本能力。</w:t>
            </w:r>
          </w:p>
        </w:tc>
        <w:tc>
          <w:tcPr>
            <w:tcW w:w="826" w:type="pct"/>
            <w:tcBorders>
              <w:top w:val="single" w:sz="4" w:space="0" w:color="auto"/>
              <w:left w:val="single" w:sz="4" w:space="0" w:color="auto"/>
              <w:bottom w:val="single" w:sz="4" w:space="0" w:color="auto"/>
              <w:right w:val="single" w:sz="4" w:space="0" w:color="auto"/>
            </w:tcBorders>
            <w:vAlign w:val="center"/>
          </w:tcPr>
          <w:p w14:paraId="44D18AA1" w14:textId="562E3CA1" w:rsidR="00436F87" w:rsidRDefault="008270BC" w:rsidP="008270BC">
            <w:pPr>
              <w:widowControl/>
              <w:rPr>
                <w:rFonts w:ascii="宋体" w:eastAsia="宋体" w:hAnsi="宋体" w:cs="宋体" w:hint="eastAsia"/>
                <w:b/>
                <w:color w:val="C00000"/>
                <w:kern w:val="0"/>
                <w:szCs w:val="21"/>
              </w:rPr>
            </w:pPr>
            <w:r w:rsidRPr="00D34A6E">
              <w:rPr>
                <w:rFonts w:ascii="宋体" w:eastAsia="宋体" w:hAnsi="宋体" w:cs="宋体" w:hint="eastAsia"/>
                <w:kern w:val="0"/>
                <w:szCs w:val="21"/>
              </w:rPr>
              <w:lastRenderedPageBreak/>
              <w:t>能够</w:t>
            </w:r>
            <w:r>
              <w:rPr>
                <w:rFonts w:ascii="宋体" w:eastAsia="宋体" w:hAnsi="宋体" w:cs="宋体" w:hint="eastAsia"/>
                <w:kern w:val="0"/>
                <w:szCs w:val="21"/>
              </w:rPr>
              <w:t>很好的</w:t>
            </w:r>
            <w:r w:rsidRPr="00D34A6E">
              <w:rPr>
                <w:rFonts w:ascii="宋体" w:eastAsia="宋体" w:hAnsi="宋体" w:cs="宋体" w:hint="eastAsia"/>
                <w:kern w:val="0"/>
                <w:szCs w:val="21"/>
              </w:rPr>
              <w:t>在金融实践活动中灵活运用所</w:t>
            </w:r>
            <w:r w:rsidRPr="00D34A6E">
              <w:rPr>
                <w:rFonts w:ascii="宋体" w:eastAsia="宋体" w:hAnsi="宋体" w:cs="宋体" w:hint="eastAsia"/>
                <w:kern w:val="0"/>
                <w:szCs w:val="21"/>
              </w:rPr>
              <w:lastRenderedPageBreak/>
              <w:t>掌握的专业理论知识分析问题、解决实际问题，具有处理货币、银行和金融市场等方面业务的基本能力。</w:t>
            </w:r>
          </w:p>
        </w:tc>
        <w:tc>
          <w:tcPr>
            <w:tcW w:w="826" w:type="pct"/>
            <w:tcBorders>
              <w:top w:val="single" w:sz="4" w:space="0" w:color="auto"/>
              <w:left w:val="single" w:sz="4" w:space="0" w:color="auto"/>
              <w:bottom w:val="single" w:sz="4" w:space="0" w:color="auto"/>
              <w:right w:val="single" w:sz="4" w:space="0" w:color="auto"/>
            </w:tcBorders>
            <w:vAlign w:val="center"/>
          </w:tcPr>
          <w:p w14:paraId="35C010DD" w14:textId="05DB6F14" w:rsidR="00436F87" w:rsidRDefault="008270BC" w:rsidP="008270BC">
            <w:pPr>
              <w:widowControl/>
              <w:rPr>
                <w:rFonts w:ascii="宋体" w:eastAsia="宋体" w:hAnsi="宋体" w:cs="宋体" w:hint="eastAsia"/>
                <w:b/>
                <w:color w:val="C00000"/>
                <w:kern w:val="0"/>
                <w:szCs w:val="21"/>
              </w:rPr>
            </w:pPr>
            <w:r w:rsidRPr="00D34A6E">
              <w:rPr>
                <w:rFonts w:ascii="宋体" w:eastAsia="宋体" w:hAnsi="宋体" w:cs="宋体" w:hint="eastAsia"/>
                <w:kern w:val="0"/>
                <w:szCs w:val="21"/>
              </w:rPr>
              <w:lastRenderedPageBreak/>
              <w:t>能够</w:t>
            </w:r>
            <w:r>
              <w:rPr>
                <w:rFonts w:ascii="宋体" w:eastAsia="宋体" w:hAnsi="宋体" w:cs="宋体" w:hint="eastAsia"/>
                <w:kern w:val="0"/>
                <w:szCs w:val="21"/>
              </w:rPr>
              <w:t>较好的</w:t>
            </w:r>
            <w:r w:rsidRPr="00D34A6E">
              <w:rPr>
                <w:rFonts w:ascii="宋体" w:eastAsia="宋体" w:hAnsi="宋体" w:cs="宋体" w:hint="eastAsia"/>
                <w:kern w:val="0"/>
                <w:szCs w:val="21"/>
              </w:rPr>
              <w:t>在金融实践活动中灵活运用所</w:t>
            </w:r>
            <w:r w:rsidRPr="00D34A6E">
              <w:rPr>
                <w:rFonts w:ascii="宋体" w:eastAsia="宋体" w:hAnsi="宋体" w:cs="宋体" w:hint="eastAsia"/>
                <w:kern w:val="0"/>
                <w:szCs w:val="21"/>
              </w:rPr>
              <w:lastRenderedPageBreak/>
              <w:t>掌握的专业理论知识分析问题、解决实际问题，具有处理货币、银行和金融市场等方面业务的基本能力。</w:t>
            </w:r>
          </w:p>
        </w:tc>
        <w:tc>
          <w:tcPr>
            <w:tcW w:w="826" w:type="pct"/>
            <w:tcBorders>
              <w:top w:val="single" w:sz="4" w:space="0" w:color="auto"/>
              <w:left w:val="single" w:sz="4" w:space="0" w:color="auto"/>
              <w:bottom w:val="single" w:sz="4" w:space="0" w:color="auto"/>
              <w:right w:val="single" w:sz="4" w:space="0" w:color="auto"/>
            </w:tcBorders>
            <w:vAlign w:val="center"/>
          </w:tcPr>
          <w:p w14:paraId="2453C7FA" w14:textId="5182BA30" w:rsidR="00436F87" w:rsidRDefault="008270BC" w:rsidP="008270BC">
            <w:pPr>
              <w:widowControl/>
              <w:rPr>
                <w:rFonts w:ascii="宋体" w:eastAsia="宋体" w:hAnsi="宋体" w:cs="宋体" w:hint="eastAsia"/>
                <w:b/>
                <w:color w:val="C00000"/>
                <w:kern w:val="0"/>
                <w:szCs w:val="21"/>
              </w:rPr>
            </w:pPr>
            <w:r w:rsidRPr="00D34A6E">
              <w:rPr>
                <w:rFonts w:ascii="宋体" w:eastAsia="宋体" w:hAnsi="宋体" w:cs="宋体" w:hint="eastAsia"/>
                <w:kern w:val="0"/>
                <w:szCs w:val="21"/>
              </w:rPr>
              <w:lastRenderedPageBreak/>
              <w:t>能够在金融实践活动中灵活运用所掌握的</w:t>
            </w:r>
            <w:r w:rsidRPr="00D34A6E">
              <w:rPr>
                <w:rFonts w:ascii="宋体" w:eastAsia="宋体" w:hAnsi="宋体" w:cs="宋体" w:hint="eastAsia"/>
                <w:kern w:val="0"/>
                <w:szCs w:val="21"/>
              </w:rPr>
              <w:lastRenderedPageBreak/>
              <w:t>专业理论知识分析问题、解决实际问题，具有处理货币、银行和金融市场等方面业务的基本能力。</w:t>
            </w:r>
          </w:p>
        </w:tc>
        <w:tc>
          <w:tcPr>
            <w:tcW w:w="826" w:type="pct"/>
            <w:tcBorders>
              <w:top w:val="single" w:sz="4" w:space="0" w:color="auto"/>
              <w:left w:val="single" w:sz="4" w:space="0" w:color="auto"/>
              <w:bottom w:val="single" w:sz="4" w:space="0" w:color="auto"/>
              <w:right w:val="single" w:sz="4" w:space="0" w:color="auto"/>
            </w:tcBorders>
            <w:vAlign w:val="center"/>
          </w:tcPr>
          <w:p w14:paraId="3D2B858E" w14:textId="70284A91" w:rsidR="00436F87" w:rsidRDefault="008270BC" w:rsidP="008270BC">
            <w:pPr>
              <w:widowControl/>
              <w:rPr>
                <w:rFonts w:ascii="宋体" w:eastAsia="宋体" w:hAnsi="宋体" w:cs="宋体" w:hint="eastAsia"/>
                <w:b/>
                <w:color w:val="C00000"/>
                <w:kern w:val="0"/>
                <w:szCs w:val="21"/>
              </w:rPr>
            </w:pPr>
            <w:r>
              <w:rPr>
                <w:rFonts w:ascii="宋体" w:eastAsia="宋体" w:hAnsi="宋体" w:cs="宋体" w:hint="eastAsia"/>
                <w:kern w:val="0"/>
                <w:szCs w:val="21"/>
              </w:rPr>
              <w:lastRenderedPageBreak/>
              <w:t>基本</w:t>
            </w:r>
            <w:r w:rsidRPr="00D34A6E">
              <w:rPr>
                <w:rFonts w:ascii="宋体" w:eastAsia="宋体" w:hAnsi="宋体" w:cs="宋体" w:hint="eastAsia"/>
                <w:kern w:val="0"/>
                <w:szCs w:val="21"/>
              </w:rPr>
              <w:t>能够在金融实践活动中灵活运用所掌</w:t>
            </w:r>
            <w:r w:rsidRPr="00D34A6E">
              <w:rPr>
                <w:rFonts w:ascii="宋体" w:eastAsia="宋体" w:hAnsi="宋体" w:cs="宋体" w:hint="eastAsia"/>
                <w:kern w:val="0"/>
                <w:szCs w:val="21"/>
              </w:rPr>
              <w:lastRenderedPageBreak/>
              <w:t>握的专业理论知识分析问题、解决实际问题，具有处理货币、银行和金融市场等方面业务的基本能力。</w:t>
            </w:r>
          </w:p>
        </w:tc>
        <w:tc>
          <w:tcPr>
            <w:tcW w:w="826" w:type="pct"/>
            <w:tcBorders>
              <w:top w:val="single" w:sz="4" w:space="0" w:color="auto"/>
              <w:left w:val="single" w:sz="4" w:space="0" w:color="auto"/>
              <w:bottom w:val="single" w:sz="4" w:space="0" w:color="auto"/>
              <w:right w:val="single" w:sz="4" w:space="0" w:color="auto"/>
            </w:tcBorders>
            <w:vAlign w:val="center"/>
          </w:tcPr>
          <w:p w14:paraId="49AF7A38" w14:textId="233BEF05" w:rsidR="00436F87" w:rsidRDefault="008270BC" w:rsidP="008270BC">
            <w:pPr>
              <w:widowControl/>
              <w:rPr>
                <w:rFonts w:ascii="宋体" w:eastAsia="宋体" w:hAnsi="宋体" w:cs="宋体" w:hint="eastAsia"/>
                <w:b/>
                <w:color w:val="C00000"/>
                <w:kern w:val="0"/>
                <w:sz w:val="24"/>
                <w:szCs w:val="24"/>
              </w:rPr>
            </w:pPr>
            <w:r>
              <w:rPr>
                <w:rFonts w:ascii="宋体" w:eastAsia="宋体" w:hAnsi="宋体" w:cs="宋体" w:hint="eastAsia"/>
                <w:kern w:val="0"/>
                <w:szCs w:val="21"/>
              </w:rPr>
              <w:lastRenderedPageBreak/>
              <w:t>未</w:t>
            </w:r>
            <w:r w:rsidRPr="00D34A6E">
              <w:rPr>
                <w:rFonts w:ascii="宋体" w:eastAsia="宋体" w:hAnsi="宋体" w:cs="宋体" w:hint="eastAsia"/>
                <w:kern w:val="0"/>
                <w:szCs w:val="21"/>
              </w:rPr>
              <w:t>能够在金融实践活动中灵活运用所掌握</w:t>
            </w:r>
            <w:r w:rsidRPr="00D34A6E">
              <w:rPr>
                <w:rFonts w:ascii="宋体" w:eastAsia="宋体" w:hAnsi="宋体" w:cs="宋体" w:hint="eastAsia"/>
                <w:kern w:val="0"/>
                <w:szCs w:val="21"/>
              </w:rPr>
              <w:lastRenderedPageBreak/>
              <w:t>的专业理论知识分析问题、解决实际问题，具有处理货币、银行和金融市场等方面业务的基本能力。</w:t>
            </w:r>
          </w:p>
        </w:tc>
      </w:tr>
      <w:tr w:rsidR="00436F87" w14:paraId="76F650DA" w14:textId="77777777" w:rsidTr="008B6BBC">
        <w:trPr>
          <w:trHeight w:val="397"/>
          <w:jc w:val="center"/>
        </w:trPr>
        <w:tc>
          <w:tcPr>
            <w:tcW w:w="870" w:type="pct"/>
            <w:tcBorders>
              <w:top w:val="single" w:sz="4" w:space="0" w:color="auto"/>
              <w:left w:val="single" w:sz="4" w:space="0" w:color="auto"/>
              <w:bottom w:val="single" w:sz="4" w:space="0" w:color="auto"/>
              <w:right w:val="single" w:sz="4" w:space="0" w:color="auto"/>
            </w:tcBorders>
            <w:vAlign w:val="center"/>
          </w:tcPr>
          <w:p w14:paraId="04FDE217" w14:textId="2D262806" w:rsidR="00436F87" w:rsidRPr="00D34A6E" w:rsidRDefault="008270BC" w:rsidP="008270BC">
            <w:pPr>
              <w:widowControl/>
              <w:rPr>
                <w:rFonts w:ascii="宋体" w:eastAsia="宋体" w:hAnsi="宋体" w:cs="宋体" w:hint="eastAsia"/>
                <w:kern w:val="0"/>
                <w:szCs w:val="21"/>
              </w:rPr>
            </w:pPr>
            <w:r>
              <w:rPr>
                <w:rFonts w:ascii="宋体" w:eastAsia="宋体" w:hAnsi="宋体" w:cs="宋体"/>
                <w:kern w:val="0"/>
                <w:szCs w:val="21"/>
              </w:rPr>
              <w:lastRenderedPageBreak/>
              <w:t>4.</w:t>
            </w:r>
            <w:r w:rsidR="00D34A6E" w:rsidRPr="00D34A6E">
              <w:rPr>
                <w:rFonts w:ascii="宋体" w:eastAsia="宋体" w:hAnsi="宋体" w:cs="宋体" w:hint="eastAsia"/>
                <w:kern w:val="0"/>
                <w:szCs w:val="21"/>
              </w:rPr>
              <w:t>培养学生在金融领域具有较强的信息检索、搜集、识别、判断和利用信息资料进行综合分析与应用的能力。</w:t>
            </w:r>
          </w:p>
        </w:tc>
        <w:tc>
          <w:tcPr>
            <w:tcW w:w="826" w:type="pct"/>
            <w:tcBorders>
              <w:top w:val="single" w:sz="4" w:space="0" w:color="auto"/>
              <w:left w:val="single" w:sz="4" w:space="0" w:color="auto"/>
              <w:bottom w:val="single" w:sz="4" w:space="0" w:color="auto"/>
              <w:right w:val="single" w:sz="4" w:space="0" w:color="auto"/>
            </w:tcBorders>
            <w:vAlign w:val="center"/>
          </w:tcPr>
          <w:p w14:paraId="1AD734E5" w14:textId="36E85828" w:rsidR="00436F87" w:rsidRDefault="008270BC" w:rsidP="008270BC">
            <w:pPr>
              <w:widowControl/>
              <w:rPr>
                <w:rFonts w:ascii="宋体" w:eastAsia="宋体" w:hAnsi="宋体" w:cs="宋体" w:hint="eastAsia"/>
                <w:b/>
                <w:color w:val="C00000"/>
                <w:kern w:val="0"/>
                <w:szCs w:val="21"/>
              </w:rPr>
            </w:pPr>
            <w:r w:rsidRPr="001E17C6">
              <w:rPr>
                <w:rFonts w:ascii="宋体" w:eastAsia="宋体" w:hAnsi="宋体" w:cs="宋体" w:hint="eastAsia"/>
                <w:bCs/>
                <w:kern w:val="0"/>
                <w:szCs w:val="21"/>
              </w:rPr>
              <w:t>能够很好的</w:t>
            </w:r>
            <w:r w:rsidRPr="00D34A6E">
              <w:rPr>
                <w:rFonts w:ascii="宋体" w:eastAsia="宋体" w:hAnsi="宋体" w:cs="宋体" w:hint="eastAsia"/>
                <w:kern w:val="0"/>
                <w:szCs w:val="21"/>
              </w:rPr>
              <w:t>培养学生在金融领域具有较强的信息检索、搜集、识别、判断和利用信息资料进行综合分析与应用的能力。</w:t>
            </w:r>
          </w:p>
        </w:tc>
        <w:tc>
          <w:tcPr>
            <w:tcW w:w="826" w:type="pct"/>
            <w:tcBorders>
              <w:top w:val="single" w:sz="4" w:space="0" w:color="auto"/>
              <w:left w:val="single" w:sz="4" w:space="0" w:color="auto"/>
              <w:bottom w:val="single" w:sz="4" w:space="0" w:color="auto"/>
              <w:right w:val="single" w:sz="4" w:space="0" w:color="auto"/>
            </w:tcBorders>
            <w:vAlign w:val="center"/>
          </w:tcPr>
          <w:p w14:paraId="4D14F2EF" w14:textId="3762894F" w:rsidR="00436F87" w:rsidRDefault="008270BC" w:rsidP="008270BC">
            <w:pPr>
              <w:widowControl/>
              <w:rPr>
                <w:rFonts w:ascii="宋体" w:eastAsia="宋体" w:hAnsi="宋体" w:cs="宋体" w:hint="eastAsia"/>
                <w:b/>
                <w:color w:val="C00000"/>
                <w:kern w:val="0"/>
                <w:szCs w:val="21"/>
              </w:rPr>
            </w:pPr>
            <w:r>
              <w:rPr>
                <w:rFonts w:ascii="宋体" w:eastAsia="宋体" w:hAnsi="宋体" w:cs="宋体" w:hint="eastAsia"/>
                <w:kern w:val="0"/>
                <w:szCs w:val="21"/>
              </w:rPr>
              <w:t>能够较好的</w:t>
            </w:r>
            <w:r w:rsidRPr="00D34A6E">
              <w:rPr>
                <w:rFonts w:ascii="宋体" w:eastAsia="宋体" w:hAnsi="宋体" w:cs="宋体" w:hint="eastAsia"/>
                <w:kern w:val="0"/>
                <w:szCs w:val="21"/>
              </w:rPr>
              <w:t>培养学生在金融领域具有较强的信息检索、搜集、识别、判断和利用信息资料进行综合分析与应用的能力。</w:t>
            </w:r>
          </w:p>
        </w:tc>
        <w:tc>
          <w:tcPr>
            <w:tcW w:w="826" w:type="pct"/>
            <w:tcBorders>
              <w:top w:val="single" w:sz="4" w:space="0" w:color="auto"/>
              <w:left w:val="single" w:sz="4" w:space="0" w:color="auto"/>
              <w:bottom w:val="single" w:sz="4" w:space="0" w:color="auto"/>
              <w:right w:val="single" w:sz="4" w:space="0" w:color="auto"/>
            </w:tcBorders>
            <w:vAlign w:val="center"/>
          </w:tcPr>
          <w:p w14:paraId="37B88813" w14:textId="5A3A602F" w:rsidR="00436F87" w:rsidRDefault="008270BC" w:rsidP="008270BC">
            <w:pPr>
              <w:widowControl/>
              <w:rPr>
                <w:rFonts w:ascii="宋体" w:eastAsia="宋体" w:hAnsi="宋体" w:cs="宋体" w:hint="eastAsia"/>
                <w:b/>
                <w:color w:val="C00000"/>
                <w:kern w:val="0"/>
                <w:szCs w:val="21"/>
              </w:rPr>
            </w:pPr>
            <w:r>
              <w:rPr>
                <w:rFonts w:ascii="宋体" w:eastAsia="宋体" w:hAnsi="宋体" w:cs="宋体" w:hint="eastAsia"/>
                <w:kern w:val="0"/>
                <w:szCs w:val="21"/>
              </w:rPr>
              <w:t>能够</w:t>
            </w:r>
            <w:r w:rsidRPr="00D34A6E">
              <w:rPr>
                <w:rFonts w:ascii="宋体" w:eastAsia="宋体" w:hAnsi="宋体" w:cs="宋体" w:hint="eastAsia"/>
                <w:kern w:val="0"/>
                <w:szCs w:val="21"/>
              </w:rPr>
              <w:t>培养学生在金融领域具有较强的信息检索、搜集、识别、判断和利用信息资料进行综合分析与应用的能力。</w:t>
            </w:r>
          </w:p>
        </w:tc>
        <w:tc>
          <w:tcPr>
            <w:tcW w:w="826" w:type="pct"/>
            <w:tcBorders>
              <w:top w:val="single" w:sz="4" w:space="0" w:color="auto"/>
              <w:left w:val="single" w:sz="4" w:space="0" w:color="auto"/>
              <w:bottom w:val="single" w:sz="4" w:space="0" w:color="auto"/>
              <w:right w:val="single" w:sz="4" w:space="0" w:color="auto"/>
            </w:tcBorders>
            <w:vAlign w:val="center"/>
          </w:tcPr>
          <w:p w14:paraId="3D492528" w14:textId="71EE0D81" w:rsidR="00436F87" w:rsidRDefault="008270BC" w:rsidP="008270BC">
            <w:pPr>
              <w:widowControl/>
              <w:rPr>
                <w:rFonts w:ascii="宋体" w:eastAsia="宋体" w:hAnsi="宋体" w:cs="宋体" w:hint="eastAsia"/>
                <w:b/>
                <w:color w:val="C00000"/>
                <w:kern w:val="0"/>
                <w:szCs w:val="21"/>
              </w:rPr>
            </w:pPr>
            <w:r>
              <w:rPr>
                <w:rFonts w:ascii="宋体" w:eastAsia="宋体" w:hAnsi="宋体" w:cs="宋体" w:hint="eastAsia"/>
                <w:kern w:val="0"/>
                <w:szCs w:val="21"/>
              </w:rPr>
              <w:t>基本</w:t>
            </w:r>
            <w:r w:rsidRPr="00D34A6E">
              <w:rPr>
                <w:rFonts w:ascii="宋体" w:eastAsia="宋体" w:hAnsi="宋体" w:cs="宋体" w:hint="eastAsia"/>
                <w:kern w:val="0"/>
                <w:szCs w:val="21"/>
              </w:rPr>
              <w:t>能够培养学生在金融领域具有较强的信息检索、搜集、识别、判断和利用信息资料进行综合分析与应用的能力。</w:t>
            </w:r>
          </w:p>
        </w:tc>
        <w:tc>
          <w:tcPr>
            <w:tcW w:w="826" w:type="pct"/>
            <w:tcBorders>
              <w:top w:val="single" w:sz="4" w:space="0" w:color="auto"/>
              <w:left w:val="single" w:sz="4" w:space="0" w:color="auto"/>
              <w:bottom w:val="single" w:sz="4" w:space="0" w:color="auto"/>
              <w:right w:val="single" w:sz="4" w:space="0" w:color="auto"/>
            </w:tcBorders>
            <w:vAlign w:val="center"/>
          </w:tcPr>
          <w:p w14:paraId="3A234AB8" w14:textId="6BEA0076" w:rsidR="00436F87" w:rsidRDefault="008270BC" w:rsidP="008270BC">
            <w:pPr>
              <w:widowControl/>
              <w:rPr>
                <w:rFonts w:ascii="宋体" w:eastAsia="宋体" w:hAnsi="宋体" w:cs="宋体" w:hint="eastAsia"/>
                <w:b/>
                <w:color w:val="C00000"/>
                <w:kern w:val="0"/>
                <w:sz w:val="24"/>
                <w:szCs w:val="24"/>
              </w:rPr>
            </w:pPr>
            <w:r>
              <w:rPr>
                <w:rFonts w:ascii="宋体" w:eastAsia="宋体" w:hAnsi="宋体" w:cs="宋体" w:hint="eastAsia"/>
                <w:kern w:val="0"/>
                <w:szCs w:val="21"/>
              </w:rPr>
              <w:t>未</w:t>
            </w:r>
            <w:r w:rsidRPr="00D34A6E">
              <w:rPr>
                <w:rFonts w:ascii="宋体" w:eastAsia="宋体" w:hAnsi="宋体" w:cs="宋体" w:hint="eastAsia"/>
                <w:kern w:val="0"/>
                <w:szCs w:val="21"/>
              </w:rPr>
              <w:t>能够培养学生在金融领域具有较强的信息检索、搜集、识别、判断和利用信息资料进行综合分析与应用的能力。</w:t>
            </w:r>
          </w:p>
        </w:tc>
      </w:tr>
      <w:tr w:rsidR="00436F87" w14:paraId="46197C71" w14:textId="77777777" w:rsidTr="008B6BBC">
        <w:trPr>
          <w:trHeight w:val="397"/>
          <w:jc w:val="center"/>
        </w:trPr>
        <w:tc>
          <w:tcPr>
            <w:tcW w:w="870" w:type="pct"/>
            <w:tcBorders>
              <w:top w:val="single" w:sz="4" w:space="0" w:color="auto"/>
              <w:left w:val="single" w:sz="4" w:space="0" w:color="auto"/>
              <w:bottom w:val="single" w:sz="4" w:space="0" w:color="auto"/>
              <w:right w:val="single" w:sz="4" w:space="0" w:color="auto"/>
            </w:tcBorders>
            <w:vAlign w:val="center"/>
          </w:tcPr>
          <w:p w14:paraId="6288BD7E" w14:textId="10F12E46" w:rsidR="00436F87" w:rsidRPr="00D34A6E" w:rsidRDefault="00D34A6E" w:rsidP="008270BC">
            <w:pPr>
              <w:widowControl/>
              <w:rPr>
                <w:rFonts w:ascii="宋体" w:eastAsia="宋体" w:hAnsi="宋体" w:cs="宋体" w:hint="eastAsia"/>
                <w:kern w:val="0"/>
                <w:szCs w:val="21"/>
              </w:rPr>
            </w:pPr>
            <w:r w:rsidRPr="00D34A6E">
              <w:rPr>
                <w:rFonts w:ascii="宋体" w:eastAsia="宋体" w:hAnsi="宋体" w:cs="宋体" w:hint="eastAsia"/>
                <w:kern w:val="0"/>
                <w:szCs w:val="21"/>
              </w:rPr>
              <w:t>5</w:t>
            </w:r>
            <w:r w:rsidRPr="00D34A6E">
              <w:rPr>
                <w:rFonts w:ascii="宋体" w:eastAsia="宋体" w:hAnsi="宋体" w:cs="宋体"/>
                <w:kern w:val="0"/>
                <w:szCs w:val="21"/>
              </w:rPr>
              <w:t>.</w:t>
            </w:r>
            <w:r w:rsidRPr="00D34A6E">
              <w:rPr>
                <w:rFonts w:ascii="宋体" w:eastAsia="宋体" w:hAnsi="宋体" w:cs="宋体" w:hint="eastAsia"/>
                <w:kern w:val="0"/>
                <w:szCs w:val="21"/>
              </w:rPr>
              <w:t>培养学生具有较强的团队精神，在具体金融活动中体现较强的管理才能和沟通、组织、协调能力。</w:t>
            </w:r>
          </w:p>
        </w:tc>
        <w:tc>
          <w:tcPr>
            <w:tcW w:w="826" w:type="pct"/>
            <w:tcBorders>
              <w:top w:val="single" w:sz="4" w:space="0" w:color="auto"/>
              <w:left w:val="single" w:sz="4" w:space="0" w:color="auto"/>
              <w:bottom w:val="single" w:sz="4" w:space="0" w:color="auto"/>
              <w:right w:val="single" w:sz="4" w:space="0" w:color="auto"/>
            </w:tcBorders>
            <w:vAlign w:val="center"/>
          </w:tcPr>
          <w:p w14:paraId="32DA862E" w14:textId="060B305C" w:rsidR="00436F87" w:rsidRDefault="008270BC" w:rsidP="008270BC">
            <w:pPr>
              <w:widowControl/>
              <w:rPr>
                <w:rFonts w:ascii="宋体" w:eastAsia="宋体" w:hAnsi="宋体" w:cs="宋体" w:hint="eastAsia"/>
                <w:b/>
                <w:color w:val="C00000"/>
                <w:kern w:val="0"/>
                <w:szCs w:val="21"/>
              </w:rPr>
            </w:pPr>
            <w:r w:rsidRPr="001E17C6">
              <w:rPr>
                <w:rFonts w:ascii="宋体" w:eastAsia="宋体" w:hAnsi="宋体" w:cs="宋体" w:hint="eastAsia"/>
                <w:bCs/>
                <w:kern w:val="0"/>
                <w:szCs w:val="21"/>
              </w:rPr>
              <w:t>能够很好</w:t>
            </w:r>
            <w:r>
              <w:rPr>
                <w:rFonts w:ascii="宋体" w:eastAsia="宋体" w:hAnsi="宋体" w:cs="宋体" w:hint="eastAsia"/>
                <w:bCs/>
                <w:kern w:val="0"/>
                <w:szCs w:val="21"/>
              </w:rPr>
              <w:t>的</w:t>
            </w:r>
            <w:r w:rsidRPr="00D34A6E">
              <w:rPr>
                <w:rFonts w:ascii="宋体" w:eastAsia="宋体" w:hAnsi="宋体" w:cs="宋体" w:hint="eastAsia"/>
                <w:kern w:val="0"/>
                <w:szCs w:val="21"/>
              </w:rPr>
              <w:t>培养学生具有较强的团队精神，在具体金融活动中体现较强的管理才能和沟通、组织、协调能力。</w:t>
            </w:r>
          </w:p>
        </w:tc>
        <w:tc>
          <w:tcPr>
            <w:tcW w:w="826" w:type="pct"/>
            <w:tcBorders>
              <w:top w:val="single" w:sz="4" w:space="0" w:color="auto"/>
              <w:left w:val="single" w:sz="4" w:space="0" w:color="auto"/>
              <w:bottom w:val="single" w:sz="4" w:space="0" w:color="auto"/>
              <w:right w:val="single" w:sz="4" w:space="0" w:color="auto"/>
            </w:tcBorders>
            <w:vAlign w:val="center"/>
          </w:tcPr>
          <w:p w14:paraId="045A72C6" w14:textId="2B75DDED" w:rsidR="00436F87" w:rsidRDefault="008270BC" w:rsidP="008270BC">
            <w:pPr>
              <w:widowControl/>
              <w:rPr>
                <w:rFonts w:ascii="宋体" w:eastAsia="宋体" w:hAnsi="宋体" w:cs="宋体" w:hint="eastAsia"/>
                <w:b/>
                <w:color w:val="C00000"/>
                <w:kern w:val="0"/>
                <w:szCs w:val="21"/>
              </w:rPr>
            </w:pPr>
            <w:r>
              <w:rPr>
                <w:rFonts w:ascii="宋体" w:eastAsia="宋体" w:hAnsi="宋体" w:cs="宋体" w:hint="eastAsia"/>
                <w:kern w:val="0"/>
                <w:szCs w:val="21"/>
              </w:rPr>
              <w:t>能够较好的</w:t>
            </w:r>
            <w:r w:rsidRPr="00D34A6E">
              <w:rPr>
                <w:rFonts w:ascii="宋体" w:eastAsia="宋体" w:hAnsi="宋体" w:cs="宋体" w:hint="eastAsia"/>
                <w:kern w:val="0"/>
                <w:szCs w:val="21"/>
              </w:rPr>
              <w:t>培养学生具有较强的团队精神，在具体金融活动中体现较强的管理才能和沟通、组织、协调能力。</w:t>
            </w:r>
          </w:p>
        </w:tc>
        <w:tc>
          <w:tcPr>
            <w:tcW w:w="826" w:type="pct"/>
            <w:tcBorders>
              <w:top w:val="single" w:sz="4" w:space="0" w:color="auto"/>
              <w:left w:val="single" w:sz="4" w:space="0" w:color="auto"/>
              <w:bottom w:val="single" w:sz="4" w:space="0" w:color="auto"/>
              <w:right w:val="single" w:sz="4" w:space="0" w:color="auto"/>
            </w:tcBorders>
            <w:vAlign w:val="center"/>
          </w:tcPr>
          <w:p w14:paraId="1CF1C42A" w14:textId="0C64657A" w:rsidR="00436F87" w:rsidRDefault="008270BC" w:rsidP="008270BC">
            <w:pPr>
              <w:widowControl/>
              <w:rPr>
                <w:rFonts w:ascii="宋体" w:eastAsia="宋体" w:hAnsi="宋体" w:cs="宋体" w:hint="eastAsia"/>
                <w:b/>
                <w:color w:val="C00000"/>
                <w:kern w:val="0"/>
                <w:szCs w:val="21"/>
              </w:rPr>
            </w:pPr>
            <w:r>
              <w:rPr>
                <w:rFonts w:ascii="宋体" w:eastAsia="宋体" w:hAnsi="宋体" w:cs="宋体" w:hint="eastAsia"/>
                <w:kern w:val="0"/>
                <w:szCs w:val="21"/>
              </w:rPr>
              <w:t>能够</w:t>
            </w:r>
            <w:r w:rsidRPr="00D34A6E">
              <w:rPr>
                <w:rFonts w:ascii="宋体" w:eastAsia="宋体" w:hAnsi="宋体" w:cs="宋体" w:hint="eastAsia"/>
                <w:kern w:val="0"/>
                <w:szCs w:val="21"/>
              </w:rPr>
              <w:t>培养学生具有较强的团队精神，在具体金融活动中体现较强的管理才能和沟通、组织、协调能力。</w:t>
            </w:r>
          </w:p>
        </w:tc>
        <w:tc>
          <w:tcPr>
            <w:tcW w:w="826" w:type="pct"/>
            <w:tcBorders>
              <w:top w:val="single" w:sz="4" w:space="0" w:color="auto"/>
              <w:left w:val="single" w:sz="4" w:space="0" w:color="auto"/>
              <w:bottom w:val="single" w:sz="4" w:space="0" w:color="auto"/>
              <w:right w:val="single" w:sz="4" w:space="0" w:color="auto"/>
            </w:tcBorders>
            <w:vAlign w:val="center"/>
          </w:tcPr>
          <w:p w14:paraId="01FF3583" w14:textId="2A09FEDF" w:rsidR="00436F87" w:rsidRDefault="008270BC" w:rsidP="008270BC">
            <w:pPr>
              <w:widowControl/>
              <w:rPr>
                <w:rFonts w:ascii="宋体" w:eastAsia="宋体" w:hAnsi="宋体" w:cs="宋体" w:hint="eastAsia"/>
                <w:b/>
                <w:color w:val="C00000"/>
                <w:kern w:val="0"/>
                <w:szCs w:val="21"/>
              </w:rPr>
            </w:pPr>
            <w:r>
              <w:rPr>
                <w:rFonts w:ascii="宋体" w:eastAsia="宋体" w:hAnsi="宋体" w:cs="宋体" w:hint="eastAsia"/>
                <w:kern w:val="0"/>
                <w:szCs w:val="21"/>
              </w:rPr>
              <w:t>基本</w:t>
            </w:r>
            <w:r w:rsidRPr="00D34A6E">
              <w:rPr>
                <w:rFonts w:ascii="宋体" w:eastAsia="宋体" w:hAnsi="宋体" w:cs="宋体" w:hint="eastAsia"/>
                <w:kern w:val="0"/>
                <w:szCs w:val="21"/>
              </w:rPr>
              <w:t>能够培养学生具有较强的团队精神，在具体金融活动中体现较强的管理才能和沟通、组织、协调能力。</w:t>
            </w:r>
          </w:p>
        </w:tc>
        <w:tc>
          <w:tcPr>
            <w:tcW w:w="826" w:type="pct"/>
            <w:tcBorders>
              <w:top w:val="single" w:sz="4" w:space="0" w:color="auto"/>
              <w:left w:val="single" w:sz="4" w:space="0" w:color="auto"/>
              <w:bottom w:val="single" w:sz="4" w:space="0" w:color="auto"/>
              <w:right w:val="single" w:sz="4" w:space="0" w:color="auto"/>
            </w:tcBorders>
            <w:vAlign w:val="center"/>
          </w:tcPr>
          <w:p w14:paraId="36B4832F" w14:textId="382BDC7A" w:rsidR="00436F87" w:rsidRDefault="008270BC" w:rsidP="008270BC">
            <w:pPr>
              <w:widowControl/>
              <w:rPr>
                <w:rFonts w:ascii="宋体" w:eastAsia="宋体" w:hAnsi="宋体" w:cs="宋体" w:hint="eastAsia"/>
                <w:b/>
                <w:color w:val="C00000"/>
                <w:kern w:val="0"/>
                <w:sz w:val="24"/>
                <w:szCs w:val="24"/>
              </w:rPr>
            </w:pPr>
            <w:r>
              <w:rPr>
                <w:rFonts w:ascii="宋体" w:eastAsia="宋体" w:hAnsi="宋体" w:cs="宋体" w:hint="eastAsia"/>
                <w:kern w:val="0"/>
                <w:szCs w:val="21"/>
              </w:rPr>
              <w:t>未</w:t>
            </w:r>
            <w:r w:rsidRPr="00D34A6E">
              <w:rPr>
                <w:rFonts w:ascii="宋体" w:eastAsia="宋体" w:hAnsi="宋体" w:cs="宋体" w:hint="eastAsia"/>
                <w:kern w:val="0"/>
                <w:szCs w:val="21"/>
              </w:rPr>
              <w:t>能够培养学生具有较强的团队精神，在具体金融活动中体现较强的管理才能和沟通、组织、协调能力。</w:t>
            </w:r>
          </w:p>
        </w:tc>
      </w:tr>
    </w:tbl>
    <w:p w14:paraId="0CE0A507" w14:textId="58C24E93" w:rsidR="00436F87" w:rsidRDefault="002B61EA">
      <w:pPr>
        <w:spacing w:line="500" w:lineRule="exact"/>
        <w:ind w:rightChars="-159" w:right="-334" w:firstLine="570"/>
        <w:rPr>
          <w:rFonts w:ascii="宋体" w:eastAsia="宋体" w:hAnsi="宋体" w:cs="Times New Roman" w:hint="eastAsia"/>
          <w:b/>
          <w:i/>
          <w:color w:val="00B0F0"/>
          <w:szCs w:val="21"/>
        </w:rPr>
      </w:pPr>
      <w:r>
        <w:rPr>
          <w:rFonts w:ascii="黑体" w:eastAsia="黑体" w:hAnsi="宋体" w:cs="Times New Roman" w:hint="eastAsia"/>
          <w:sz w:val="24"/>
          <w:szCs w:val="24"/>
        </w:rPr>
        <w:t>12</w:t>
      </w:r>
      <w:r w:rsidR="00AE4FD4">
        <w:rPr>
          <w:rFonts w:ascii="黑体" w:eastAsia="黑体" w:hAnsi="宋体" w:cs="Times New Roman" w:hint="eastAsia"/>
          <w:sz w:val="24"/>
          <w:szCs w:val="24"/>
        </w:rPr>
        <w:t>．实践教学</w:t>
      </w:r>
      <w:r>
        <w:rPr>
          <w:rFonts w:ascii="黑体" w:eastAsia="黑体" w:hAnsi="宋体" w:cs="Times New Roman" w:hint="eastAsia"/>
          <w:sz w:val="24"/>
          <w:szCs w:val="24"/>
        </w:rPr>
        <w:t>安排：</w:t>
      </w:r>
      <w:r w:rsidR="002416C2">
        <w:rPr>
          <w:rFonts w:ascii="宋体" w:eastAsia="宋体" w:hAnsi="宋体" w:cs="Times New Roman"/>
          <w:b/>
          <w:i/>
          <w:color w:val="00B0F0"/>
          <w:szCs w:val="21"/>
        </w:rPr>
        <w:t xml:space="preserve"> </w:t>
      </w:r>
    </w:p>
    <w:p w14:paraId="3029476C" w14:textId="77777777" w:rsidR="002416C2" w:rsidRDefault="002416C2" w:rsidP="002416C2">
      <w:pPr>
        <w:spacing w:line="500" w:lineRule="exact"/>
        <w:ind w:firstLineChars="200" w:firstLine="420"/>
        <w:rPr>
          <w:rFonts w:asciiTheme="minorEastAsia" w:hAnsiTheme="minorEastAsia" w:cs="Times New Roman" w:hint="eastAsia"/>
          <w:szCs w:val="21"/>
        </w:rPr>
      </w:pPr>
      <w:r w:rsidRPr="002416C2">
        <w:rPr>
          <w:rFonts w:asciiTheme="minorEastAsia" w:hAnsiTheme="minorEastAsia" w:cs="Times New Roman" w:hint="eastAsia"/>
          <w:szCs w:val="21"/>
        </w:rPr>
        <w:t>实践教学内容主要包括重要知识点、经济金融学的热点难点等问题的小组讨论（Presentation）、案例分析等内容。实践教学题目与目的，具体实施方案和基本要求体现在需要的章节的教学过程中，具体形式为现场讨论、PPT主题发言，案例分析、课堂互动，或者根据章节内容需要，要求学生观看有关反映货币金融重要历史性事件和现实热点问题的视频、纪录片等，要求写出并提交观后感等认识报告；或者到校内实验实训室仿真模拟操作并提交操作报告；或者到校外金融机构参观考察并提交考察报告等形式给予成绩考核，进入平时成绩比例中。</w:t>
      </w:r>
    </w:p>
    <w:p w14:paraId="02C37CBF" w14:textId="77777777" w:rsidR="002416C2" w:rsidRDefault="002416C2" w:rsidP="002416C2">
      <w:pPr>
        <w:spacing w:line="500" w:lineRule="exact"/>
        <w:ind w:firstLineChars="200" w:firstLine="420"/>
        <w:rPr>
          <w:rFonts w:asciiTheme="minorEastAsia" w:hAnsiTheme="minorEastAsia" w:cs="Times New Roman" w:hint="eastAsia"/>
          <w:szCs w:val="21"/>
        </w:rPr>
      </w:pPr>
    </w:p>
    <w:p w14:paraId="0AAD9F45" w14:textId="20956BD4" w:rsidR="00436F87" w:rsidRDefault="002B61EA" w:rsidP="002416C2">
      <w:pPr>
        <w:spacing w:line="500" w:lineRule="exact"/>
        <w:ind w:firstLineChars="200" w:firstLine="560"/>
        <w:rPr>
          <w:rFonts w:ascii="楷体_GB2312" w:eastAsia="楷体_GB2312" w:hAnsi="宋体" w:cs="Times New Roman" w:hint="eastAsia"/>
          <w:i/>
          <w:color w:val="00B0F0"/>
          <w:sz w:val="28"/>
          <w:szCs w:val="28"/>
        </w:rPr>
      </w:pPr>
      <w:r>
        <w:rPr>
          <w:rFonts w:ascii="楷体_GB2312" w:eastAsia="楷体_GB2312" w:hAnsi="宋体" w:cs="Times New Roman" w:hint="eastAsia"/>
          <w:sz w:val="28"/>
          <w:szCs w:val="28"/>
        </w:rPr>
        <w:t>二、教学内容纲要</w:t>
      </w:r>
    </w:p>
    <w:p w14:paraId="5BACFF13" w14:textId="42051343" w:rsidR="00902C43" w:rsidRPr="00D85AB2" w:rsidRDefault="00902C43" w:rsidP="00902C43">
      <w:pPr>
        <w:spacing w:line="500" w:lineRule="exact"/>
        <w:ind w:left="480"/>
        <w:rPr>
          <w:rFonts w:ascii="黑体" w:eastAsia="黑体"/>
          <w:b/>
          <w:i/>
          <w:color w:val="000000"/>
          <w:sz w:val="24"/>
        </w:rPr>
      </w:pPr>
      <w:r>
        <w:rPr>
          <w:rFonts w:ascii="黑体" w:eastAsia="黑体" w:hint="eastAsia"/>
          <w:color w:val="000000"/>
          <w:sz w:val="24"/>
        </w:rPr>
        <w:t>第</w:t>
      </w:r>
      <w:r w:rsidR="007253C3">
        <w:rPr>
          <w:rFonts w:ascii="黑体" w:eastAsia="黑体" w:hint="eastAsia"/>
          <w:color w:val="000000"/>
          <w:sz w:val="24"/>
        </w:rPr>
        <w:t>一</w:t>
      </w:r>
      <w:r>
        <w:rPr>
          <w:rFonts w:ascii="黑体" w:eastAsia="黑体" w:hint="eastAsia"/>
          <w:color w:val="000000"/>
          <w:sz w:val="24"/>
        </w:rPr>
        <w:t>章</w:t>
      </w:r>
      <w:r>
        <w:rPr>
          <w:rFonts w:ascii="黑体" w:eastAsia="黑体"/>
          <w:color w:val="000000"/>
          <w:sz w:val="24"/>
        </w:rPr>
        <w:t xml:space="preserve">  </w:t>
      </w:r>
      <w:r>
        <w:rPr>
          <w:rFonts w:ascii="黑体" w:eastAsia="黑体" w:hint="eastAsia"/>
          <w:color w:val="000000"/>
          <w:sz w:val="24"/>
        </w:rPr>
        <w:t>货币与货币制度（共</w:t>
      </w:r>
      <w:r>
        <w:rPr>
          <w:rFonts w:ascii="黑体" w:eastAsia="黑体"/>
          <w:color w:val="000000"/>
          <w:sz w:val="24"/>
        </w:rPr>
        <w:t>6</w:t>
      </w:r>
      <w:r>
        <w:rPr>
          <w:rFonts w:ascii="黑体" w:eastAsia="黑体" w:hint="eastAsia"/>
          <w:color w:val="000000"/>
          <w:sz w:val="24"/>
        </w:rPr>
        <w:t>学时）</w:t>
      </w:r>
      <w:r w:rsidR="00D855B4">
        <w:rPr>
          <w:rFonts w:ascii="黑体" w:eastAsia="黑体" w:hint="eastAsia"/>
          <w:color w:val="000000"/>
          <w:sz w:val="24"/>
        </w:rPr>
        <w:t>(支持课程目标</w:t>
      </w:r>
      <w:r w:rsidR="00D85AB2">
        <w:rPr>
          <w:rFonts w:ascii="黑体" w:eastAsia="黑体" w:hint="eastAsia"/>
          <w:color w:val="000000"/>
          <w:sz w:val="24"/>
        </w:rPr>
        <w:t>1、2、3)</w:t>
      </w:r>
    </w:p>
    <w:p w14:paraId="16C26900" w14:textId="77777777" w:rsidR="00902C43" w:rsidRDefault="00902C43" w:rsidP="00902C43">
      <w:pPr>
        <w:spacing w:line="500" w:lineRule="exact"/>
        <w:ind w:left="480"/>
        <w:rPr>
          <w:rFonts w:ascii="黑体" w:eastAsia="黑体"/>
          <w:color w:val="000000"/>
          <w:szCs w:val="21"/>
        </w:rPr>
      </w:pPr>
      <w:r>
        <w:rPr>
          <w:rFonts w:ascii="黑体" w:eastAsia="黑体" w:hint="eastAsia"/>
          <w:i/>
          <w:color w:val="000000"/>
          <w:szCs w:val="21"/>
        </w:rPr>
        <w:t>1.</w:t>
      </w:r>
      <w:r>
        <w:rPr>
          <w:rFonts w:ascii="黑体" w:eastAsia="黑体" w:hint="eastAsia"/>
          <w:color w:val="000000"/>
          <w:szCs w:val="21"/>
        </w:rPr>
        <w:t>教学目的与要求</w:t>
      </w:r>
    </w:p>
    <w:p w14:paraId="3B42EA76" w14:textId="77777777" w:rsidR="00902C43" w:rsidRDefault="00902C43" w:rsidP="00902C4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（1）了解货币的产生和发展，理解和掌握货币的定义。</w:t>
      </w:r>
    </w:p>
    <w:p w14:paraId="112972F5" w14:textId="77777777" w:rsidR="00902C43" w:rsidRDefault="00902C43" w:rsidP="00902C4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lastRenderedPageBreak/>
        <w:t>（2）掌握各种货币形式的演化和特点</w:t>
      </w:r>
    </w:p>
    <w:p w14:paraId="7E2BDC6B" w14:textId="77777777" w:rsidR="00902C43" w:rsidRDefault="00902C43" w:rsidP="00902C4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（3）理解货币的本质，掌握货币的功能。</w:t>
      </w:r>
    </w:p>
    <w:p w14:paraId="73B3F6A5" w14:textId="77777777" w:rsidR="00902C43" w:rsidRDefault="00902C43" w:rsidP="00902C4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（4） 理解和掌握货币层次划分的目的、依据与方法。</w:t>
      </w:r>
    </w:p>
    <w:p w14:paraId="5A0A08DB" w14:textId="77777777" w:rsidR="00902C43" w:rsidRDefault="00902C43" w:rsidP="00902C43">
      <w:pPr>
        <w:spacing w:line="500" w:lineRule="exact"/>
        <w:ind w:firstLineChars="200" w:firstLine="420"/>
        <w:rPr>
          <w:rFonts w:asciiTheme="minorEastAsia" w:hAnsiTheme="minorEastAsia" w:hint="eastAsia"/>
          <w:color w:val="000000"/>
          <w:szCs w:val="21"/>
        </w:rPr>
      </w:pPr>
      <w:r>
        <w:rPr>
          <w:rFonts w:asciiTheme="minorEastAsia" w:hAnsiTheme="minorEastAsia" w:hint="eastAsia"/>
          <w:color w:val="000000"/>
          <w:szCs w:val="21"/>
        </w:rPr>
        <w:t xml:space="preserve"> （5） 掌握货币本位演进的历程和货币制度的构成要素。</w:t>
      </w:r>
    </w:p>
    <w:p w14:paraId="6B321CD9" w14:textId="1166A635" w:rsidR="00902C43" w:rsidRDefault="00902C43" w:rsidP="00902C43">
      <w:pPr>
        <w:tabs>
          <w:tab w:val="left" w:pos="0"/>
        </w:tabs>
        <w:spacing w:line="500" w:lineRule="exact"/>
        <w:ind w:left="540"/>
        <w:rPr>
          <w:rFonts w:ascii="黑体" w:eastAsia="黑体"/>
          <w:i/>
          <w:color w:val="000000"/>
          <w:szCs w:val="21"/>
        </w:rPr>
      </w:pPr>
      <w:r>
        <w:rPr>
          <w:rFonts w:ascii="黑体" w:eastAsia="黑体"/>
          <w:i/>
          <w:color w:val="000000"/>
          <w:szCs w:val="21"/>
        </w:rPr>
        <w:t>2</w:t>
      </w:r>
      <w:r>
        <w:rPr>
          <w:rFonts w:ascii="黑体" w:eastAsia="黑体" w:hint="eastAsia"/>
          <w:i/>
          <w:color w:val="000000"/>
          <w:szCs w:val="21"/>
        </w:rPr>
        <w:t>.</w:t>
      </w:r>
      <w:r>
        <w:rPr>
          <w:rFonts w:ascii="黑体" w:eastAsia="黑体" w:hint="eastAsia"/>
          <w:color w:val="000000"/>
          <w:szCs w:val="21"/>
        </w:rPr>
        <w:t>主要内容</w:t>
      </w:r>
    </w:p>
    <w:p w14:paraId="7C8998D4" w14:textId="16B73B0D" w:rsidR="00902C43" w:rsidRDefault="00902C43" w:rsidP="00902C43">
      <w:pPr>
        <w:spacing w:line="500" w:lineRule="exact"/>
        <w:ind w:left="482"/>
        <w:rPr>
          <w:rFonts w:asciiTheme="minorEastAsia" w:hAnsiTheme="minorEastAsia" w:hint="eastAsia"/>
          <w:color w:val="000000"/>
          <w:szCs w:val="21"/>
        </w:rPr>
      </w:pPr>
      <w:r>
        <w:rPr>
          <w:rFonts w:asciiTheme="minorEastAsia" w:hAnsiTheme="minorEastAsia" w:hint="eastAsia"/>
          <w:color w:val="000000"/>
          <w:szCs w:val="21"/>
        </w:rPr>
        <w:t>第一节</w:t>
      </w:r>
      <w:r>
        <w:rPr>
          <w:rFonts w:asciiTheme="minorEastAsia" w:hAnsiTheme="minorEastAsia"/>
          <w:color w:val="000000"/>
          <w:szCs w:val="21"/>
        </w:rPr>
        <w:t xml:space="preserve">  </w:t>
      </w:r>
      <w:r>
        <w:rPr>
          <w:rFonts w:asciiTheme="minorEastAsia" w:hAnsiTheme="minorEastAsia" w:hint="eastAsia"/>
          <w:color w:val="000000"/>
          <w:szCs w:val="21"/>
        </w:rPr>
        <w:t>货币的产生与演变</w:t>
      </w:r>
      <w:r>
        <w:rPr>
          <w:rFonts w:asciiTheme="minorEastAsia" w:hAnsiTheme="minorEastAsia"/>
          <w:color w:val="000000"/>
          <w:szCs w:val="21"/>
        </w:rPr>
        <w:t xml:space="preserve">      </w:t>
      </w:r>
      <w:r>
        <w:rPr>
          <w:rFonts w:asciiTheme="minorEastAsia" w:hAnsiTheme="minorEastAsia" w:hint="eastAsia"/>
          <w:color w:val="000000"/>
          <w:szCs w:val="21"/>
        </w:rPr>
        <w:t xml:space="preserve">                                </w:t>
      </w:r>
      <w:r w:rsidR="00AB16C7">
        <w:rPr>
          <w:rFonts w:asciiTheme="minorEastAsia" w:hAnsiTheme="minorEastAsia" w:hint="eastAsia"/>
          <w:color w:val="000000"/>
          <w:szCs w:val="21"/>
        </w:rPr>
        <w:t xml:space="preserve"> </w:t>
      </w:r>
      <w:r>
        <w:rPr>
          <w:rFonts w:asciiTheme="minorEastAsia" w:hAnsiTheme="minorEastAsia" w:hint="eastAsia"/>
          <w:color w:val="000000"/>
          <w:szCs w:val="21"/>
        </w:rPr>
        <w:t xml:space="preserve"> </w:t>
      </w:r>
      <w:r>
        <w:rPr>
          <w:rFonts w:asciiTheme="minorEastAsia" w:hAnsiTheme="minorEastAsia"/>
          <w:color w:val="000000"/>
          <w:szCs w:val="21"/>
        </w:rPr>
        <w:t xml:space="preserve"> 2</w:t>
      </w:r>
      <w:r>
        <w:rPr>
          <w:rFonts w:asciiTheme="minorEastAsia" w:hAnsiTheme="minorEastAsia" w:hint="eastAsia"/>
          <w:color w:val="000000"/>
          <w:szCs w:val="21"/>
        </w:rPr>
        <w:t>学时</w:t>
      </w:r>
    </w:p>
    <w:p w14:paraId="45B901B7" w14:textId="3442D541" w:rsidR="00902C43" w:rsidRDefault="00902C43" w:rsidP="00902C43">
      <w:pPr>
        <w:spacing w:line="500" w:lineRule="exact"/>
        <w:ind w:left="482"/>
        <w:rPr>
          <w:rFonts w:asciiTheme="minorEastAsia" w:hAnsiTheme="minorEastAsia" w:hint="eastAsia"/>
          <w:color w:val="000000"/>
          <w:szCs w:val="21"/>
        </w:rPr>
      </w:pPr>
      <w:r>
        <w:rPr>
          <w:rFonts w:asciiTheme="minorEastAsia" w:hAnsiTheme="minorEastAsia" w:hint="eastAsia"/>
          <w:color w:val="000000"/>
          <w:szCs w:val="21"/>
        </w:rPr>
        <w:t>一、货币的</w:t>
      </w:r>
      <w:r w:rsidR="00366B09">
        <w:rPr>
          <w:rFonts w:asciiTheme="minorEastAsia" w:hAnsiTheme="minorEastAsia" w:hint="eastAsia"/>
          <w:color w:val="000000"/>
          <w:szCs w:val="21"/>
        </w:rPr>
        <w:t>定</w:t>
      </w:r>
      <w:r>
        <w:rPr>
          <w:rFonts w:asciiTheme="minorEastAsia" w:hAnsiTheme="minorEastAsia" w:hint="eastAsia"/>
          <w:color w:val="000000"/>
          <w:szCs w:val="21"/>
        </w:rPr>
        <w:t>义</w:t>
      </w:r>
    </w:p>
    <w:p w14:paraId="14720E9B" w14:textId="1A017609" w:rsidR="00366B09" w:rsidRDefault="00366B09" w:rsidP="00902C43">
      <w:pPr>
        <w:spacing w:line="500" w:lineRule="exact"/>
        <w:ind w:left="482"/>
      </w:pPr>
      <w:r>
        <w:rPr>
          <w:rFonts w:hint="eastAsia"/>
        </w:rPr>
        <w:t>二、货币与相关概念的区别</w:t>
      </w:r>
    </w:p>
    <w:p w14:paraId="65839754" w14:textId="762B98DC" w:rsidR="00902C43" w:rsidRDefault="00366B09" w:rsidP="00902C43">
      <w:pPr>
        <w:spacing w:line="500" w:lineRule="exact"/>
        <w:ind w:left="482"/>
      </w:pPr>
      <w:r>
        <w:rPr>
          <w:rFonts w:hint="eastAsia"/>
        </w:rPr>
        <w:t>三</w:t>
      </w:r>
      <w:r w:rsidR="00902C43">
        <w:rPr>
          <w:rFonts w:hint="eastAsia"/>
        </w:rPr>
        <w:t>、货币的产生</w:t>
      </w:r>
    </w:p>
    <w:p w14:paraId="04516728" w14:textId="2A2FCE2B" w:rsidR="00902C43" w:rsidRPr="00F61DF8" w:rsidRDefault="00366B09" w:rsidP="00902C43">
      <w:pPr>
        <w:spacing w:line="500" w:lineRule="exact"/>
        <w:ind w:left="482"/>
        <w:rPr>
          <w:rFonts w:ascii="宋体" w:hAnsi="宋体" w:hint="eastAsia"/>
          <w:szCs w:val="21"/>
        </w:rPr>
      </w:pPr>
      <w:r>
        <w:rPr>
          <w:rFonts w:hint="eastAsia"/>
          <w:szCs w:val="21"/>
        </w:rPr>
        <w:t>四</w:t>
      </w:r>
      <w:r w:rsidR="00902C43" w:rsidRPr="00F61DF8">
        <w:rPr>
          <w:rFonts w:hint="eastAsia"/>
          <w:szCs w:val="21"/>
        </w:rPr>
        <w:t>、</w:t>
      </w:r>
      <w:r w:rsidR="00902C43" w:rsidRPr="00F61DF8">
        <w:rPr>
          <w:rFonts w:ascii="宋体" w:hAnsi="宋体" w:hint="eastAsia"/>
          <w:szCs w:val="21"/>
        </w:rPr>
        <w:t>货币形态的演变</w:t>
      </w:r>
    </w:p>
    <w:p w14:paraId="0E3B5BC3" w14:textId="77777777" w:rsidR="00902C43" w:rsidRDefault="00902C43" w:rsidP="00902C43">
      <w:pPr>
        <w:spacing w:line="500" w:lineRule="exact"/>
        <w:ind w:left="482"/>
        <w:rPr>
          <w:rFonts w:asciiTheme="minorEastAsia" w:hAnsiTheme="minorEastAsia" w:hint="eastAsia"/>
          <w:color w:val="000000"/>
          <w:szCs w:val="21"/>
        </w:rPr>
      </w:pPr>
      <w:r>
        <w:rPr>
          <w:rFonts w:asciiTheme="minorEastAsia" w:hAnsiTheme="minorEastAsia" w:hint="eastAsia"/>
          <w:color w:val="000000"/>
          <w:szCs w:val="21"/>
        </w:rPr>
        <w:t>第二节 货币的功能                                                1学时</w:t>
      </w:r>
    </w:p>
    <w:p w14:paraId="163C079B" w14:textId="77777777" w:rsidR="00902C43" w:rsidRPr="007255AB" w:rsidRDefault="00902C43" w:rsidP="00902C43">
      <w:pPr>
        <w:spacing w:line="500" w:lineRule="exact"/>
        <w:ind w:leftChars="229" w:left="481"/>
        <w:rPr>
          <w:rFonts w:asciiTheme="minorEastAsia" w:hAnsiTheme="minorEastAsia" w:hint="eastAsia"/>
          <w:color w:val="000000"/>
          <w:szCs w:val="21"/>
        </w:rPr>
      </w:pPr>
      <w:r w:rsidRPr="007255AB">
        <w:rPr>
          <w:rFonts w:asciiTheme="minorEastAsia" w:hAnsiTheme="minorEastAsia" w:hint="eastAsia"/>
          <w:color w:val="000000"/>
          <w:szCs w:val="21"/>
        </w:rPr>
        <w:t>一、</w:t>
      </w:r>
      <w:r w:rsidRPr="007255AB">
        <w:rPr>
          <w:rFonts w:ascii="宋体" w:hAnsi="宋体" w:hint="eastAsia"/>
          <w:szCs w:val="21"/>
        </w:rPr>
        <w:t>交易媒介</w:t>
      </w:r>
    </w:p>
    <w:p w14:paraId="17FC8EE4" w14:textId="77777777" w:rsidR="00902C43" w:rsidRPr="007255AB" w:rsidRDefault="00902C43" w:rsidP="00902C43">
      <w:pPr>
        <w:spacing w:line="500" w:lineRule="exact"/>
        <w:ind w:leftChars="229" w:left="481"/>
        <w:rPr>
          <w:rFonts w:asciiTheme="minorEastAsia" w:hAnsiTheme="minorEastAsia" w:hint="eastAsia"/>
          <w:color w:val="000000"/>
          <w:szCs w:val="21"/>
        </w:rPr>
      </w:pPr>
      <w:r w:rsidRPr="007255AB">
        <w:rPr>
          <w:rFonts w:asciiTheme="minorEastAsia" w:hAnsiTheme="minorEastAsia" w:hint="eastAsia"/>
          <w:color w:val="000000"/>
          <w:szCs w:val="21"/>
        </w:rPr>
        <w:t>二、</w:t>
      </w:r>
      <w:r w:rsidRPr="007255AB">
        <w:rPr>
          <w:rFonts w:ascii="宋体" w:hAnsi="宋体" w:hint="eastAsia"/>
          <w:szCs w:val="21"/>
        </w:rPr>
        <w:t>价值尺度</w:t>
      </w:r>
    </w:p>
    <w:p w14:paraId="4F02828A" w14:textId="77777777" w:rsidR="00902C43" w:rsidRPr="007255AB" w:rsidRDefault="00902C43" w:rsidP="00902C43">
      <w:pPr>
        <w:spacing w:line="500" w:lineRule="exact"/>
        <w:ind w:left="480"/>
        <w:rPr>
          <w:rFonts w:ascii="宋体" w:hAnsi="宋体" w:hint="eastAsia"/>
          <w:szCs w:val="21"/>
        </w:rPr>
      </w:pPr>
      <w:r w:rsidRPr="007255AB">
        <w:rPr>
          <w:rFonts w:asciiTheme="minorEastAsia" w:hAnsiTheme="minorEastAsia" w:hint="eastAsia"/>
          <w:color w:val="000000"/>
          <w:szCs w:val="21"/>
        </w:rPr>
        <w:t>三、</w:t>
      </w:r>
      <w:r w:rsidRPr="007255AB">
        <w:rPr>
          <w:rFonts w:ascii="宋体" w:hAnsi="宋体" w:hint="eastAsia"/>
          <w:szCs w:val="21"/>
        </w:rPr>
        <w:t>价值储藏</w:t>
      </w:r>
    </w:p>
    <w:p w14:paraId="2E56CD70" w14:textId="77777777" w:rsidR="00902C43" w:rsidRPr="007255AB" w:rsidRDefault="00902C43" w:rsidP="00902C43">
      <w:pPr>
        <w:spacing w:line="500" w:lineRule="exact"/>
        <w:ind w:left="482"/>
        <w:rPr>
          <w:szCs w:val="21"/>
        </w:rPr>
      </w:pPr>
      <w:r w:rsidRPr="007255AB">
        <w:rPr>
          <w:rFonts w:hint="eastAsia"/>
          <w:szCs w:val="21"/>
        </w:rPr>
        <w:t>四、支付手段</w:t>
      </w:r>
    </w:p>
    <w:p w14:paraId="53140B57" w14:textId="77777777" w:rsidR="00902C43" w:rsidRDefault="00902C43" w:rsidP="00902C43">
      <w:pPr>
        <w:spacing w:line="500" w:lineRule="exact"/>
        <w:ind w:left="482"/>
        <w:rPr>
          <w:rFonts w:asciiTheme="minorEastAsia" w:hAnsiTheme="minorEastAsia" w:hint="eastAsia"/>
          <w:color w:val="000000"/>
          <w:szCs w:val="21"/>
        </w:rPr>
      </w:pPr>
      <w:r>
        <w:rPr>
          <w:rFonts w:asciiTheme="minorEastAsia" w:hAnsiTheme="minorEastAsia" w:hint="eastAsia"/>
          <w:color w:val="000000"/>
          <w:szCs w:val="21"/>
        </w:rPr>
        <w:t>第三节 货币的计量                                                 1学时</w:t>
      </w:r>
    </w:p>
    <w:p w14:paraId="4303F7A6" w14:textId="77777777" w:rsidR="00902C43" w:rsidRDefault="00902C43" w:rsidP="00902C43">
      <w:pPr>
        <w:spacing w:line="500" w:lineRule="exact"/>
        <w:ind w:left="482"/>
        <w:rPr>
          <w:rFonts w:asciiTheme="minorEastAsia" w:hAnsiTheme="minorEastAsia" w:hint="eastAsia"/>
          <w:color w:val="000000"/>
          <w:szCs w:val="21"/>
        </w:rPr>
      </w:pPr>
      <w:r>
        <w:rPr>
          <w:rFonts w:asciiTheme="minorEastAsia" w:hAnsiTheme="minorEastAsia" w:hint="eastAsia"/>
          <w:color w:val="000000"/>
          <w:szCs w:val="21"/>
        </w:rPr>
        <w:t>一、货币计量的意义与依据</w:t>
      </w:r>
    </w:p>
    <w:p w14:paraId="0A407C7E" w14:textId="77777777" w:rsidR="00902C43" w:rsidRDefault="00902C43" w:rsidP="00902C43">
      <w:pPr>
        <w:spacing w:line="500" w:lineRule="exact"/>
        <w:ind w:left="482"/>
      </w:pPr>
      <w:r>
        <w:rPr>
          <w:rFonts w:hint="eastAsia"/>
        </w:rPr>
        <w:t>二、各国货币计量的统计口径</w:t>
      </w:r>
    </w:p>
    <w:p w14:paraId="66F49170" w14:textId="77777777" w:rsidR="00902C43" w:rsidRDefault="00902C43" w:rsidP="00902C43">
      <w:pPr>
        <w:spacing w:line="500" w:lineRule="exact"/>
        <w:ind w:left="482"/>
      </w:pPr>
      <w:r>
        <w:rPr>
          <w:rFonts w:hint="eastAsia"/>
        </w:rPr>
        <w:t>第四节</w:t>
      </w:r>
      <w:r>
        <w:rPr>
          <w:rFonts w:hint="eastAsia"/>
        </w:rPr>
        <w:t xml:space="preserve"> </w:t>
      </w:r>
      <w:r>
        <w:rPr>
          <w:rFonts w:hint="eastAsia"/>
        </w:rPr>
        <w:t>货币制度</w:t>
      </w:r>
      <w:r>
        <w:rPr>
          <w:rFonts w:hint="eastAsia"/>
        </w:rPr>
        <w:t xml:space="preserve">                                                   2</w:t>
      </w:r>
      <w:r>
        <w:rPr>
          <w:rFonts w:hint="eastAsia"/>
        </w:rPr>
        <w:t>学时</w:t>
      </w:r>
    </w:p>
    <w:p w14:paraId="4F7C6135" w14:textId="77777777" w:rsidR="00902C43" w:rsidRDefault="00902C43" w:rsidP="00902C43">
      <w:pPr>
        <w:spacing w:line="500" w:lineRule="exact"/>
        <w:ind w:left="482"/>
      </w:pPr>
      <w:r>
        <w:rPr>
          <w:rFonts w:hint="eastAsia"/>
        </w:rPr>
        <w:t>一、货币制度的基本内容</w:t>
      </w:r>
    </w:p>
    <w:p w14:paraId="71AA2131" w14:textId="77777777" w:rsidR="00902C43" w:rsidRDefault="00902C43" w:rsidP="00902C43">
      <w:pPr>
        <w:spacing w:line="500" w:lineRule="exact"/>
        <w:ind w:left="482"/>
      </w:pPr>
      <w:r>
        <w:rPr>
          <w:rFonts w:hint="eastAsia"/>
        </w:rPr>
        <w:t>二、货币制度的演变</w:t>
      </w:r>
    </w:p>
    <w:p w14:paraId="26C84711" w14:textId="77777777" w:rsidR="00902C43" w:rsidRDefault="00902C43" w:rsidP="00902C43">
      <w:pPr>
        <w:spacing w:line="500" w:lineRule="exact"/>
        <w:ind w:left="482"/>
      </w:pPr>
      <w:r>
        <w:rPr>
          <w:rFonts w:hint="eastAsia"/>
        </w:rPr>
        <w:t>三、中国的货币制度</w:t>
      </w:r>
    </w:p>
    <w:p w14:paraId="3B84AA32" w14:textId="77777777" w:rsidR="00487D97" w:rsidRDefault="00487D97" w:rsidP="00902C43">
      <w:pPr>
        <w:spacing w:line="500" w:lineRule="exact"/>
        <w:ind w:left="482"/>
      </w:pPr>
    </w:p>
    <w:p w14:paraId="267158D7" w14:textId="68D14C6A" w:rsidR="00487D97" w:rsidRPr="00D85AB2" w:rsidRDefault="00487D97" w:rsidP="00487D97">
      <w:pPr>
        <w:spacing w:line="500" w:lineRule="exact"/>
        <w:ind w:left="480"/>
        <w:rPr>
          <w:rFonts w:ascii="黑体" w:eastAsia="黑体"/>
          <w:b/>
          <w:i/>
          <w:color w:val="000000"/>
          <w:sz w:val="24"/>
        </w:rPr>
      </w:pPr>
      <w:r>
        <w:rPr>
          <w:rFonts w:ascii="黑体" w:eastAsia="黑体" w:hAnsi="黑体" w:hint="eastAsia"/>
          <w:color w:val="000000"/>
          <w:sz w:val="24"/>
          <w:szCs w:val="24"/>
        </w:rPr>
        <w:t>第二章</w:t>
      </w:r>
      <w:r>
        <w:rPr>
          <w:rFonts w:ascii="黑体" w:eastAsia="黑体" w:hAnsi="黑体"/>
          <w:color w:val="000000"/>
          <w:sz w:val="24"/>
          <w:szCs w:val="24"/>
        </w:rPr>
        <w:t xml:space="preserve">  </w:t>
      </w:r>
      <w:r>
        <w:rPr>
          <w:rFonts w:ascii="黑体" w:eastAsia="黑体" w:hAnsi="黑体" w:hint="eastAsia"/>
          <w:color w:val="000000"/>
          <w:sz w:val="24"/>
          <w:szCs w:val="24"/>
        </w:rPr>
        <w:t>利率与利率结构（共8学时</w:t>
      </w:r>
      <w:r>
        <w:rPr>
          <w:rFonts w:ascii="黑体" w:eastAsia="黑体" w:hint="eastAsia"/>
          <w:color w:val="000000"/>
          <w:sz w:val="24"/>
        </w:rPr>
        <w:t>）(支持课程目标1、2、</w:t>
      </w:r>
      <w:r>
        <w:rPr>
          <w:rFonts w:ascii="黑体" w:eastAsia="黑体"/>
          <w:color w:val="000000"/>
          <w:sz w:val="24"/>
        </w:rPr>
        <w:t>4</w:t>
      </w:r>
      <w:r>
        <w:rPr>
          <w:rFonts w:ascii="黑体" w:eastAsia="黑体" w:hint="eastAsia"/>
          <w:color w:val="000000"/>
          <w:sz w:val="24"/>
        </w:rPr>
        <w:t>、5)</w:t>
      </w:r>
    </w:p>
    <w:p w14:paraId="6569FB68" w14:textId="77777777" w:rsidR="00487D97" w:rsidRDefault="00487D97" w:rsidP="00487D97">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2DDEB3AD" w14:textId="4D01392A" w:rsidR="00487D97" w:rsidRDefault="00487D97" w:rsidP="00487D97">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（1）掌握利率的基本概、种类及影响利率水平的因素。</w:t>
      </w:r>
    </w:p>
    <w:p w14:paraId="539FC718" w14:textId="77777777" w:rsidR="00487D97" w:rsidRDefault="00487D97" w:rsidP="00487D97">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（2）掌握利率的计算方法，明确不同利率计算方法的区别与联系。</w:t>
      </w:r>
    </w:p>
    <w:p w14:paraId="33A5B5FE" w14:textId="6A7BB873" w:rsidR="00487D97" w:rsidRDefault="00487D97" w:rsidP="00487D97">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（3）掌握利率的风险结构理论。</w:t>
      </w:r>
    </w:p>
    <w:p w14:paraId="774395AE" w14:textId="276010E9" w:rsidR="00487D97" w:rsidRPr="00503404" w:rsidRDefault="00487D97" w:rsidP="00487D97">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lastRenderedPageBreak/>
        <w:t>（4）掌握均衡利率的决定理论，能够分析均衡利率决定的主要影响因素。</w:t>
      </w:r>
    </w:p>
    <w:p w14:paraId="76D22E31" w14:textId="77777777" w:rsidR="00487D97" w:rsidRDefault="00487D97" w:rsidP="00487D97">
      <w:pPr>
        <w:tabs>
          <w:tab w:val="left" w:pos="0"/>
        </w:tabs>
        <w:spacing w:line="500" w:lineRule="exact"/>
        <w:ind w:left="540"/>
        <w:rPr>
          <w:rFonts w:ascii="黑体" w:eastAsia="黑体"/>
          <w:i/>
          <w:color w:val="000000"/>
          <w:szCs w:val="21"/>
        </w:rPr>
      </w:pPr>
      <w:r>
        <w:rPr>
          <w:rFonts w:ascii="黑体" w:eastAsia="黑体"/>
          <w:i/>
          <w:color w:val="000000"/>
          <w:szCs w:val="21"/>
        </w:rPr>
        <w:t>2</w:t>
      </w:r>
      <w:r>
        <w:rPr>
          <w:rFonts w:ascii="黑体" w:eastAsia="黑体" w:hint="eastAsia"/>
          <w:i/>
          <w:color w:val="000000"/>
          <w:szCs w:val="21"/>
        </w:rPr>
        <w:t>.</w:t>
      </w:r>
      <w:r>
        <w:rPr>
          <w:rFonts w:ascii="黑体" w:eastAsia="黑体" w:hint="eastAsia"/>
          <w:color w:val="000000"/>
          <w:szCs w:val="21"/>
        </w:rPr>
        <w:t>主要内容</w:t>
      </w:r>
    </w:p>
    <w:p w14:paraId="784302E9" w14:textId="33DABADE" w:rsidR="00487D97" w:rsidRDefault="00487D97" w:rsidP="00487D97">
      <w:pPr>
        <w:spacing w:line="500" w:lineRule="exact"/>
        <w:ind w:left="482"/>
        <w:rPr>
          <w:rFonts w:asciiTheme="minorEastAsia" w:hAnsiTheme="minorEastAsia" w:hint="eastAsia"/>
          <w:color w:val="000000"/>
          <w:szCs w:val="21"/>
        </w:rPr>
      </w:pPr>
      <w:r>
        <w:rPr>
          <w:rFonts w:asciiTheme="minorEastAsia" w:hAnsiTheme="minorEastAsia" w:hint="eastAsia"/>
          <w:color w:val="000000"/>
          <w:szCs w:val="21"/>
        </w:rPr>
        <w:t>第一节</w:t>
      </w:r>
      <w:r>
        <w:rPr>
          <w:rFonts w:asciiTheme="minorEastAsia" w:hAnsiTheme="minorEastAsia"/>
          <w:color w:val="000000"/>
          <w:szCs w:val="21"/>
        </w:rPr>
        <w:t xml:space="preserve"> </w:t>
      </w:r>
      <w:r>
        <w:rPr>
          <w:rFonts w:asciiTheme="minorEastAsia" w:hAnsiTheme="minorEastAsia" w:hint="eastAsia"/>
          <w:color w:val="000000"/>
          <w:szCs w:val="21"/>
        </w:rPr>
        <w:t>利率及其种类</w:t>
      </w:r>
      <w:r>
        <w:rPr>
          <w:rFonts w:asciiTheme="minorEastAsia" w:hAnsiTheme="minorEastAsia"/>
          <w:color w:val="000000"/>
          <w:szCs w:val="21"/>
        </w:rPr>
        <w:t xml:space="preserve">     </w:t>
      </w:r>
      <w:r>
        <w:rPr>
          <w:rFonts w:asciiTheme="minorEastAsia" w:hAnsiTheme="minorEastAsia" w:hint="eastAsia"/>
          <w:color w:val="000000"/>
          <w:szCs w:val="21"/>
        </w:rPr>
        <w:t xml:space="preserve">                                     2学时</w:t>
      </w:r>
    </w:p>
    <w:p w14:paraId="3DD3A140" w14:textId="77777777" w:rsidR="00487D97" w:rsidRPr="0069787C" w:rsidRDefault="00487D97" w:rsidP="00487D97">
      <w:pPr>
        <w:spacing w:line="500" w:lineRule="exact"/>
        <w:ind w:left="480"/>
        <w:rPr>
          <w:rFonts w:ascii="宋体" w:hAnsi="宋体" w:hint="eastAsia"/>
          <w:szCs w:val="20"/>
        </w:rPr>
      </w:pPr>
      <w:r w:rsidRPr="0069787C">
        <w:rPr>
          <w:rFonts w:asciiTheme="minorEastAsia" w:hAnsiTheme="minorEastAsia" w:hint="eastAsia"/>
          <w:color w:val="000000"/>
          <w:szCs w:val="18"/>
        </w:rPr>
        <w:t>一、</w:t>
      </w:r>
      <w:r w:rsidRPr="0069787C">
        <w:rPr>
          <w:rFonts w:ascii="宋体" w:hAnsi="宋体" w:hint="eastAsia"/>
          <w:szCs w:val="20"/>
        </w:rPr>
        <w:t>利息与利息率</w:t>
      </w:r>
    </w:p>
    <w:p w14:paraId="7ADDF0C8" w14:textId="77777777" w:rsidR="00487D97" w:rsidRDefault="00487D97" w:rsidP="00487D97">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二、利率的种类</w:t>
      </w:r>
    </w:p>
    <w:p w14:paraId="2F6B355F" w14:textId="77777777" w:rsidR="00487D97" w:rsidRDefault="00487D97" w:rsidP="00487D97">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三、决定和影响利率水平变化的因素</w:t>
      </w:r>
    </w:p>
    <w:p w14:paraId="3EEB5C26" w14:textId="0785D220" w:rsidR="00487D97" w:rsidRDefault="00487D97" w:rsidP="00487D97">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 xml:space="preserve">第二节 利率的计算                                            </w:t>
      </w:r>
      <w:r>
        <w:rPr>
          <w:rFonts w:asciiTheme="minorEastAsia" w:hAnsiTheme="minorEastAsia"/>
          <w:color w:val="000000"/>
          <w:szCs w:val="21"/>
        </w:rPr>
        <w:t>2</w:t>
      </w:r>
      <w:r>
        <w:rPr>
          <w:rFonts w:asciiTheme="minorEastAsia" w:hAnsiTheme="minorEastAsia" w:hint="eastAsia"/>
          <w:color w:val="000000"/>
          <w:szCs w:val="21"/>
        </w:rPr>
        <w:t>学时</w:t>
      </w:r>
    </w:p>
    <w:p w14:paraId="663AE117" w14:textId="77777777" w:rsidR="00487D97" w:rsidRDefault="00487D97" w:rsidP="00487D97">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一、单利与复利</w:t>
      </w:r>
    </w:p>
    <w:p w14:paraId="7BDA0D89" w14:textId="77777777" w:rsidR="00487D97" w:rsidRDefault="00487D97" w:rsidP="00487D97">
      <w:pPr>
        <w:spacing w:line="500" w:lineRule="exact"/>
        <w:ind w:left="480"/>
        <w:rPr>
          <w:rFonts w:ascii="宋体" w:hAnsi="宋体" w:hint="eastAsia"/>
          <w:sz w:val="24"/>
        </w:rPr>
      </w:pPr>
      <w:r>
        <w:rPr>
          <w:rFonts w:hint="eastAsia"/>
        </w:rPr>
        <w:t>二、</w:t>
      </w:r>
      <w:r>
        <w:rPr>
          <w:rFonts w:ascii="宋体" w:hAnsi="宋体" w:hint="eastAsia"/>
          <w:sz w:val="24"/>
        </w:rPr>
        <w:t>终值与现值</w:t>
      </w:r>
    </w:p>
    <w:p w14:paraId="77464D55" w14:textId="77777777" w:rsidR="00487D97" w:rsidRDefault="00487D97" w:rsidP="00487D97">
      <w:pPr>
        <w:spacing w:line="500" w:lineRule="exact"/>
        <w:ind w:left="482"/>
        <w:rPr>
          <w:rFonts w:ascii="宋体" w:hAnsi="宋体" w:hint="eastAsia"/>
          <w:sz w:val="24"/>
        </w:rPr>
      </w:pPr>
      <w:r>
        <w:rPr>
          <w:rFonts w:hint="eastAsia"/>
        </w:rPr>
        <w:t>三、利率与其他计算收益率、回报率的区别</w:t>
      </w:r>
    </w:p>
    <w:p w14:paraId="441EA56A" w14:textId="77777777" w:rsidR="00487D97" w:rsidRDefault="00487D97" w:rsidP="00487D97">
      <w:pPr>
        <w:spacing w:line="500" w:lineRule="exact"/>
        <w:ind w:left="482"/>
        <w:rPr>
          <w:rFonts w:asciiTheme="minorEastAsia" w:hAnsiTheme="minorEastAsia" w:hint="eastAsia"/>
          <w:color w:val="000000"/>
          <w:szCs w:val="21"/>
        </w:rPr>
      </w:pPr>
      <w:r>
        <w:rPr>
          <w:rFonts w:asciiTheme="minorEastAsia" w:hAnsiTheme="minorEastAsia" w:hint="eastAsia"/>
          <w:color w:val="000000"/>
          <w:szCs w:val="21"/>
        </w:rPr>
        <w:t xml:space="preserve">第三节 利率的结构 </w:t>
      </w:r>
      <w:r>
        <w:rPr>
          <w:rFonts w:asciiTheme="minorEastAsia" w:hAnsiTheme="minorEastAsia"/>
          <w:color w:val="000000"/>
          <w:szCs w:val="21"/>
        </w:rPr>
        <w:t xml:space="preserve">                                           2</w:t>
      </w:r>
      <w:r>
        <w:rPr>
          <w:rFonts w:asciiTheme="minorEastAsia" w:hAnsiTheme="minorEastAsia" w:hint="eastAsia"/>
          <w:color w:val="000000"/>
          <w:szCs w:val="21"/>
        </w:rPr>
        <w:t>学时</w:t>
      </w:r>
    </w:p>
    <w:p w14:paraId="66BC99CA" w14:textId="77777777" w:rsidR="00487D97" w:rsidRPr="00755ADC" w:rsidRDefault="00487D97" w:rsidP="00487D97">
      <w:pPr>
        <w:pStyle w:val="aa"/>
        <w:numPr>
          <w:ilvl w:val="0"/>
          <w:numId w:val="3"/>
        </w:numPr>
        <w:spacing w:line="500" w:lineRule="exact"/>
        <w:ind w:firstLineChars="0"/>
        <w:rPr>
          <w:rFonts w:asciiTheme="minorEastAsia" w:hAnsiTheme="minorEastAsia" w:hint="eastAsia"/>
          <w:color w:val="000000"/>
          <w:szCs w:val="21"/>
        </w:rPr>
      </w:pPr>
      <w:r w:rsidRPr="00755ADC">
        <w:rPr>
          <w:rFonts w:asciiTheme="minorEastAsia" w:hAnsiTheme="minorEastAsia" w:hint="eastAsia"/>
          <w:color w:val="000000"/>
          <w:szCs w:val="21"/>
        </w:rPr>
        <w:t>利率的风险结构</w:t>
      </w:r>
    </w:p>
    <w:p w14:paraId="6C64C2C1" w14:textId="77777777" w:rsidR="00487D97" w:rsidRPr="00755ADC" w:rsidRDefault="00487D97" w:rsidP="00487D97">
      <w:pPr>
        <w:pStyle w:val="aa"/>
        <w:numPr>
          <w:ilvl w:val="0"/>
          <w:numId w:val="3"/>
        </w:numPr>
        <w:spacing w:line="500" w:lineRule="exact"/>
        <w:ind w:firstLineChars="0"/>
        <w:rPr>
          <w:rFonts w:asciiTheme="minorEastAsia" w:hAnsiTheme="minorEastAsia" w:hint="eastAsia"/>
          <w:color w:val="000000"/>
          <w:szCs w:val="21"/>
        </w:rPr>
      </w:pPr>
      <w:r>
        <w:rPr>
          <w:rFonts w:asciiTheme="minorEastAsia" w:hAnsiTheme="minorEastAsia" w:hint="eastAsia"/>
          <w:color w:val="000000"/>
          <w:szCs w:val="21"/>
        </w:rPr>
        <w:t>利率的期限结构</w:t>
      </w:r>
    </w:p>
    <w:p w14:paraId="70906749" w14:textId="77777777" w:rsidR="00487D97" w:rsidRDefault="00487D97" w:rsidP="00487D97">
      <w:pPr>
        <w:spacing w:line="500" w:lineRule="exact"/>
        <w:ind w:left="482"/>
        <w:jc w:val="left"/>
        <w:rPr>
          <w:rFonts w:asciiTheme="minorEastAsia" w:hAnsiTheme="minorEastAsia" w:hint="eastAsia"/>
          <w:color w:val="000000"/>
          <w:szCs w:val="21"/>
        </w:rPr>
      </w:pPr>
      <w:r>
        <w:rPr>
          <w:rFonts w:asciiTheme="minorEastAsia" w:hAnsiTheme="minorEastAsia" w:hint="eastAsia"/>
          <w:color w:val="000000"/>
          <w:szCs w:val="21"/>
        </w:rPr>
        <w:t xml:space="preserve">第四节 均衡利率的决定                                        </w:t>
      </w:r>
      <w:r>
        <w:rPr>
          <w:rFonts w:asciiTheme="minorEastAsia" w:hAnsiTheme="minorEastAsia"/>
          <w:color w:val="000000"/>
          <w:szCs w:val="21"/>
        </w:rPr>
        <w:t>2</w:t>
      </w:r>
      <w:r>
        <w:rPr>
          <w:rFonts w:asciiTheme="minorEastAsia" w:hAnsiTheme="minorEastAsia" w:hint="eastAsia"/>
          <w:color w:val="000000"/>
          <w:szCs w:val="21"/>
        </w:rPr>
        <w:t>学时</w:t>
      </w:r>
    </w:p>
    <w:p w14:paraId="6ED7616A" w14:textId="77777777" w:rsidR="00487D97" w:rsidRDefault="00487D97" w:rsidP="00487D97">
      <w:pPr>
        <w:spacing w:line="500" w:lineRule="exact"/>
        <w:ind w:left="482"/>
        <w:rPr>
          <w:rFonts w:asciiTheme="minorEastAsia" w:hAnsiTheme="minorEastAsia" w:hint="eastAsia"/>
          <w:color w:val="000000"/>
          <w:szCs w:val="21"/>
        </w:rPr>
      </w:pPr>
      <w:r>
        <w:rPr>
          <w:rFonts w:asciiTheme="minorEastAsia" w:hAnsiTheme="minorEastAsia" w:hint="eastAsia"/>
          <w:color w:val="000000"/>
          <w:szCs w:val="21"/>
        </w:rPr>
        <w:t>一、古典利率决定理论</w:t>
      </w:r>
    </w:p>
    <w:p w14:paraId="57C11020" w14:textId="77777777" w:rsidR="00487D97" w:rsidRDefault="00487D97" w:rsidP="00487D97">
      <w:pPr>
        <w:spacing w:line="500" w:lineRule="exact"/>
        <w:ind w:left="482"/>
      </w:pPr>
      <w:r>
        <w:rPr>
          <w:rFonts w:hint="eastAsia"/>
        </w:rPr>
        <w:t>二、流动性偏好理论</w:t>
      </w:r>
    </w:p>
    <w:p w14:paraId="249475C4" w14:textId="77777777" w:rsidR="00487D97" w:rsidRDefault="00487D97" w:rsidP="00487D97">
      <w:pPr>
        <w:spacing w:line="500" w:lineRule="exact"/>
        <w:ind w:left="482"/>
      </w:pPr>
      <w:r>
        <w:rPr>
          <w:rFonts w:hint="eastAsia"/>
        </w:rPr>
        <w:t>三、可贷资金理论</w:t>
      </w:r>
    </w:p>
    <w:p w14:paraId="77B99AB7" w14:textId="2D1E894B" w:rsidR="00487D97" w:rsidRDefault="00487D97" w:rsidP="00902C43">
      <w:pPr>
        <w:spacing w:line="500" w:lineRule="exact"/>
        <w:ind w:left="482"/>
      </w:pPr>
      <w:r>
        <w:rPr>
          <w:rFonts w:hint="eastAsia"/>
        </w:rPr>
        <w:t>四、</w:t>
      </w:r>
      <w:r>
        <w:rPr>
          <w:rFonts w:hint="eastAsia"/>
        </w:rPr>
        <w:t>IS-LM</w:t>
      </w:r>
      <w:r>
        <w:rPr>
          <w:rFonts w:hint="eastAsia"/>
        </w:rPr>
        <w:t>模型的利率决定理论</w:t>
      </w:r>
    </w:p>
    <w:p w14:paraId="31AF38A5" w14:textId="77777777" w:rsidR="007253C3" w:rsidRDefault="007253C3" w:rsidP="00D85AB2">
      <w:pPr>
        <w:spacing w:line="500" w:lineRule="exact"/>
        <w:ind w:left="480"/>
        <w:rPr>
          <w:rFonts w:ascii="黑体" w:eastAsia="黑体" w:hAnsi="黑体" w:hint="eastAsia"/>
          <w:color w:val="000000"/>
          <w:sz w:val="24"/>
          <w:szCs w:val="24"/>
        </w:rPr>
      </w:pPr>
    </w:p>
    <w:p w14:paraId="64E3C6C2" w14:textId="6D0AAF8C" w:rsidR="007253C3" w:rsidRDefault="007253C3" w:rsidP="007253C3">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t>第三章</w:t>
      </w:r>
      <w:r>
        <w:rPr>
          <w:rFonts w:ascii="黑体" w:eastAsia="黑体" w:hAnsi="黑体"/>
          <w:color w:val="000000"/>
          <w:sz w:val="24"/>
          <w:szCs w:val="24"/>
        </w:rPr>
        <w:t xml:space="preserve">  </w:t>
      </w:r>
      <w:r>
        <w:rPr>
          <w:rFonts w:ascii="黑体" w:eastAsia="黑体" w:hAnsi="黑体" w:hint="eastAsia"/>
          <w:color w:val="000000"/>
          <w:sz w:val="24"/>
          <w:szCs w:val="24"/>
        </w:rPr>
        <w:t>外汇与汇率</w:t>
      </w:r>
      <w:r>
        <w:rPr>
          <w:rFonts w:ascii="黑体" w:eastAsia="黑体" w:hAnsi="黑体"/>
          <w:color w:val="000000"/>
          <w:sz w:val="24"/>
          <w:szCs w:val="24"/>
        </w:rPr>
        <w:t xml:space="preserve">  </w:t>
      </w:r>
      <w:r>
        <w:rPr>
          <w:rFonts w:ascii="黑体" w:eastAsia="黑体" w:hAnsi="黑体" w:hint="eastAsia"/>
          <w:color w:val="000000"/>
          <w:sz w:val="24"/>
          <w:szCs w:val="24"/>
        </w:rPr>
        <w:t>（共</w:t>
      </w:r>
      <w:r>
        <w:rPr>
          <w:rFonts w:ascii="黑体" w:eastAsia="黑体" w:hAnsi="黑体"/>
          <w:color w:val="000000"/>
          <w:sz w:val="24"/>
          <w:szCs w:val="24"/>
        </w:rPr>
        <w:t>4</w:t>
      </w:r>
      <w:r>
        <w:rPr>
          <w:rFonts w:ascii="黑体" w:eastAsia="黑体" w:hAnsi="黑体" w:hint="eastAsia"/>
          <w:color w:val="000000"/>
          <w:sz w:val="24"/>
          <w:szCs w:val="24"/>
        </w:rPr>
        <w:t>学时）</w:t>
      </w:r>
      <w:bookmarkStart w:id="0" w:name="_Hlk122132120"/>
      <w:r w:rsidRPr="00D85AB2">
        <w:rPr>
          <w:rFonts w:ascii="黑体" w:eastAsia="黑体" w:hAnsi="黑体" w:hint="eastAsia"/>
          <w:color w:val="000000"/>
          <w:sz w:val="24"/>
          <w:szCs w:val="24"/>
        </w:rPr>
        <w:t>(支持课程目标1、2、3</w:t>
      </w:r>
      <w:r>
        <w:rPr>
          <w:rFonts w:ascii="黑体" w:eastAsia="黑体" w:hAnsi="黑体" w:hint="eastAsia"/>
          <w:color w:val="000000"/>
          <w:sz w:val="24"/>
          <w:szCs w:val="24"/>
        </w:rPr>
        <w:t>、4、5</w:t>
      </w:r>
      <w:r w:rsidRPr="00D85AB2">
        <w:rPr>
          <w:rFonts w:ascii="黑体" w:eastAsia="黑体" w:hAnsi="黑体" w:hint="eastAsia"/>
          <w:color w:val="000000"/>
          <w:sz w:val="24"/>
          <w:szCs w:val="24"/>
        </w:rPr>
        <w:t>)</w:t>
      </w:r>
    </w:p>
    <w:bookmarkEnd w:id="0"/>
    <w:p w14:paraId="114CE82F" w14:textId="77777777" w:rsidR="007253C3" w:rsidRDefault="007253C3" w:rsidP="007253C3">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4E74062D" w14:textId="77777777" w:rsidR="007253C3" w:rsidRDefault="007253C3" w:rsidP="007253C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（1）掌握外汇、汇率等基本概念。</w:t>
      </w:r>
    </w:p>
    <w:p w14:paraId="541DC18A" w14:textId="77777777" w:rsidR="007253C3" w:rsidRDefault="007253C3" w:rsidP="007253C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（2）掌握汇率的标价、种类及汇率决定因素。</w:t>
      </w:r>
    </w:p>
    <w:p w14:paraId="1496B921" w14:textId="77777777" w:rsidR="007253C3" w:rsidRDefault="007253C3" w:rsidP="007253C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（3）理解国际收支的概念、国际收支平衡的调节以及汇率变动对国际收支的影响。</w:t>
      </w:r>
    </w:p>
    <w:p w14:paraId="7548F356" w14:textId="77777777" w:rsidR="007253C3" w:rsidRDefault="007253C3" w:rsidP="007253C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（4）熟悉和理解国际金融体系下的各种汇率制度。</w:t>
      </w:r>
    </w:p>
    <w:p w14:paraId="0AAC2DF8" w14:textId="77777777" w:rsidR="007253C3" w:rsidRDefault="007253C3" w:rsidP="007253C3">
      <w:pPr>
        <w:tabs>
          <w:tab w:val="left" w:pos="0"/>
        </w:tabs>
        <w:spacing w:line="500" w:lineRule="exact"/>
        <w:ind w:left="540"/>
        <w:rPr>
          <w:rFonts w:ascii="黑体" w:eastAsia="黑体"/>
          <w:i/>
          <w:color w:val="000000"/>
          <w:szCs w:val="21"/>
        </w:rPr>
      </w:pPr>
      <w:r>
        <w:rPr>
          <w:rFonts w:ascii="黑体" w:eastAsia="黑体"/>
          <w:i/>
          <w:color w:val="000000"/>
          <w:szCs w:val="21"/>
        </w:rPr>
        <w:t>2</w:t>
      </w:r>
      <w:r>
        <w:rPr>
          <w:rFonts w:ascii="黑体" w:eastAsia="黑体" w:hint="eastAsia"/>
          <w:i/>
          <w:color w:val="000000"/>
          <w:szCs w:val="21"/>
        </w:rPr>
        <w:t>.</w:t>
      </w:r>
      <w:r>
        <w:rPr>
          <w:rFonts w:ascii="黑体" w:eastAsia="黑体" w:hint="eastAsia"/>
          <w:color w:val="000000"/>
          <w:szCs w:val="21"/>
        </w:rPr>
        <w:t>主要内容</w:t>
      </w:r>
    </w:p>
    <w:p w14:paraId="0A6C4329" w14:textId="77777777" w:rsidR="007253C3" w:rsidRDefault="007253C3" w:rsidP="007253C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第一节 外汇                                                     0.</w:t>
      </w:r>
      <w:r>
        <w:rPr>
          <w:rFonts w:asciiTheme="minorEastAsia" w:hAnsiTheme="minorEastAsia"/>
          <w:color w:val="000000"/>
          <w:szCs w:val="21"/>
        </w:rPr>
        <w:t>4</w:t>
      </w:r>
      <w:r>
        <w:rPr>
          <w:rFonts w:asciiTheme="minorEastAsia" w:hAnsiTheme="minorEastAsia" w:hint="eastAsia"/>
          <w:color w:val="000000"/>
          <w:szCs w:val="21"/>
        </w:rPr>
        <w:t>学时</w:t>
      </w:r>
    </w:p>
    <w:p w14:paraId="76593AFB" w14:textId="77777777" w:rsidR="007253C3" w:rsidRDefault="007253C3" w:rsidP="007253C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一、外汇的含义</w:t>
      </w:r>
    </w:p>
    <w:p w14:paraId="5838AD23" w14:textId="77777777" w:rsidR="007253C3" w:rsidRDefault="007253C3" w:rsidP="007253C3">
      <w:pPr>
        <w:spacing w:line="500" w:lineRule="exact"/>
        <w:ind w:left="480"/>
      </w:pPr>
      <w:r>
        <w:rPr>
          <w:rFonts w:hint="eastAsia"/>
        </w:rPr>
        <w:lastRenderedPageBreak/>
        <w:t>二、外汇的特征</w:t>
      </w:r>
    </w:p>
    <w:p w14:paraId="1156FE98" w14:textId="77777777" w:rsidR="007253C3" w:rsidRDefault="007253C3" w:rsidP="007253C3">
      <w:pPr>
        <w:spacing w:line="500" w:lineRule="exact"/>
        <w:ind w:left="480"/>
      </w:pPr>
      <w:r>
        <w:rPr>
          <w:rFonts w:hint="eastAsia"/>
        </w:rPr>
        <w:t>第二节</w:t>
      </w:r>
      <w:r>
        <w:rPr>
          <w:rFonts w:hint="eastAsia"/>
        </w:rPr>
        <w:t xml:space="preserve"> </w:t>
      </w:r>
      <w:r>
        <w:rPr>
          <w:rFonts w:hint="eastAsia"/>
        </w:rPr>
        <w:t>汇率</w:t>
      </w:r>
      <w:r>
        <w:rPr>
          <w:rFonts w:hint="eastAsia"/>
        </w:rPr>
        <w:t xml:space="preserve">                                                       2</w:t>
      </w:r>
      <w:r>
        <w:rPr>
          <w:rFonts w:hint="eastAsia"/>
        </w:rPr>
        <w:t>学时</w:t>
      </w:r>
    </w:p>
    <w:p w14:paraId="5171CFC1" w14:textId="77777777" w:rsidR="007253C3" w:rsidRDefault="007253C3" w:rsidP="007253C3">
      <w:pPr>
        <w:spacing w:line="500" w:lineRule="exact"/>
        <w:ind w:left="480"/>
      </w:pPr>
      <w:r>
        <w:rPr>
          <w:rFonts w:hint="eastAsia"/>
        </w:rPr>
        <w:t>一、汇率的含义与标价</w:t>
      </w:r>
    </w:p>
    <w:p w14:paraId="163C0458" w14:textId="77777777" w:rsidR="007253C3" w:rsidRDefault="007253C3" w:rsidP="007253C3">
      <w:pPr>
        <w:spacing w:line="500" w:lineRule="exact"/>
        <w:ind w:left="480"/>
      </w:pPr>
      <w:r>
        <w:rPr>
          <w:rFonts w:hint="eastAsia"/>
        </w:rPr>
        <w:t>二、汇率的种类</w:t>
      </w:r>
    </w:p>
    <w:p w14:paraId="177F66A8" w14:textId="77777777" w:rsidR="007253C3" w:rsidRDefault="007253C3" w:rsidP="007253C3">
      <w:pPr>
        <w:spacing w:line="500" w:lineRule="exact"/>
        <w:ind w:left="480"/>
      </w:pPr>
      <w:r>
        <w:rPr>
          <w:rFonts w:hint="eastAsia"/>
        </w:rPr>
        <w:t>三、汇率的决定及其影响因素</w:t>
      </w:r>
    </w:p>
    <w:p w14:paraId="0D9207D6" w14:textId="77777777" w:rsidR="007253C3" w:rsidRDefault="007253C3" w:rsidP="007253C3">
      <w:pPr>
        <w:spacing w:line="500" w:lineRule="exact"/>
        <w:ind w:left="480"/>
      </w:pPr>
      <w:r>
        <w:rPr>
          <w:rFonts w:hint="eastAsia"/>
        </w:rPr>
        <w:t>第三节</w:t>
      </w:r>
      <w:r>
        <w:rPr>
          <w:rFonts w:hint="eastAsia"/>
        </w:rPr>
        <w:t xml:space="preserve"> </w:t>
      </w:r>
      <w:r>
        <w:rPr>
          <w:rFonts w:hint="eastAsia"/>
        </w:rPr>
        <w:t>汇率制度</w:t>
      </w:r>
      <w:r>
        <w:rPr>
          <w:rFonts w:hint="eastAsia"/>
        </w:rPr>
        <w:t xml:space="preserve">                                                   </w:t>
      </w:r>
      <w:r>
        <w:t>1.6</w:t>
      </w:r>
      <w:r>
        <w:rPr>
          <w:rFonts w:hint="eastAsia"/>
        </w:rPr>
        <w:t>学时</w:t>
      </w:r>
    </w:p>
    <w:p w14:paraId="36435730" w14:textId="77777777" w:rsidR="007253C3" w:rsidRDefault="007253C3" w:rsidP="007253C3">
      <w:pPr>
        <w:spacing w:line="500" w:lineRule="exact"/>
        <w:ind w:left="480"/>
      </w:pPr>
      <w:r>
        <w:rPr>
          <w:rFonts w:hint="eastAsia"/>
        </w:rPr>
        <w:t>一、汇率制度概述</w:t>
      </w:r>
    </w:p>
    <w:p w14:paraId="507499FD" w14:textId="77777777" w:rsidR="007253C3" w:rsidRDefault="007253C3" w:rsidP="007253C3">
      <w:pPr>
        <w:spacing w:line="500" w:lineRule="exact"/>
        <w:ind w:left="480"/>
      </w:pPr>
      <w:r>
        <w:rPr>
          <w:rFonts w:hint="eastAsia"/>
        </w:rPr>
        <w:t>二、人民币汇率制度</w:t>
      </w:r>
    </w:p>
    <w:p w14:paraId="32602B66" w14:textId="77777777" w:rsidR="007253C3" w:rsidRDefault="007253C3" w:rsidP="00D85AB2">
      <w:pPr>
        <w:spacing w:line="500" w:lineRule="exact"/>
        <w:ind w:left="480"/>
        <w:rPr>
          <w:rFonts w:ascii="黑体" w:eastAsia="黑体" w:hAnsi="黑体" w:hint="eastAsia"/>
          <w:color w:val="000000"/>
          <w:sz w:val="24"/>
          <w:szCs w:val="24"/>
        </w:rPr>
      </w:pPr>
    </w:p>
    <w:p w14:paraId="5454758A" w14:textId="79773983" w:rsidR="00902C43" w:rsidRPr="00D85AB2" w:rsidRDefault="00902C43" w:rsidP="00D85AB2">
      <w:pPr>
        <w:spacing w:line="500" w:lineRule="exact"/>
        <w:ind w:left="480"/>
        <w:rPr>
          <w:rFonts w:ascii="黑体" w:eastAsia="黑体"/>
          <w:b/>
          <w:i/>
          <w:color w:val="000000"/>
          <w:sz w:val="24"/>
        </w:rPr>
      </w:pPr>
      <w:r>
        <w:rPr>
          <w:rFonts w:ascii="黑体" w:eastAsia="黑体" w:hAnsi="黑体" w:hint="eastAsia"/>
          <w:color w:val="000000"/>
          <w:sz w:val="24"/>
          <w:szCs w:val="24"/>
        </w:rPr>
        <w:t>第</w:t>
      </w:r>
      <w:r w:rsidR="00DE6A4A">
        <w:rPr>
          <w:rFonts w:ascii="黑体" w:eastAsia="黑体" w:hAnsi="黑体" w:hint="eastAsia"/>
          <w:color w:val="000000"/>
          <w:sz w:val="24"/>
          <w:szCs w:val="24"/>
        </w:rPr>
        <w:t>四</w:t>
      </w:r>
      <w:r>
        <w:rPr>
          <w:rFonts w:ascii="黑体" w:eastAsia="黑体" w:hAnsi="黑体" w:hint="eastAsia"/>
          <w:color w:val="000000"/>
          <w:sz w:val="24"/>
          <w:szCs w:val="24"/>
        </w:rPr>
        <w:t>章 金融机构</w:t>
      </w:r>
      <w:r>
        <w:rPr>
          <w:rFonts w:ascii="黑体" w:eastAsia="黑体" w:hAnsi="黑体"/>
          <w:color w:val="000000"/>
          <w:sz w:val="24"/>
          <w:szCs w:val="24"/>
        </w:rPr>
        <w:t xml:space="preserve"> </w:t>
      </w:r>
      <w:r>
        <w:rPr>
          <w:rFonts w:ascii="黑体" w:eastAsia="黑体" w:hAnsi="黑体" w:hint="eastAsia"/>
          <w:color w:val="000000"/>
          <w:sz w:val="24"/>
          <w:szCs w:val="24"/>
        </w:rPr>
        <w:t>（共</w:t>
      </w:r>
      <w:r w:rsidR="00E04D79">
        <w:rPr>
          <w:rFonts w:ascii="黑体" w:eastAsia="黑体" w:hAnsi="黑体" w:hint="eastAsia"/>
          <w:color w:val="000000"/>
          <w:sz w:val="24"/>
          <w:szCs w:val="24"/>
        </w:rPr>
        <w:t>5</w:t>
      </w:r>
      <w:r>
        <w:rPr>
          <w:rFonts w:ascii="黑体" w:eastAsia="黑体" w:hAnsi="黑体" w:hint="eastAsia"/>
          <w:color w:val="000000"/>
          <w:sz w:val="24"/>
          <w:szCs w:val="24"/>
        </w:rPr>
        <w:t>学时</w:t>
      </w:r>
      <w:r>
        <w:rPr>
          <w:rFonts w:ascii="黑体" w:eastAsia="黑体" w:hint="eastAsia"/>
          <w:color w:val="000000"/>
          <w:sz w:val="24"/>
        </w:rPr>
        <w:t>）</w:t>
      </w:r>
      <w:r w:rsidR="00D85AB2">
        <w:rPr>
          <w:rFonts w:ascii="黑体" w:eastAsia="黑体" w:hint="eastAsia"/>
          <w:color w:val="000000"/>
          <w:sz w:val="24"/>
        </w:rPr>
        <w:t>(支持课程目标1、2、3)</w:t>
      </w:r>
    </w:p>
    <w:p w14:paraId="472E0F44" w14:textId="77777777" w:rsidR="00902C43" w:rsidRDefault="00902C43" w:rsidP="00902C43">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4D0C7F44" w14:textId="4D1A597A" w:rsidR="00902C43" w:rsidRDefault="00902C43" w:rsidP="00902C43">
      <w:pPr>
        <w:spacing w:line="500" w:lineRule="exact"/>
        <w:rPr>
          <w:rFonts w:asciiTheme="minorEastAsia" w:hAnsiTheme="minorEastAsia" w:hint="eastAsia"/>
          <w:color w:val="000000"/>
          <w:szCs w:val="21"/>
        </w:rPr>
      </w:pPr>
      <w:r>
        <w:rPr>
          <w:rFonts w:asciiTheme="minorEastAsia" w:hAnsiTheme="minorEastAsia"/>
          <w:color w:val="000000"/>
          <w:szCs w:val="21"/>
        </w:rPr>
        <w:t></w:t>
      </w:r>
      <w:r>
        <w:rPr>
          <w:rFonts w:asciiTheme="minorEastAsia" w:hAnsiTheme="minorEastAsia"/>
          <w:color w:val="000000"/>
          <w:szCs w:val="21"/>
        </w:rPr>
        <w:tab/>
      </w:r>
      <w:r>
        <w:rPr>
          <w:rFonts w:asciiTheme="minorEastAsia" w:hAnsiTheme="minorEastAsia" w:hint="eastAsia"/>
          <w:color w:val="000000"/>
          <w:szCs w:val="21"/>
        </w:rPr>
        <w:t>（1）掌握金融体系构成</w:t>
      </w:r>
      <w:r w:rsidR="003157F6">
        <w:rPr>
          <w:rFonts w:asciiTheme="minorEastAsia" w:hAnsiTheme="minorEastAsia" w:hint="eastAsia"/>
          <w:color w:val="000000"/>
          <w:szCs w:val="21"/>
        </w:rPr>
        <w:t>、含义、运作模式和主要作用</w:t>
      </w:r>
      <w:r>
        <w:rPr>
          <w:rFonts w:asciiTheme="minorEastAsia" w:hAnsiTheme="minorEastAsia" w:hint="eastAsia"/>
          <w:color w:val="000000"/>
          <w:szCs w:val="21"/>
        </w:rPr>
        <w:t>。</w:t>
      </w:r>
    </w:p>
    <w:p w14:paraId="737B2C31" w14:textId="72F50D9E" w:rsidR="00902C43" w:rsidRDefault="00902C43" w:rsidP="00902C43">
      <w:pPr>
        <w:spacing w:line="500" w:lineRule="exact"/>
        <w:rPr>
          <w:rFonts w:asciiTheme="minorEastAsia" w:hAnsiTheme="minorEastAsia" w:hint="eastAsia"/>
          <w:color w:val="000000"/>
          <w:szCs w:val="21"/>
        </w:rPr>
      </w:pPr>
      <w:r>
        <w:rPr>
          <w:rFonts w:asciiTheme="minorEastAsia" w:hAnsiTheme="minorEastAsia"/>
          <w:color w:val="000000"/>
          <w:szCs w:val="21"/>
        </w:rPr>
        <w:tab/>
      </w:r>
      <w:r>
        <w:rPr>
          <w:rFonts w:asciiTheme="minorEastAsia" w:hAnsiTheme="minorEastAsia" w:hint="eastAsia"/>
          <w:color w:val="000000"/>
          <w:szCs w:val="21"/>
        </w:rPr>
        <w:t>（2）掌握金融机构的功能及主要业务。</w:t>
      </w:r>
    </w:p>
    <w:p w14:paraId="575B417F" w14:textId="77777777" w:rsidR="00902C43" w:rsidRDefault="00902C43" w:rsidP="00902C43">
      <w:pPr>
        <w:spacing w:line="500" w:lineRule="exact"/>
        <w:rPr>
          <w:rFonts w:asciiTheme="minorEastAsia" w:hAnsiTheme="minorEastAsia" w:hint="eastAsia"/>
          <w:color w:val="000000"/>
          <w:szCs w:val="21"/>
        </w:rPr>
      </w:pPr>
      <w:r>
        <w:rPr>
          <w:rFonts w:asciiTheme="minorEastAsia" w:hAnsiTheme="minorEastAsia"/>
          <w:color w:val="000000"/>
          <w:szCs w:val="21"/>
        </w:rPr>
        <w:t></w:t>
      </w:r>
      <w:r>
        <w:rPr>
          <w:rFonts w:asciiTheme="minorEastAsia" w:hAnsiTheme="minorEastAsia"/>
          <w:color w:val="000000"/>
          <w:szCs w:val="21"/>
        </w:rPr>
        <w:tab/>
      </w:r>
      <w:r>
        <w:rPr>
          <w:rFonts w:asciiTheme="minorEastAsia" w:hAnsiTheme="minorEastAsia" w:hint="eastAsia"/>
          <w:color w:val="000000"/>
          <w:szCs w:val="21"/>
        </w:rPr>
        <w:t>（3）理解金融市场信息不对称条件下的逆向选择与道德风险。</w:t>
      </w:r>
    </w:p>
    <w:p w14:paraId="62EC7BFA" w14:textId="77777777" w:rsidR="00902C43" w:rsidRDefault="00902C43" w:rsidP="00902C43">
      <w:pPr>
        <w:spacing w:line="500" w:lineRule="exact"/>
        <w:rPr>
          <w:rFonts w:asciiTheme="minorEastAsia" w:hAnsiTheme="minorEastAsia" w:hint="eastAsia"/>
          <w:color w:val="000000"/>
          <w:szCs w:val="21"/>
        </w:rPr>
      </w:pPr>
      <w:r>
        <w:rPr>
          <w:rFonts w:asciiTheme="minorEastAsia" w:hAnsiTheme="minorEastAsia"/>
          <w:color w:val="000000"/>
          <w:szCs w:val="21"/>
        </w:rPr>
        <w:t></w:t>
      </w:r>
      <w:r>
        <w:rPr>
          <w:rFonts w:asciiTheme="minorEastAsia" w:hAnsiTheme="minorEastAsia"/>
          <w:color w:val="000000"/>
          <w:szCs w:val="21"/>
        </w:rPr>
        <w:tab/>
      </w:r>
      <w:r>
        <w:rPr>
          <w:rFonts w:asciiTheme="minorEastAsia" w:hAnsiTheme="minorEastAsia" w:hint="eastAsia"/>
          <w:color w:val="000000"/>
          <w:szCs w:val="21"/>
        </w:rPr>
        <w:t>（4）掌握解决金融市场信息不对称的方法。</w:t>
      </w:r>
    </w:p>
    <w:p w14:paraId="4D9CE80A" w14:textId="189FA788" w:rsidR="00902C43" w:rsidRPr="00902C43" w:rsidRDefault="00902C43" w:rsidP="00902C43">
      <w:pPr>
        <w:tabs>
          <w:tab w:val="left" w:pos="0"/>
        </w:tabs>
        <w:spacing w:line="500" w:lineRule="exact"/>
        <w:ind w:left="540"/>
        <w:rPr>
          <w:rFonts w:ascii="黑体" w:eastAsia="黑体"/>
          <w:color w:val="000000"/>
          <w:szCs w:val="21"/>
        </w:rPr>
      </w:pPr>
      <w:r>
        <w:rPr>
          <w:rFonts w:ascii="黑体" w:eastAsia="黑体" w:hint="eastAsia"/>
          <w:i/>
          <w:color w:val="000000"/>
          <w:szCs w:val="21"/>
        </w:rPr>
        <w:t>2.</w:t>
      </w:r>
      <w:r>
        <w:rPr>
          <w:rFonts w:ascii="黑体" w:eastAsia="黑体" w:hint="eastAsia"/>
          <w:color w:val="000000"/>
          <w:szCs w:val="21"/>
        </w:rPr>
        <w:t>主要内容</w:t>
      </w:r>
    </w:p>
    <w:p w14:paraId="177EA632" w14:textId="50CAB644" w:rsidR="00902C43" w:rsidRDefault="00902C43" w:rsidP="00902C43">
      <w:pPr>
        <w:spacing w:line="500" w:lineRule="exact"/>
        <w:ind w:left="482"/>
        <w:rPr>
          <w:rFonts w:asciiTheme="minorEastAsia" w:hAnsiTheme="minorEastAsia" w:hint="eastAsia"/>
          <w:color w:val="000000"/>
          <w:szCs w:val="21"/>
        </w:rPr>
      </w:pPr>
      <w:r>
        <w:rPr>
          <w:rFonts w:asciiTheme="minorEastAsia" w:hAnsiTheme="minorEastAsia" w:hint="eastAsia"/>
          <w:color w:val="000000"/>
          <w:szCs w:val="21"/>
        </w:rPr>
        <w:t>第一节</w:t>
      </w:r>
      <w:r>
        <w:rPr>
          <w:rFonts w:asciiTheme="minorEastAsia" w:hAnsiTheme="minorEastAsia"/>
          <w:color w:val="000000"/>
          <w:szCs w:val="21"/>
        </w:rPr>
        <w:t xml:space="preserve">  </w:t>
      </w:r>
      <w:r>
        <w:rPr>
          <w:rFonts w:asciiTheme="minorEastAsia" w:hAnsiTheme="minorEastAsia" w:hint="eastAsia"/>
          <w:color w:val="000000"/>
          <w:szCs w:val="21"/>
        </w:rPr>
        <w:t>金融体系概述</w:t>
      </w:r>
      <w:r>
        <w:rPr>
          <w:rFonts w:asciiTheme="minorEastAsia" w:hAnsiTheme="minorEastAsia"/>
          <w:color w:val="000000"/>
          <w:szCs w:val="21"/>
        </w:rPr>
        <w:t xml:space="preserve">      </w:t>
      </w:r>
      <w:r>
        <w:rPr>
          <w:rFonts w:asciiTheme="minorEastAsia" w:hAnsiTheme="minorEastAsia" w:hint="eastAsia"/>
          <w:color w:val="000000"/>
          <w:szCs w:val="21"/>
        </w:rPr>
        <w:t xml:space="preserve">                                   </w:t>
      </w:r>
      <w:r w:rsidR="00677401">
        <w:rPr>
          <w:rFonts w:asciiTheme="minorEastAsia" w:hAnsiTheme="minorEastAsia" w:hint="eastAsia"/>
          <w:color w:val="000000"/>
          <w:szCs w:val="21"/>
        </w:rPr>
        <w:t xml:space="preserve"> </w:t>
      </w:r>
      <w:r w:rsidR="00CF0E21">
        <w:rPr>
          <w:rFonts w:asciiTheme="minorEastAsia" w:hAnsiTheme="minorEastAsia" w:hint="eastAsia"/>
          <w:color w:val="000000"/>
          <w:szCs w:val="21"/>
        </w:rPr>
        <w:t xml:space="preserve"> </w:t>
      </w:r>
      <w:r>
        <w:rPr>
          <w:rFonts w:asciiTheme="minorEastAsia" w:hAnsiTheme="minorEastAsia" w:hint="eastAsia"/>
          <w:color w:val="000000"/>
          <w:szCs w:val="21"/>
        </w:rPr>
        <w:t xml:space="preserve"> </w:t>
      </w:r>
      <w:r w:rsidR="000823F2">
        <w:rPr>
          <w:rFonts w:asciiTheme="minorEastAsia" w:hAnsiTheme="minorEastAsia" w:hint="eastAsia"/>
          <w:color w:val="000000"/>
          <w:szCs w:val="21"/>
        </w:rPr>
        <w:t>1</w:t>
      </w:r>
      <w:r>
        <w:rPr>
          <w:rFonts w:asciiTheme="minorEastAsia" w:hAnsiTheme="minorEastAsia"/>
          <w:color w:val="000000"/>
          <w:szCs w:val="21"/>
        </w:rPr>
        <w:t xml:space="preserve"> </w:t>
      </w:r>
      <w:r>
        <w:rPr>
          <w:rFonts w:asciiTheme="minorEastAsia" w:hAnsiTheme="minorEastAsia" w:hint="eastAsia"/>
          <w:color w:val="000000"/>
          <w:szCs w:val="21"/>
        </w:rPr>
        <w:t>学时</w:t>
      </w:r>
    </w:p>
    <w:p w14:paraId="652E9350" w14:textId="420FB0D0" w:rsidR="00CF0E21" w:rsidRDefault="00CF0E21" w:rsidP="00CF0E21">
      <w:pPr>
        <w:spacing w:line="500" w:lineRule="exact"/>
        <w:ind w:left="480"/>
      </w:pPr>
      <w:r>
        <w:rPr>
          <w:rFonts w:hint="eastAsia"/>
        </w:rPr>
        <w:t>第二节</w:t>
      </w:r>
      <w:r>
        <w:rPr>
          <w:rFonts w:hint="eastAsia"/>
        </w:rPr>
        <w:t xml:space="preserve"> </w:t>
      </w:r>
      <w:r>
        <w:rPr>
          <w:rFonts w:hint="eastAsia"/>
        </w:rPr>
        <w:t>金融中介机构功能</w:t>
      </w:r>
      <w:r>
        <w:rPr>
          <w:rFonts w:hint="eastAsia"/>
        </w:rPr>
        <w:t xml:space="preserve">                                         </w:t>
      </w:r>
      <w:r w:rsidR="000823F2">
        <w:rPr>
          <w:rFonts w:hint="eastAsia"/>
        </w:rPr>
        <w:t>1</w:t>
      </w:r>
      <w:r w:rsidR="000D1D8A">
        <w:rPr>
          <w:rFonts w:hint="eastAsia"/>
        </w:rPr>
        <w:t xml:space="preserve"> </w:t>
      </w:r>
      <w:r>
        <w:rPr>
          <w:rFonts w:hint="eastAsia"/>
        </w:rPr>
        <w:t>学时</w:t>
      </w:r>
    </w:p>
    <w:p w14:paraId="46D66251" w14:textId="77777777" w:rsidR="00CF0E21" w:rsidRDefault="00CF0E21" w:rsidP="00CF0E21">
      <w:pPr>
        <w:spacing w:line="500" w:lineRule="exact"/>
        <w:ind w:left="480"/>
      </w:pPr>
      <w:r>
        <w:rPr>
          <w:rFonts w:hint="eastAsia"/>
        </w:rPr>
        <w:t>一、资金融通</w:t>
      </w:r>
    </w:p>
    <w:p w14:paraId="298699BD" w14:textId="77777777" w:rsidR="00CF0E21" w:rsidRDefault="00CF0E21" w:rsidP="00CF0E21">
      <w:pPr>
        <w:spacing w:line="500" w:lineRule="exact"/>
        <w:ind w:left="480"/>
      </w:pPr>
      <w:r>
        <w:rPr>
          <w:rFonts w:hint="eastAsia"/>
        </w:rPr>
        <w:t>二、降低交易成本</w:t>
      </w:r>
    </w:p>
    <w:p w14:paraId="2BC4B91C" w14:textId="77777777" w:rsidR="00CF0E21" w:rsidRDefault="00CF0E21" w:rsidP="00CF0E21">
      <w:pPr>
        <w:spacing w:line="500" w:lineRule="exact"/>
        <w:ind w:left="480"/>
      </w:pPr>
      <w:r>
        <w:rPr>
          <w:rFonts w:hint="eastAsia"/>
        </w:rPr>
        <w:t>三、清算支付</w:t>
      </w:r>
    </w:p>
    <w:p w14:paraId="34FE2BA8" w14:textId="77777777" w:rsidR="00CF0E21" w:rsidRDefault="00CF0E21" w:rsidP="00CF0E21">
      <w:pPr>
        <w:spacing w:line="500" w:lineRule="exact"/>
        <w:ind w:left="480"/>
      </w:pPr>
      <w:r>
        <w:rPr>
          <w:rFonts w:hint="eastAsia"/>
        </w:rPr>
        <w:t>四、降低由于信息不对称产生的风险</w:t>
      </w:r>
    </w:p>
    <w:p w14:paraId="15DDA69F" w14:textId="77777777" w:rsidR="00CF0E21" w:rsidRDefault="00CF0E21" w:rsidP="00CF0E21">
      <w:pPr>
        <w:spacing w:line="500" w:lineRule="exact"/>
        <w:ind w:left="480"/>
      </w:pPr>
      <w:r>
        <w:rPr>
          <w:rFonts w:hint="eastAsia"/>
        </w:rPr>
        <w:t>五、风险分担</w:t>
      </w:r>
    </w:p>
    <w:p w14:paraId="70BA887B" w14:textId="36B0F189" w:rsidR="00902C43" w:rsidRDefault="00902C43" w:rsidP="00902C4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第</w:t>
      </w:r>
      <w:r w:rsidR="00CF0E21">
        <w:rPr>
          <w:rFonts w:asciiTheme="minorEastAsia" w:hAnsiTheme="minorEastAsia" w:hint="eastAsia"/>
          <w:color w:val="000000"/>
          <w:szCs w:val="21"/>
        </w:rPr>
        <w:t>三</w:t>
      </w:r>
      <w:r>
        <w:rPr>
          <w:rFonts w:asciiTheme="minorEastAsia" w:hAnsiTheme="minorEastAsia" w:hint="eastAsia"/>
          <w:color w:val="000000"/>
          <w:szCs w:val="21"/>
        </w:rPr>
        <w:t>节  金融机构</w:t>
      </w:r>
      <w:r w:rsidR="00CF0E21">
        <w:rPr>
          <w:rFonts w:asciiTheme="minorEastAsia" w:hAnsiTheme="minorEastAsia" w:hint="eastAsia"/>
          <w:color w:val="000000"/>
          <w:szCs w:val="21"/>
        </w:rPr>
        <w:t>的构成</w:t>
      </w:r>
      <w:r>
        <w:rPr>
          <w:rFonts w:asciiTheme="minorEastAsia" w:hAnsiTheme="minorEastAsia" w:hint="eastAsia"/>
          <w:color w:val="000000"/>
          <w:szCs w:val="21"/>
        </w:rPr>
        <w:t xml:space="preserve">                                          </w:t>
      </w:r>
      <w:r w:rsidR="00E04D79">
        <w:rPr>
          <w:rFonts w:asciiTheme="minorEastAsia" w:hAnsiTheme="minorEastAsia" w:hint="eastAsia"/>
          <w:color w:val="000000"/>
          <w:szCs w:val="21"/>
        </w:rPr>
        <w:t>3</w:t>
      </w:r>
      <w:r>
        <w:rPr>
          <w:rFonts w:asciiTheme="minorEastAsia" w:hAnsiTheme="minorEastAsia" w:hint="eastAsia"/>
          <w:color w:val="000000"/>
          <w:szCs w:val="21"/>
        </w:rPr>
        <w:t>学时</w:t>
      </w:r>
    </w:p>
    <w:p w14:paraId="3F12B8FD" w14:textId="77777777" w:rsidR="00902C43" w:rsidRDefault="00902C43" w:rsidP="00902C43">
      <w:pPr>
        <w:spacing w:line="500" w:lineRule="exact"/>
        <w:ind w:left="480"/>
        <w:rPr>
          <w:rFonts w:asciiTheme="minorEastAsia" w:hAnsiTheme="minorEastAsia" w:hint="eastAsia"/>
          <w:color w:val="000000"/>
          <w:szCs w:val="21"/>
        </w:rPr>
      </w:pPr>
      <w:r>
        <w:rPr>
          <w:rFonts w:asciiTheme="minorEastAsia" w:hAnsiTheme="minorEastAsia" w:hint="eastAsia"/>
          <w:color w:val="000000"/>
          <w:szCs w:val="21"/>
        </w:rPr>
        <w:t>一、存款机构</w:t>
      </w:r>
    </w:p>
    <w:p w14:paraId="4C4FA7BD" w14:textId="77777777" w:rsidR="00902C43" w:rsidRDefault="00902C43" w:rsidP="00902C43">
      <w:pPr>
        <w:spacing w:line="500" w:lineRule="exact"/>
        <w:ind w:left="480"/>
      </w:pPr>
      <w:r>
        <w:rPr>
          <w:rFonts w:hint="eastAsia"/>
        </w:rPr>
        <w:t>二、契约型储蓄机构</w:t>
      </w:r>
    </w:p>
    <w:p w14:paraId="26E2D1BB" w14:textId="77777777" w:rsidR="00902C43" w:rsidRDefault="00902C43" w:rsidP="00902C43">
      <w:pPr>
        <w:spacing w:line="500" w:lineRule="exact"/>
        <w:ind w:left="480"/>
      </w:pPr>
      <w:r>
        <w:rPr>
          <w:rFonts w:hint="eastAsia"/>
        </w:rPr>
        <w:t>三、投资型中介机构</w:t>
      </w:r>
    </w:p>
    <w:p w14:paraId="6694C521" w14:textId="77777777" w:rsidR="00902C43" w:rsidRDefault="00902C43" w:rsidP="00902C43">
      <w:pPr>
        <w:spacing w:line="500" w:lineRule="exact"/>
        <w:ind w:left="480"/>
      </w:pPr>
      <w:r>
        <w:rPr>
          <w:rFonts w:hint="eastAsia"/>
        </w:rPr>
        <w:t>四、政策性金融机构</w:t>
      </w:r>
    </w:p>
    <w:p w14:paraId="745B66CA" w14:textId="77777777" w:rsidR="00902C43" w:rsidRDefault="00902C43" w:rsidP="00902C43">
      <w:pPr>
        <w:spacing w:line="500" w:lineRule="exact"/>
        <w:ind w:left="480"/>
      </w:pPr>
      <w:r>
        <w:rPr>
          <w:rFonts w:hint="eastAsia"/>
        </w:rPr>
        <w:lastRenderedPageBreak/>
        <w:t>五、其他金融机构</w:t>
      </w:r>
    </w:p>
    <w:p w14:paraId="4984C47B" w14:textId="77777777" w:rsidR="00CA292D" w:rsidRDefault="00CA292D" w:rsidP="00CA292D">
      <w:pPr>
        <w:spacing w:line="500" w:lineRule="exact"/>
        <w:ind w:left="480"/>
        <w:rPr>
          <w:rFonts w:ascii="黑体" w:eastAsia="黑体" w:hAnsi="黑体" w:hint="eastAsia"/>
          <w:color w:val="000000"/>
          <w:sz w:val="24"/>
          <w:szCs w:val="24"/>
        </w:rPr>
      </w:pPr>
    </w:p>
    <w:p w14:paraId="7936359B" w14:textId="64D21D5B" w:rsidR="00CA292D" w:rsidRPr="007B7123" w:rsidRDefault="00CA292D" w:rsidP="00CA292D">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t>第五章  商业银行</w:t>
      </w:r>
      <w:r>
        <w:rPr>
          <w:rFonts w:ascii="黑体" w:eastAsia="黑体" w:hAnsi="黑体"/>
          <w:color w:val="000000"/>
          <w:sz w:val="24"/>
          <w:szCs w:val="24"/>
        </w:rPr>
        <w:t xml:space="preserve">   </w:t>
      </w:r>
      <w:r>
        <w:rPr>
          <w:rFonts w:ascii="黑体" w:eastAsia="黑体" w:hAnsi="黑体" w:hint="eastAsia"/>
          <w:color w:val="000000"/>
          <w:sz w:val="24"/>
          <w:szCs w:val="24"/>
        </w:rPr>
        <w:t>（共</w:t>
      </w:r>
      <w:r w:rsidR="00005500">
        <w:rPr>
          <w:rFonts w:ascii="黑体" w:eastAsia="黑体" w:hAnsi="黑体" w:hint="eastAsia"/>
          <w:color w:val="000000"/>
          <w:sz w:val="24"/>
          <w:szCs w:val="24"/>
        </w:rPr>
        <w:t>5</w:t>
      </w:r>
      <w:r>
        <w:rPr>
          <w:rFonts w:ascii="黑体" w:eastAsia="黑体" w:hAnsi="黑体" w:hint="eastAsia"/>
          <w:color w:val="000000"/>
          <w:sz w:val="24"/>
          <w:szCs w:val="24"/>
        </w:rPr>
        <w:t>学时</w:t>
      </w:r>
      <w:r>
        <w:rPr>
          <w:rFonts w:ascii="黑体" w:eastAsia="黑体" w:hint="eastAsia"/>
          <w:color w:val="000000"/>
          <w:sz w:val="24"/>
        </w:rPr>
        <w:t>）</w:t>
      </w:r>
      <w:r w:rsidRPr="00D85AB2">
        <w:rPr>
          <w:rFonts w:ascii="黑体" w:eastAsia="黑体" w:hAnsi="黑体" w:hint="eastAsia"/>
          <w:color w:val="000000"/>
          <w:sz w:val="24"/>
          <w:szCs w:val="24"/>
        </w:rPr>
        <w:t>(支持课程目标1、2、3</w:t>
      </w:r>
      <w:r>
        <w:rPr>
          <w:rFonts w:ascii="黑体" w:eastAsia="黑体" w:hAnsi="黑体" w:hint="eastAsia"/>
          <w:color w:val="000000"/>
          <w:sz w:val="24"/>
          <w:szCs w:val="24"/>
        </w:rPr>
        <w:t>、4、5</w:t>
      </w:r>
      <w:r w:rsidRPr="00D85AB2">
        <w:rPr>
          <w:rFonts w:ascii="黑体" w:eastAsia="黑体" w:hAnsi="黑体" w:hint="eastAsia"/>
          <w:color w:val="000000"/>
          <w:sz w:val="24"/>
          <w:szCs w:val="24"/>
        </w:rPr>
        <w:t>)</w:t>
      </w:r>
    </w:p>
    <w:p w14:paraId="2FB37704" w14:textId="77777777" w:rsidR="00CA292D" w:rsidRDefault="00CA292D" w:rsidP="00CA292D">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12E9AA19" w14:textId="77777777" w:rsidR="00CA292D" w:rsidRDefault="00CA292D" w:rsidP="00CA292D">
      <w:pPr>
        <w:spacing w:line="500" w:lineRule="exact"/>
        <w:ind w:left="480"/>
      </w:pPr>
      <w:r>
        <w:rPr>
          <w:rFonts w:hint="eastAsia"/>
        </w:rPr>
        <w:t>（</w:t>
      </w:r>
      <w:r>
        <w:rPr>
          <w:rFonts w:hint="eastAsia"/>
        </w:rPr>
        <w:t>1</w:t>
      </w:r>
      <w:r>
        <w:rPr>
          <w:rFonts w:hint="eastAsia"/>
        </w:rPr>
        <w:t>）理解和掌握商业银行的基本概念、性质和职能。</w:t>
      </w:r>
    </w:p>
    <w:p w14:paraId="292F4C29" w14:textId="77777777" w:rsidR="00CA292D" w:rsidRDefault="00CA292D" w:rsidP="00CA292D">
      <w:pPr>
        <w:spacing w:line="500" w:lineRule="exact"/>
        <w:ind w:left="480"/>
      </w:pPr>
      <w:r>
        <w:rPr>
          <w:rFonts w:hint="eastAsia"/>
        </w:rPr>
        <w:t>（</w:t>
      </w:r>
      <w:r>
        <w:rPr>
          <w:rFonts w:hint="eastAsia"/>
        </w:rPr>
        <w:t>2</w:t>
      </w:r>
      <w:r>
        <w:rPr>
          <w:rFonts w:hint="eastAsia"/>
        </w:rPr>
        <w:t>）熟悉商业银行的类型和组织形式。</w:t>
      </w:r>
    </w:p>
    <w:p w14:paraId="3807AFB6" w14:textId="54EE3626" w:rsidR="00CA292D" w:rsidRDefault="00CA292D" w:rsidP="00CA292D">
      <w:pPr>
        <w:spacing w:line="500" w:lineRule="exact"/>
        <w:ind w:left="480"/>
      </w:pPr>
      <w:r>
        <w:rPr>
          <w:rFonts w:hint="eastAsia"/>
        </w:rPr>
        <w:t>（</w:t>
      </w:r>
      <w:r w:rsidR="0041654D">
        <w:rPr>
          <w:rFonts w:hint="eastAsia"/>
        </w:rPr>
        <w:t>3</w:t>
      </w:r>
      <w:r>
        <w:rPr>
          <w:rFonts w:hint="eastAsia"/>
        </w:rPr>
        <w:t>）掌握商业银行的各项业务及其构成。</w:t>
      </w:r>
    </w:p>
    <w:p w14:paraId="19ECAA44" w14:textId="0A83F86F" w:rsidR="00CA292D" w:rsidRDefault="00CA292D" w:rsidP="00CA292D">
      <w:pPr>
        <w:spacing w:line="500" w:lineRule="exact"/>
        <w:ind w:left="480"/>
      </w:pPr>
      <w:r>
        <w:rPr>
          <w:rFonts w:hint="eastAsia"/>
        </w:rPr>
        <w:t>（</w:t>
      </w:r>
      <w:r w:rsidR="0041654D">
        <w:rPr>
          <w:rFonts w:hint="eastAsia"/>
        </w:rPr>
        <w:t>4</w:t>
      </w:r>
      <w:r>
        <w:rPr>
          <w:rFonts w:hint="eastAsia"/>
        </w:rPr>
        <w:t>）明确现代商业银行经营管理的基本理论和基本原则。</w:t>
      </w:r>
    </w:p>
    <w:p w14:paraId="274CC1AE" w14:textId="77777777" w:rsidR="00CA292D" w:rsidRDefault="00CA292D" w:rsidP="00CA292D">
      <w:pPr>
        <w:tabs>
          <w:tab w:val="left" w:pos="0"/>
        </w:tabs>
        <w:spacing w:line="500" w:lineRule="exact"/>
        <w:ind w:left="540"/>
        <w:rPr>
          <w:rFonts w:ascii="黑体" w:eastAsia="黑体"/>
          <w:i/>
          <w:color w:val="000000"/>
          <w:szCs w:val="21"/>
        </w:rPr>
      </w:pPr>
      <w:r>
        <w:rPr>
          <w:rFonts w:ascii="黑体" w:eastAsia="黑体"/>
          <w:i/>
          <w:color w:val="000000"/>
          <w:szCs w:val="21"/>
        </w:rPr>
        <w:t>2</w:t>
      </w:r>
      <w:r>
        <w:rPr>
          <w:rFonts w:ascii="黑体" w:eastAsia="黑体" w:hint="eastAsia"/>
          <w:i/>
          <w:color w:val="000000"/>
          <w:szCs w:val="21"/>
        </w:rPr>
        <w:t>.</w:t>
      </w:r>
      <w:r>
        <w:rPr>
          <w:rFonts w:ascii="黑体" w:eastAsia="黑体" w:hint="eastAsia"/>
          <w:color w:val="000000"/>
          <w:szCs w:val="21"/>
        </w:rPr>
        <w:t>主要内容</w:t>
      </w:r>
    </w:p>
    <w:p w14:paraId="46AEF4EC" w14:textId="77777777" w:rsidR="00CA292D" w:rsidRDefault="00CA292D" w:rsidP="00CA292D">
      <w:pPr>
        <w:spacing w:line="500" w:lineRule="exact"/>
        <w:ind w:left="480"/>
      </w:pPr>
      <w:r>
        <w:rPr>
          <w:rFonts w:hint="eastAsia"/>
        </w:rPr>
        <w:t>第一节</w:t>
      </w:r>
      <w:r>
        <w:rPr>
          <w:rFonts w:hint="eastAsia"/>
        </w:rPr>
        <w:t xml:space="preserve"> </w:t>
      </w:r>
      <w:r>
        <w:rPr>
          <w:rFonts w:hint="eastAsia"/>
        </w:rPr>
        <w:t>商业银行概述</w:t>
      </w:r>
      <w:r>
        <w:rPr>
          <w:rFonts w:hint="eastAsia"/>
        </w:rPr>
        <w:t xml:space="preserve">                                             </w:t>
      </w:r>
      <w:r>
        <w:t>0.7</w:t>
      </w:r>
      <w:r>
        <w:rPr>
          <w:rFonts w:hint="eastAsia"/>
        </w:rPr>
        <w:t>学时</w:t>
      </w:r>
    </w:p>
    <w:p w14:paraId="40F6CADD" w14:textId="77777777" w:rsidR="00CA292D" w:rsidRDefault="00CA292D" w:rsidP="00CA292D">
      <w:pPr>
        <w:spacing w:line="500" w:lineRule="exact"/>
        <w:ind w:left="480"/>
      </w:pPr>
      <w:r>
        <w:rPr>
          <w:rFonts w:hint="eastAsia"/>
        </w:rPr>
        <w:t>一、商业银行的起源与发展</w:t>
      </w:r>
    </w:p>
    <w:p w14:paraId="56D164EA" w14:textId="77777777" w:rsidR="00CA292D" w:rsidRDefault="00CA292D" w:rsidP="00CA292D">
      <w:pPr>
        <w:spacing w:line="500" w:lineRule="exact"/>
        <w:ind w:left="480"/>
      </w:pPr>
      <w:r>
        <w:rPr>
          <w:rFonts w:hint="eastAsia"/>
        </w:rPr>
        <w:t>二、商业银行的性质和职能</w:t>
      </w:r>
    </w:p>
    <w:p w14:paraId="3A193CAD" w14:textId="77777777" w:rsidR="00CA292D" w:rsidRDefault="00CA292D" w:rsidP="00CA292D">
      <w:pPr>
        <w:spacing w:line="500" w:lineRule="exact"/>
        <w:ind w:left="480"/>
      </w:pPr>
      <w:r>
        <w:rPr>
          <w:rFonts w:hint="eastAsia"/>
        </w:rPr>
        <w:t>三、商业银行的组织形式</w:t>
      </w:r>
    </w:p>
    <w:p w14:paraId="75398040" w14:textId="526662E0" w:rsidR="00CA292D" w:rsidRDefault="00CA292D" w:rsidP="00CA292D">
      <w:pPr>
        <w:spacing w:line="500" w:lineRule="exact"/>
        <w:ind w:left="480"/>
      </w:pPr>
      <w:r>
        <w:rPr>
          <w:rFonts w:hint="eastAsia"/>
        </w:rPr>
        <w:t>第二节</w:t>
      </w:r>
      <w:r>
        <w:rPr>
          <w:rFonts w:hint="eastAsia"/>
        </w:rPr>
        <w:t xml:space="preserve"> </w:t>
      </w:r>
      <w:r>
        <w:rPr>
          <w:rFonts w:hint="eastAsia"/>
        </w:rPr>
        <w:t>商业银行</w:t>
      </w:r>
      <w:r w:rsidR="0041654D">
        <w:rPr>
          <w:rFonts w:hint="eastAsia"/>
        </w:rPr>
        <w:t>的资产负债</w:t>
      </w:r>
      <w:r>
        <w:rPr>
          <w:rFonts w:hint="eastAsia"/>
        </w:rPr>
        <w:t>业务</w:t>
      </w:r>
      <w:r>
        <w:rPr>
          <w:rFonts w:hint="eastAsia"/>
        </w:rPr>
        <w:t xml:space="preserve">                                    </w:t>
      </w:r>
      <w:r w:rsidR="00005500">
        <w:rPr>
          <w:rFonts w:hint="eastAsia"/>
        </w:rPr>
        <w:t>3</w:t>
      </w:r>
      <w:r>
        <w:rPr>
          <w:rFonts w:hint="eastAsia"/>
        </w:rPr>
        <w:t>学时</w:t>
      </w:r>
    </w:p>
    <w:p w14:paraId="39FA1B6D" w14:textId="77777777" w:rsidR="00CA292D" w:rsidRDefault="00CA292D" w:rsidP="00CA292D">
      <w:pPr>
        <w:spacing w:line="500" w:lineRule="exact"/>
        <w:ind w:left="480"/>
      </w:pPr>
      <w:r>
        <w:rPr>
          <w:rFonts w:hint="eastAsia"/>
        </w:rPr>
        <w:t>一、商业银行资产负债表</w:t>
      </w:r>
    </w:p>
    <w:p w14:paraId="4AFAE7F5" w14:textId="77777777" w:rsidR="00CA292D" w:rsidRDefault="00CA292D" w:rsidP="00CA292D">
      <w:pPr>
        <w:spacing w:line="500" w:lineRule="exact"/>
        <w:ind w:left="480"/>
      </w:pPr>
      <w:r>
        <w:rPr>
          <w:rFonts w:hint="eastAsia"/>
        </w:rPr>
        <w:t>二、商业银行的负债业务</w:t>
      </w:r>
    </w:p>
    <w:p w14:paraId="16A18729" w14:textId="77777777" w:rsidR="00CA292D" w:rsidRDefault="00CA292D" w:rsidP="00CA292D">
      <w:pPr>
        <w:spacing w:line="500" w:lineRule="exact"/>
        <w:ind w:left="480"/>
      </w:pPr>
      <w:r>
        <w:rPr>
          <w:rFonts w:hint="eastAsia"/>
        </w:rPr>
        <w:t>三、商业银行资产业务</w:t>
      </w:r>
    </w:p>
    <w:p w14:paraId="4DCAEB9D" w14:textId="639B7D7A" w:rsidR="00CA292D" w:rsidRDefault="00CA292D" w:rsidP="00CA292D">
      <w:pPr>
        <w:spacing w:line="500" w:lineRule="exact"/>
        <w:ind w:left="480"/>
      </w:pPr>
      <w:r>
        <w:rPr>
          <w:rFonts w:hint="eastAsia"/>
        </w:rPr>
        <w:t>四、商业银行的</w:t>
      </w:r>
      <w:r w:rsidR="004B78FD">
        <w:rPr>
          <w:rFonts w:hint="eastAsia"/>
        </w:rPr>
        <w:t>资本</w:t>
      </w:r>
    </w:p>
    <w:p w14:paraId="3A2DBE2F" w14:textId="77777777" w:rsidR="004B78FD" w:rsidRDefault="004B78FD" w:rsidP="00CA292D">
      <w:pPr>
        <w:spacing w:line="500" w:lineRule="exact"/>
        <w:ind w:left="480"/>
      </w:pPr>
      <w:r>
        <w:rPr>
          <w:rFonts w:hint="eastAsia"/>
        </w:rPr>
        <w:t>第三节</w:t>
      </w:r>
      <w:r>
        <w:rPr>
          <w:rFonts w:hint="eastAsia"/>
        </w:rPr>
        <w:t xml:space="preserve"> </w:t>
      </w:r>
      <w:r>
        <w:rPr>
          <w:rFonts w:hint="eastAsia"/>
        </w:rPr>
        <w:t>商业银行的表外业务</w:t>
      </w:r>
      <w:r>
        <w:rPr>
          <w:rFonts w:hint="eastAsia"/>
        </w:rPr>
        <w:t xml:space="preserve">    </w:t>
      </w:r>
    </w:p>
    <w:p w14:paraId="6EB76878" w14:textId="0D2FC72C" w:rsidR="004B78FD" w:rsidRDefault="004B78FD" w:rsidP="004B78FD">
      <w:pPr>
        <w:pStyle w:val="aa"/>
        <w:numPr>
          <w:ilvl w:val="0"/>
          <w:numId w:val="5"/>
        </w:numPr>
        <w:spacing w:line="500" w:lineRule="exact"/>
        <w:ind w:firstLineChars="0"/>
      </w:pPr>
      <w:r>
        <w:rPr>
          <w:rFonts w:hint="eastAsia"/>
        </w:rPr>
        <w:t>金融服务类表外业务</w:t>
      </w:r>
    </w:p>
    <w:p w14:paraId="58D4E9AB" w14:textId="11AF878C" w:rsidR="004B78FD" w:rsidRDefault="004B78FD" w:rsidP="004B78FD">
      <w:pPr>
        <w:pStyle w:val="aa"/>
        <w:numPr>
          <w:ilvl w:val="0"/>
          <w:numId w:val="5"/>
        </w:numPr>
        <w:spacing w:line="500" w:lineRule="exact"/>
        <w:ind w:firstLineChars="0"/>
      </w:pPr>
      <w:r>
        <w:rPr>
          <w:rFonts w:hint="eastAsia"/>
        </w:rPr>
        <w:t>狭义的表外业务</w:t>
      </w:r>
      <w:r>
        <w:rPr>
          <w:rFonts w:hint="eastAsia"/>
        </w:rPr>
        <w:t xml:space="preserve">                                   </w:t>
      </w:r>
    </w:p>
    <w:p w14:paraId="7CBDB6F4" w14:textId="28A38725" w:rsidR="00CA292D" w:rsidRDefault="00CA292D" w:rsidP="00CA292D">
      <w:pPr>
        <w:spacing w:line="500" w:lineRule="exact"/>
        <w:ind w:left="480"/>
      </w:pPr>
      <w:r>
        <w:rPr>
          <w:rFonts w:hint="eastAsia"/>
        </w:rPr>
        <w:t>第四节</w:t>
      </w:r>
      <w:r>
        <w:rPr>
          <w:rFonts w:hint="eastAsia"/>
        </w:rPr>
        <w:t xml:space="preserve"> </w:t>
      </w:r>
      <w:r>
        <w:rPr>
          <w:rFonts w:hint="eastAsia"/>
        </w:rPr>
        <w:t>商业银行经营管理</w:t>
      </w:r>
      <w:r>
        <w:rPr>
          <w:rFonts w:hint="eastAsia"/>
        </w:rPr>
        <w:t xml:space="preserve">                                          </w:t>
      </w:r>
      <w:r>
        <w:t>1.3</w:t>
      </w:r>
      <w:r>
        <w:rPr>
          <w:rFonts w:hint="eastAsia"/>
        </w:rPr>
        <w:t>学时</w:t>
      </w:r>
    </w:p>
    <w:p w14:paraId="1520B571" w14:textId="77777777" w:rsidR="00CA292D" w:rsidRDefault="00CA292D" w:rsidP="00CA292D">
      <w:pPr>
        <w:spacing w:line="500" w:lineRule="exact"/>
        <w:ind w:left="480"/>
      </w:pPr>
      <w:r>
        <w:rPr>
          <w:rFonts w:hint="eastAsia"/>
        </w:rPr>
        <w:t>一、商业银行经营管理的一般原则</w:t>
      </w:r>
      <w:r>
        <w:rPr>
          <w:rFonts w:hint="eastAsia"/>
        </w:rPr>
        <w:t xml:space="preserve"> </w:t>
      </w:r>
    </w:p>
    <w:p w14:paraId="22DD5AD6" w14:textId="77777777" w:rsidR="00CA292D" w:rsidRDefault="00CA292D" w:rsidP="00CA292D">
      <w:pPr>
        <w:spacing w:line="500" w:lineRule="exact"/>
        <w:ind w:left="480"/>
      </w:pPr>
      <w:r>
        <w:rPr>
          <w:rFonts w:hint="eastAsia"/>
        </w:rPr>
        <w:t>二、坚持商业银行经营管理原则的重要意义</w:t>
      </w:r>
    </w:p>
    <w:p w14:paraId="20F292B8" w14:textId="77777777" w:rsidR="00CA292D" w:rsidRDefault="00CA292D" w:rsidP="00CA292D">
      <w:pPr>
        <w:spacing w:line="500" w:lineRule="exact"/>
        <w:ind w:left="480"/>
      </w:pPr>
      <w:r>
        <w:rPr>
          <w:rFonts w:hint="eastAsia"/>
        </w:rPr>
        <w:t>三、商业银行经营管理理论</w:t>
      </w:r>
    </w:p>
    <w:p w14:paraId="4FAC9DA1" w14:textId="77777777" w:rsidR="00425F29" w:rsidRDefault="00425F29" w:rsidP="00CA292D">
      <w:pPr>
        <w:spacing w:line="500" w:lineRule="exact"/>
        <w:ind w:left="480"/>
        <w:rPr>
          <w:rFonts w:ascii="黑体" w:eastAsia="黑体" w:hAnsi="黑体"/>
          <w:color w:val="000000"/>
          <w:sz w:val="24"/>
          <w:szCs w:val="24"/>
        </w:rPr>
      </w:pPr>
    </w:p>
    <w:p w14:paraId="157F05EA" w14:textId="77777777" w:rsidR="00425F29" w:rsidRDefault="00425F29" w:rsidP="00CA292D">
      <w:pPr>
        <w:spacing w:line="500" w:lineRule="exact"/>
        <w:ind w:left="480"/>
        <w:rPr>
          <w:rFonts w:ascii="黑体" w:eastAsia="黑体" w:hAnsi="黑体"/>
          <w:color w:val="000000"/>
          <w:sz w:val="24"/>
          <w:szCs w:val="24"/>
        </w:rPr>
      </w:pPr>
    </w:p>
    <w:p w14:paraId="784AA1B2" w14:textId="77777777" w:rsidR="00425F29" w:rsidRDefault="00425F29" w:rsidP="00CA292D">
      <w:pPr>
        <w:spacing w:line="500" w:lineRule="exact"/>
        <w:ind w:left="480"/>
        <w:rPr>
          <w:rFonts w:ascii="黑体" w:eastAsia="黑体" w:hAnsi="黑体"/>
          <w:color w:val="000000"/>
          <w:sz w:val="24"/>
          <w:szCs w:val="24"/>
        </w:rPr>
      </w:pPr>
    </w:p>
    <w:p w14:paraId="14F3618E" w14:textId="0A7E8F50" w:rsidR="00CA292D" w:rsidRDefault="00CA292D" w:rsidP="00CA292D">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lastRenderedPageBreak/>
        <w:t>第七章  中央银行</w:t>
      </w:r>
      <w:r>
        <w:rPr>
          <w:rFonts w:ascii="黑体" w:eastAsia="黑体" w:hAnsi="黑体"/>
          <w:color w:val="000000"/>
          <w:sz w:val="24"/>
          <w:szCs w:val="24"/>
        </w:rPr>
        <w:t xml:space="preserve">           </w:t>
      </w:r>
      <w:r>
        <w:rPr>
          <w:rFonts w:ascii="黑体" w:eastAsia="黑体" w:hAnsi="黑体" w:hint="eastAsia"/>
          <w:color w:val="000000"/>
          <w:sz w:val="24"/>
          <w:szCs w:val="24"/>
        </w:rPr>
        <w:t xml:space="preserve">（2学时） </w:t>
      </w:r>
      <w:r w:rsidRPr="007B7123">
        <w:rPr>
          <w:rFonts w:ascii="黑体" w:eastAsia="黑体" w:hAnsi="黑体" w:hint="eastAsia"/>
          <w:color w:val="000000"/>
          <w:sz w:val="24"/>
          <w:szCs w:val="24"/>
        </w:rPr>
        <w:t>(支持课程目标1、2、3、4、5)</w:t>
      </w:r>
    </w:p>
    <w:p w14:paraId="57F24DB7" w14:textId="77777777" w:rsidR="00CA292D" w:rsidRDefault="00CA292D" w:rsidP="00CA292D">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059C4A1D" w14:textId="77777777" w:rsidR="00CA292D" w:rsidRDefault="00CA292D" w:rsidP="00CA292D">
      <w:pPr>
        <w:spacing w:line="500" w:lineRule="exact"/>
        <w:ind w:left="480"/>
      </w:pPr>
      <w:r>
        <w:rPr>
          <w:rFonts w:hint="eastAsia"/>
        </w:rPr>
        <w:t>（</w:t>
      </w:r>
      <w:r>
        <w:rPr>
          <w:rFonts w:hint="eastAsia"/>
        </w:rPr>
        <w:t>1</w:t>
      </w:r>
      <w:r>
        <w:rPr>
          <w:rFonts w:hint="eastAsia"/>
        </w:rPr>
        <w:t>）掌握中央银行产生的历史背景和必要性。</w:t>
      </w:r>
    </w:p>
    <w:p w14:paraId="57D3EBD6" w14:textId="77777777" w:rsidR="00CA292D" w:rsidRDefault="00CA292D" w:rsidP="00CA292D">
      <w:pPr>
        <w:spacing w:line="500" w:lineRule="exact"/>
        <w:ind w:left="480"/>
      </w:pPr>
      <w:r>
        <w:rPr>
          <w:rFonts w:hint="eastAsia"/>
        </w:rPr>
        <w:t>（</w:t>
      </w:r>
      <w:r>
        <w:rPr>
          <w:rFonts w:hint="eastAsia"/>
        </w:rPr>
        <w:t>2</w:t>
      </w:r>
      <w:r>
        <w:rPr>
          <w:rFonts w:hint="eastAsia"/>
        </w:rPr>
        <w:t>）掌握中央银行制度的类型。</w:t>
      </w:r>
    </w:p>
    <w:p w14:paraId="780B5E82" w14:textId="77777777" w:rsidR="00CA292D" w:rsidRDefault="00CA292D" w:rsidP="00CA292D">
      <w:pPr>
        <w:spacing w:line="500" w:lineRule="exact"/>
        <w:ind w:left="480"/>
      </w:pPr>
      <w:r>
        <w:rPr>
          <w:rFonts w:hint="eastAsia"/>
        </w:rPr>
        <w:t>（</w:t>
      </w:r>
      <w:r>
        <w:rPr>
          <w:rFonts w:hint="eastAsia"/>
        </w:rPr>
        <w:t>3</w:t>
      </w:r>
      <w:r>
        <w:rPr>
          <w:rFonts w:hint="eastAsia"/>
        </w:rPr>
        <w:t>）掌握中央银行的性质、职能和具体表现。</w:t>
      </w:r>
    </w:p>
    <w:p w14:paraId="6735A566" w14:textId="77777777" w:rsidR="00CA292D" w:rsidRDefault="00CA292D" w:rsidP="00CA292D">
      <w:pPr>
        <w:spacing w:line="500" w:lineRule="exact"/>
        <w:ind w:left="480"/>
      </w:pPr>
      <w:r>
        <w:rPr>
          <w:rFonts w:hint="eastAsia"/>
        </w:rPr>
        <w:t>（</w:t>
      </w:r>
      <w:r>
        <w:rPr>
          <w:rFonts w:hint="eastAsia"/>
        </w:rPr>
        <w:t>4</w:t>
      </w:r>
      <w:r>
        <w:rPr>
          <w:rFonts w:hint="eastAsia"/>
        </w:rPr>
        <w:t>）掌握中央银行的主要业务。</w:t>
      </w:r>
    </w:p>
    <w:p w14:paraId="101723C8" w14:textId="77777777" w:rsidR="00CA292D" w:rsidRDefault="00CA292D" w:rsidP="00CA292D">
      <w:pPr>
        <w:tabs>
          <w:tab w:val="left" w:pos="0"/>
        </w:tabs>
        <w:spacing w:line="500" w:lineRule="exact"/>
        <w:ind w:left="540"/>
        <w:rPr>
          <w:rFonts w:ascii="黑体" w:eastAsia="黑体"/>
          <w:i/>
          <w:color w:val="000000"/>
          <w:szCs w:val="21"/>
        </w:rPr>
      </w:pPr>
      <w:r>
        <w:rPr>
          <w:rFonts w:ascii="黑体" w:eastAsia="黑体"/>
          <w:i/>
          <w:color w:val="000000"/>
          <w:szCs w:val="21"/>
        </w:rPr>
        <w:t>2</w:t>
      </w:r>
      <w:r>
        <w:rPr>
          <w:rFonts w:ascii="黑体" w:eastAsia="黑体" w:hint="eastAsia"/>
          <w:i/>
          <w:color w:val="000000"/>
          <w:szCs w:val="21"/>
        </w:rPr>
        <w:t>.</w:t>
      </w:r>
      <w:r>
        <w:rPr>
          <w:rFonts w:ascii="黑体" w:eastAsia="黑体" w:hint="eastAsia"/>
          <w:color w:val="000000"/>
          <w:szCs w:val="21"/>
        </w:rPr>
        <w:t>主要内容</w:t>
      </w:r>
    </w:p>
    <w:p w14:paraId="62C46E72" w14:textId="77777777" w:rsidR="00CA292D" w:rsidRDefault="00CA292D" w:rsidP="00CA292D">
      <w:pPr>
        <w:spacing w:line="500" w:lineRule="exact"/>
        <w:ind w:left="480"/>
      </w:pPr>
      <w:r>
        <w:rPr>
          <w:rFonts w:hint="eastAsia"/>
        </w:rPr>
        <w:t>第一节</w:t>
      </w:r>
      <w:r>
        <w:rPr>
          <w:rFonts w:hint="eastAsia"/>
        </w:rPr>
        <w:t xml:space="preserve">  </w:t>
      </w:r>
      <w:r>
        <w:rPr>
          <w:rFonts w:hint="eastAsia"/>
        </w:rPr>
        <w:t>中央银行的起源与发展</w:t>
      </w:r>
      <w:r>
        <w:rPr>
          <w:rFonts w:hint="eastAsia"/>
        </w:rPr>
        <w:t xml:space="preserve">                                     0.</w:t>
      </w:r>
      <w:r>
        <w:t>4</w:t>
      </w:r>
      <w:r>
        <w:rPr>
          <w:rFonts w:hint="eastAsia"/>
        </w:rPr>
        <w:t>学时</w:t>
      </w:r>
    </w:p>
    <w:p w14:paraId="24CDED7F" w14:textId="77777777" w:rsidR="00CA292D" w:rsidRDefault="00CA292D" w:rsidP="00CA292D">
      <w:pPr>
        <w:spacing w:line="500" w:lineRule="exact"/>
        <w:ind w:left="480"/>
      </w:pPr>
      <w:r>
        <w:rPr>
          <w:rFonts w:hint="eastAsia"/>
        </w:rPr>
        <w:t>一、中央银行产生的背景</w:t>
      </w:r>
    </w:p>
    <w:p w14:paraId="0B1CF210" w14:textId="77777777" w:rsidR="00CA292D" w:rsidRDefault="00CA292D" w:rsidP="00CA292D">
      <w:pPr>
        <w:spacing w:line="500" w:lineRule="exact"/>
        <w:ind w:left="480"/>
      </w:pPr>
      <w:r>
        <w:rPr>
          <w:rFonts w:hint="eastAsia"/>
        </w:rPr>
        <w:t>二、中央银行的产生与发展</w:t>
      </w:r>
    </w:p>
    <w:p w14:paraId="707F09E1" w14:textId="77777777" w:rsidR="00CA292D" w:rsidRDefault="00CA292D" w:rsidP="00CA292D">
      <w:pPr>
        <w:spacing w:line="500" w:lineRule="exact"/>
        <w:ind w:left="480"/>
      </w:pPr>
      <w:r>
        <w:rPr>
          <w:rFonts w:hint="eastAsia"/>
        </w:rPr>
        <w:t>三、我国中央银行的发展概要</w:t>
      </w:r>
    </w:p>
    <w:p w14:paraId="54AAF42C" w14:textId="77777777" w:rsidR="00CA292D" w:rsidRDefault="00CA292D" w:rsidP="00CA292D">
      <w:pPr>
        <w:spacing w:line="500" w:lineRule="exact"/>
        <w:ind w:left="480"/>
      </w:pPr>
      <w:r>
        <w:rPr>
          <w:rFonts w:hint="eastAsia"/>
        </w:rPr>
        <w:t>第二节</w:t>
      </w:r>
      <w:r>
        <w:rPr>
          <w:rFonts w:hint="eastAsia"/>
        </w:rPr>
        <w:t xml:space="preserve"> </w:t>
      </w:r>
      <w:r>
        <w:rPr>
          <w:rFonts w:hint="eastAsia"/>
        </w:rPr>
        <w:t>中央银行的性质与职能</w:t>
      </w:r>
      <w:r>
        <w:rPr>
          <w:rFonts w:hint="eastAsia"/>
        </w:rPr>
        <w:t xml:space="preserve">                                      0.</w:t>
      </w:r>
      <w:r>
        <w:t>6</w:t>
      </w:r>
      <w:r>
        <w:rPr>
          <w:rFonts w:hint="eastAsia"/>
        </w:rPr>
        <w:t>学时</w:t>
      </w:r>
    </w:p>
    <w:p w14:paraId="3D662A81" w14:textId="77777777" w:rsidR="00CA292D" w:rsidRDefault="00CA292D" w:rsidP="00CA292D">
      <w:pPr>
        <w:spacing w:line="500" w:lineRule="exact"/>
        <w:ind w:left="480"/>
      </w:pPr>
      <w:r>
        <w:rPr>
          <w:rFonts w:hint="eastAsia"/>
        </w:rPr>
        <w:t>一、中央银行的性质</w:t>
      </w:r>
    </w:p>
    <w:p w14:paraId="13796DA2" w14:textId="77777777" w:rsidR="00CA292D" w:rsidRDefault="00CA292D" w:rsidP="00CA292D">
      <w:pPr>
        <w:spacing w:line="500" w:lineRule="exact"/>
        <w:ind w:left="480"/>
      </w:pPr>
      <w:r>
        <w:rPr>
          <w:rFonts w:hint="eastAsia"/>
        </w:rPr>
        <w:t>二、中央银行的职能</w:t>
      </w:r>
    </w:p>
    <w:p w14:paraId="346FA05E" w14:textId="77777777" w:rsidR="00CA292D" w:rsidRDefault="00CA292D" w:rsidP="00CA292D">
      <w:pPr>
        <w:spacing w:line="500" w:lineRule="exact"/>
        <w:ind w:left="480"/>
      </w:pPr>
      <w:r>
        <w:rPr>
          <w:rFonts w:hint="eastAsia"/>
        </w:rPr>
        <w:t>第三节</w:t>
      </w:r>
      <w:r>
        <w:rPr>
          <w:rFonts w:hint="eastAsia"/>
        </w:rPr>
        <w:t xml:space="preserve"> </w:t>
      </w:r>
      <w:r>
        <w:rPr>
          <w:rFonts w:hint="eastAsia"/>
        </w:rPr>
        <w:t>中央银行的业务</w:t>
      </w:r>
      <w:r>
        <w:rPr>
          <w:rFonts w:hint="eastAsia"/>
        </w:rPr>
        <w:t xml:space="preserve">                                            1</w:t>
      </w:r>
      <w:r>
        <w:rPr>
          <w:rFonts w:hint="eastAsia"/>
        </w:rPr>
        <w:t>学时</w:t>
      </w:r>
    </w:p>
    <w:p w14:paraId="3967F8AF" w14:textId="77777777" w:rsidR="00CA292D" w:rsidRDefault="00CA292D" w:rsidP="00CA292D">
      <w:pPr>
        <w:spacing w:line="500" w:lineRule="exact"/>
        <w:ind w:left="480"/>
      </w:pPr>
      <w:r>
        <w:rPr>
          <w:rFonts w:hint="eastAsia"/>
        </w:rPr>
        <w:t>一、中央银行的资产业务</w:t>
      </w:r>
    </w:p>
    <w:p w14:paraId="64BC36CD" w14:textId="77777777" w:rsidR="00CA292D" w:rsidRDefault="00CA292D" w:rsidP="00CA292D">
      <w:pPr>
        <w:spacing w:line="500" w:lineRule="exact"/>
        <w:ind w:left="480"/>
      </w:pPr>
      <w:r>
        <w:rPr>
          <w:rFonts w:hint="eastAsia"/>
        </w:rPr>
        <w:t>二、中央银行的负债业务</w:t>
      </w:r>
    </w:p>
    <w:p w14:paraId="265471FD" w14:textId="77777777" w:rsidR="00CA292D" w:rsidRDefault="00CA292D" w:rsidP="007B7123">
      <w:pPr>
        <w:spacing w:line="500" w:lineRule="exact"/>
        <w:ind w:left="480"/>
        <w:rPr>
          <w:rFonts w:ascii="黑体" w:eastAsia="黑体" w:hAnsi="黑体" w:hint="eastAsia"/>
          <w:color w:val="000000"/>
          <w:sz w:val="24"/>
          <w:szCs w:val="24"/>
        </w:rPr>
      </w:pPr>
    </w:p>
    <w:p w14:paraId="2958BBC7" w14:textId="7E01CE63" w:rsidR="00902C43" w:rsidRPr="007B7123" w:rsidRDefault="00902C43" w:rsidP="007B7123">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t>第</w:t>
      </w:r>
      <w:r w:rsidR="00866AB6">
        <w:rPr>
          <w:rFonts w:ascii="黑体" w:eastAsia="黑体" w:hAnsi="黑体" w:hint="eastAsia"/>
          <w:color w:val="000000"/>
          <w:sz w:val="24"/>
          <w:szCs w:val="24"/>
        </w:rPr>
        <w:t>七</w:t>
      </w:r>
      <w:r>
        <w:rPr>
          <w:rFonts w:ascii="黑体" w:eastAsia="黑体" w:hAnsi="黑体" w:hint="eastAsia"/>
          <w:color w:val="000000"/>
          <w:sz w:val="24"/>
          <w:szCs w:val="24"/>
        </w:rPr>
        <w:t>章  金融市场</w:t>
      </w:r>
      <w:r>
        <w:rPr>
          <w:rFonts w:ascii="黑体" w:eastAsia="黑体" w:hAnsi="黑体"/>
          <w:color w:val="000000"/>
          <w:sz w:val="24"/>
          <w:szCs w:val="24"/>
        </w:rPr>
        <w:t xml:space="preserve">  </w:t>
      </w:r>
      <w:r>
        <w:rPr>
          <w:rFonts w:ascii="黑体" w:eastAsia="黑体" w:hAnsi="黑体" w:hint="eastAsia"/>
          <w:color w:val="000000"/>
          <w:sz w:val="24"/>
          <w:szCs w:val="24"/>
        </w:rPr>
        <w:t>（共</w:t>
      </w:r>
      <w:r>
        <w:rPr>
          <w:rFonts w:ascii="黑体" w:eastAsia="黑体" w:hAnsi="黑体"/>
          <w:color w:val="000000"/>
          <w:sz w:val="24"/>
          <w:szCs w:val="24"/>
        </w:rPr>
        <w:t xml:space="preserve"> </w:t>
      </w:r>
      <w:r>
        <w:rPr>
          <w:rFonts w:ascii="黑体" w:eastAsia="黑体" w:hAnsi="黑体" w:hint="eastAsia"/>
          <w:color w:val="000000"/>
          <w:sz w:val="24"/>
          <w:szCs w:val="24"/>
        </w:rPr>
        <w:t>6学时</w:t>
      </w:r>
      <w:r>
        <w:rPr>
          <w:rFonts w:ascii="黑体" w:eastAsia="黑体" w:hint="eastAsia"/>
          <w:color w:val="000000"/>
          <w:sz w:val="24"/>
        </w:rPr>
        <w:t>）</w:t>
      </w:r>
      <w:r w:rsidR="007B7123" w:rsidRPr="00D85AB2">
        <w:rPr>
          <w:rFonts w:ascii="黑体" w:eastAsia="黑体" w:hAnsi="黑体" w:hint="eastAsia"/>
          <w:color w:val="000000"/>
          <w:sz w:val="24"/>
          <w:szCs w:val="24"/>
        </w:rPr>
        <w:t>(支持课程目标1、2、3</w:t>
      </w:r>
      <w:r w:rsidR="007B7123">
        <w:rPr>
          <w:rFonts w:ascii="黑体" w:eastAsia="黑体" w:hAnsi="黑体" w:hint="eastAsia"/>
          <w:color w:val="000000"/>
          <w:sz w:val="24"/>
          <w:szCs w:val="24"/>
        </w:rPr>
        <w:t>、4、5</w:t>
      </w:r>
      <w:r w:rsidR="007B7123" w:rsidRPr="00D85AB2">
        <w:rPr>
          <w:rFonts w:ascii="黑体" w:eastAsia="黑体" w:hAnsi="黑体" w:hint="eastAsia"/>
          <w:color w:val="000000"/>
          <w:sz w:val="24"/>
          <w:szCs w:val="24"/>
        </w:rPr>
        <w:t>)</w:t>
      </w:r>
    </w:p>
    <w:p w14:paraId="4C289656" w14:textId="77777777" w:rsidR="00902C43" w:rsidRDefault="00902C43" w:rsidP="00902C43">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4C1C414D" w14:textId="77777777" w:rsidR="00902C43" w:rsidRDefault="00902C43" w:rsidP="00902C43">
      <w:pPr>
        <w:spacing w:line="500" w:lineRule="exact"/>
        <w:ind w:left="480"/>
      </w:pPr>
      <w:r>
        <w:rPr>
          <w:rFonts w:hint="eastAsia"/>
        </w:rPr>
        <w:t>（</w:t>
      </w:r>
      <w:r>
        <w:rPr>
          <w:rFonts w:hint="eastAsia"/>
        </w:rPr>
        <w:t>1</w:t>
      </w:r>
      <w:r>
        <w:rPr>
          <w:rFonts w:hint="eastAsia"/>
        </w:rPr>
        <w:t>）掌握金融市场的主体、类型、功能等基础知识。</w:t>
      </w:r>
      <w:r>
        <w:t xml:space="preserve"> </w:t>
      </w:r>
    </w:p>
    <w:p w14:paraId="7301FB90" w14:textId="77777777" w:rsidR="00902C43" w:rsidRDefault="00902C43" w:rsidP="00902C43">
      <w:pPr>
        <w:spacing w:line="500" w:lineRule="exact"/>
        <w:ind w:left="480"/>
      </w:pPr>
      <w:r>
        <w:rPr>
          <w:rFonts w:hint="eastAsia"/>
        </w:rPr>
        <w:t>（</w:t>
      </w:r>
      <w:r>
        <w:rPr>
          <w:rFonts w:hint="eastAsia"/>
        </w:rPr>
        <w:t>2</w:t>
      </w:r>
      <w:r>
        <w:rPr>
          <w:rFonts w:hint="eastAsia"/>
        </w:rPr>
        <w:t>）理解金融资产的种类与资产需求的决定因素。</w:t>
      </w:r>
      <w:r>
        <w:t xml:space="preserve"> </w:t>
      </w:r>
    </w:p>
    <w:p w14:paraId="2E1CC64A" w14:textId="77777777" w:rsidR="00902C43" w:rsidRDefault="00902C43" w:rsidP="00902C43">
      <w:pPr>
        <w:spacing w:line="500" w:lineRule="exact"/>
        <w:ind w:left="480"/>
      </w:pPr>
      <w:r>
        <w:rPr>
          <w:rFonts w:hint="eastAsia"/>
        </w:rPr>
        <w:t>（</w:t>
      </w:r>
      <w:r>
        <w:rPr>
          <w:rFonts w:hint="eastAsia"/>
        </w:rPr>
        <w:t>3</w:t>
      </w:r>
      <w:r>
        <w:rPr>
          <w:rFonts w:hint="eastAsia"/>
        </w:rPr>
        <w:t>）掌握各种类型的金融市场与金融工具。</w:t>
      </w:r>
      <w:r>
        <w:t xml:space="preserve"> </w:t>
      </w:r>
    </w:p>
    <w:p w14:paraId="20EFCBD8" w14:textId="77777777" w:rsidR="00902C43" w:rsidRDefault="00902C43" w:rsidP="00902C43">
      <w:pPr>
        <w:spacing w:line="500" w:lineRule="exact"/>
        <w:ind w:left="480"/>
      </w:pPr>
      <w:r>
        <w:rPr>
          <w:rFonts w:hint="eastAsia"/>
        </w:rPr>
        <w:t>（</w:t>
      </w:r>
      <w:r>
        <w:rPr>
          <w:rFonts w:hint="eastAsia"/>
        </w:rPr>
        <w:t>4</w:t>
      </w:r>
      <w:r>
        <w:rPr>
          <w:rFonts w:hint="eastAsia"/>
        </w:rPr>
        <w:t>）掌握各种金融工具的基本运作原理。</w:t>
      </w:r>
      <w:r>
        <w:t xml:space="preserve"> </w:t>
      </w:r>
    </w:p>
    <w:p w14:paraId="2A6BD178" w14:textId="77777777" w:rsidR="00902C43" w:rsidRDefault="00902C43" w:rsidP="00902C43">
      <w:pPr>
        <w:spacing w:line="500" w:lineRule="exact"/>
        <w:ind w:left="480"/>
      </w:pPr>
      <w:r>
        <w:rPr>
          <w:rFonts w:hint="eastAsia"/>
        </w:rPr>
        <w:t>（</w:t>
      </w:r>
      <w:r>
        <w:rPr>
          <w:rFonts w:hint="eastAsia"/>
        </w:rPr>
        <w:t>5</w:t>
      </w:r>
      <w:r>
        <w:rPr>
          <w:rFonts w:hint="eastAsia"/>
        </w:rPr>
        <w:t>）掌握各种衍生金融工具的功能与风险。</w:t>
      </w:r>
    </w:p>
    <w:p w14:paraId="0C1191C0" w14:textId="2E854FC6" w:rsidR="00902C43" w:rsidRDefault="00412995" w:rsidP="00902C43">
      <w:pPr>
        <w:tabs>
          <w:tab w:val="left" w:pos="0"/>
        </w:tabs>
        <w:spacing w:line="500" w:lineRule="exact"/>
        <w:ind w:left="540"/>
        <w:rPr>
          <w:rFonts w:ascii="黑体" w:eastAsia="黑体"/>
          <w:i/>
          <w:color w:val="000000"/>
          <w:szCs w:val="21"/>
        </w:rPr>
      </w:pPr>
      <w:r>
        <w:rPr>
          <w:rFonts w:ascii="黑体" w:eastAsia="黑体"/>
          <w:i/>
          <w:color w:val="000000"/>
          <w:szCs w:val="21"/>
        </w:rPr>
        <w:t>2</w:t>
      </w:r>
      <w:r w:rsidR="00902C43">
        <w:rPr>
          <w:rFonts w:ascii="黑体" w:eastAsia="黑体" w:hint="eastAsia"/>
          <w:i/>
          <w:color w:val="000000"/>
          <w:szCs w:val="21"/>
        </w:rPr>
        <w:t>.</w:t>
      </w:r>
      <w:r w:rsidR="00902C43">
        <w:rPr>
          <w:rFonts w:ascii="黑体" w:eastAsia="黑体" w:hint="eastAsia"/>
          <w:color w:val="000000"/>
          <w:szCs w:val="21"/>
        </w:rPr>
        <w:t>主要内容</w:t>
      </w:r>
    </w:p>
    <w:p w14:paraId="191125DB" w14:textId="77777777" w:rsidR="00902C43" w:rsidRDefault="00902C43" w:rsidP="00902C43">
      <w:pPr>
        <w:spacing w:line="500" w:lineRule="exact"/>
        <w:ind w:left="480"/>
      </w:pPr>
      <w:r>
        <w:rPr>
          <w:rFonts w:hint="eastAsia"/>
        </w:rPr>
        <w:t>第一节</w:t>
      </w:r>
      <w:r>
        <w:rPr>
          <w:rFonts w:hint="eastAsia"/>
        </w:rPr>
        <w:t xml:space="preserve"> </w:t>
      </w:r>
      <w:r>
        <w:rPr>
          <w:rFonts w:hint="eastAsia"/>
        </w:rPr>
        <w:t>金融市场概述</w:t>
      </w:r>
      <w:r>
        <w:rPr>
          <w:rFonts w:hint="eastAsia"/>
        </w:rPr>
        <w:t xml:space="preserve">                                              2 </w:t>
      </w:r>
      <w:r>
        <w:rPr>
          <w:rFonts w:hint="eastAsia"/>
        </w:rPr>
        <w:t>学时</w:t>
      </w:r>
    </w:p>
    <w:p w14:paraId="41E5F164" w14:textId="710A5DE9" w:rsidR="00902C43" w:rsidRDefault="00902C43" w:rsidP="00902C43">
      <w:pPr>
        <w:spacing w:line="500" w:lineRule="exact"/>
        <w:ind w:left="480"/>
      </w:pPr>
      <w:r>
        <w:rPr>
          <w:rFonts w:hint="eastAsia"/>
        </w:rPr>
        <w:t>一、</w:t>
      </w:r>
      <w:r w:rsidR="00866AB6">
        <w:rPr>
          <w:rFonts w:hint="eastAsia"/>
        </w:rPr>
        <w:t>金</w:t>
      </w:r>
      <w:r>
        <w:rPr>
          <w:rFonts w:hint="eastAsia"/>
        </w:rPr>
        <w:t>融市场的含义</w:t>
      </w:r>
    </w:p>
    <w:p w14:paraId="2D6A50F6" w14:textId="77777777" w:rsidR="00902C43" w:rsidRDefault="00902C43" w:rsidP="00902C43">
      <w:pPr>
        <w:spacing w:line="500" w:lineRule="exact"/>
        <w:ind w:left="480"/>
      </w:pPr>
      <w:r>
        <w:rPr>
          <w:rFonts w:hint="eastAsia"/>
        </w:rPr>
        <w:lastRenderedPageBreak/>
        <w:t>二、金融市场的构成要素</w:t>
      </w:r>
    </w:p>
    <w:p w14:paraId="62B0B9B8" w14:textId="77777777" w:rsidR="00902C43" w:rsidRDefault="00902C43" w:rsidP="00902C43">
      <w:pPr>
        <w:spacing w:line="500" w:lineRule="exact"/>
        <w:ind w:left="480"/>
      </w:pPr>
      <w:r>
        <w:rPr>
          <w:rFonts w:hint="eastAsia"/>
        </w:rPr>
        <w:t>三、金融市场的功能</w:t>
      </w:r>
    </w:p>
    <w:p w14:paraId="30D1A535" w14:textId="77777777" w:rsidR="00902C43" w:rsidRDefault="00902C43" w:rsidP="00902C43">
      <w:pPr>
        <w:spacing w:line="500" w:lineRule="exact"/>
        <w:ind w:left="480"/>
      </w:pPr>
      <w:r>
        <w:rPr>
          <w:rFonts w:hint="eastAsia"/>
        </w:rPr>
        <w:t>四、金融市场的分类</w:t>
      </w:r>
    </w:p>
    <w:p w14:paraId="006E41EA" w14:textId="51BECC9D" w:rsidR="00902C43" w:rsidRDefault="00902C43" w:rsidP="00902C43">
      <w:pPr>
        <w:spacing w:line="500" w:lineRule="exact"/>
        <w:ind w:left="480"/>
      </w:pPr>
      <w:r>
        <w:rPr>
          <w:rFonts w:hint="eastAsia"/>
        </w:rPr>
        <w:t>第</w:t>
      </w:r>
      <w:r w:rsidR="00412995">
        <w:rPr>
          <w:rFonts w:hint="eastAsia"/>
        </w:rPr>
        <w:t>二</w:t>
      </w:r>
      <w:r>
        <w:rPr>
          <w:rFonts w:hint="eastAsia"/>
        </w:rPr>
        <w:t>节</w:t>
      </w:r>
      <w:r>
        <w:rPr>
          <w:rFonts w:hint="eastAsia"/>
        </w:rPr>
        <w:t xml:space="preserve"> </w:t>
      </w:r>
      <w:r>
        <w:rPr>
          <w:rFonts w:hint="eastAsia"/>
        </w:rPr>
        <w:t>金融市场与金融工具</w:t>
      </w:r>
      <w:r>
        <w:rPr>
          <w:rFonts w:hint="eastAsia"/>
        </w:rPr>
        <w:t xml:space="preserve">                                       </w:t>
      </w:r>
      <w:r w:rsidR="00412995">
        <w:t xml:space="preserve"> 2</w:t>
      </w:r>
      <w:r>
        <w:rPr>
          <w:rFonts w:hint="eastAsia"/>
        </w:rPr>
        <w:t>学时</w:t>
      </w:r>
    </w:p>
    <w:p w14:paraId="20E3709F" w14:textId="77777777" w:rsidR="00902C43" w:rsidRDefault="00902C43" w:rsidP="00902C43">
      <w:pPr>
        <w:spacing w:line="500" w:lineRule="exact"/>
        <w:ind w:left="480"/>
      </w:pPr>
      <w:r>
        <w:rPr>
          <w:rFonts w:hint="eastAsia"/>
        </w:rPr>
        <w:t>一、货币市场与金融工具</w:t>
      </w:r>
    </w:p>
    <w:p w14:paraId="50644998" w14:textId="77777777" w:rsidR="00902C43" w:rsidRDefault="00902C43" w:rsidP="00902C43">
      <w:pPr>
        <w:spacing w:line="500" w:lineRule="exact"/>
        <w:ind w:left="480"/>
      </w:pPr>
      <w:r>
        <w:rPr>
          <w:rFonts w:hint="eastAsia"/>
        </w:rPr>
        <w:t>二、资本市场与金融工具</w:t>
      </w:r>
    </w:p>
    <w:p w14:paraId="63EB882A" w14:textId="50079A47" w:rsidR="00902C43" w:rsidRDefault="00866AB6" w:rsidP="00902C43">
      <w:pPr>
        <w:spacing w:line="500" w:lineRule="exact"/>
        <w:ind w:left="480"/>
      </w:pPr>
      <w:r>
        <w:rPr>
          <w:rFonts w:hint="eastAsia"/>
        </w:rPr>
        <w:t>三</w:t>
      </w:r>
      <w:r w:rsidR="00902C43">
        <w:rPr>
          <w:rFonts w:hint="eastAsia"/>
        </w:rPr>
        <w:t>、投资基金</w:t>
      </w:r>
    </w:p>
    <w:p w14:paraId="5DD3A79F" w14:textId="27D3827E" w:rsidR="00902C43" w:rsidRDefault="00866AB6" w:rsidP="00902C43">
      <w:pPr>
        <w:spacing w:line="500" w:lineRule="exact"/>
        <w:ind w:left="480"/>
      </w:pPr>
      <w:r>
        <w:rPr>
          <w:rFonts w:hint="eastAsia"/>
        </w:rPr>
        <w:t>四</w:t>
      </w:r>
      <w:r w:rsidR="00902C43">
        <w:rPr>
          <w:rFonts w:hint="eastAsia"/>
        </w:rPr>
        <w:t>、风险投资与创业板市场</w:t>
      </w:r>
    </w:p>
    <w:p w14:paraId="1BD25BFA" w14:textId="67BD6F27" w:rsidR="00902C43" w:rsidRDefault="00866AB6" w:rsidP="00902C43">
      <w:pPr>
        <w:spacing w:line="500" w:lineRule="exact"/>
        <w:ind w:left="480"/>
      </w:pPr>
      <w:r>
        <w:rPr>
          <w:rFonts w:hint="eastAsia"/>
        </w:rPr>
        <w:t>五</w:t>
      </w:r>
      <w:r w:rsidR="00902C43">
        <w:rPr>
          <w:rFonts w:hint="eastAsia"/>
        </w:rPr>
        <w:t>、外汇市场与外汇交易</w:t>
      </w:r>
    </w:p>
    <w:p w14:paraId="701F37CB" w14:textId="4A183E7E" w:rsidR="00902C43" w:rsidRDefault="00866AB6" w:rsidP="00902C43">
      <w:pPr>
        <w:spacing w:line="500" w:lineRule="exact"/>
        <w:ind w:left="480"/>
      </w:pPr>
      <w:r>
        <w:rPr>
          <w:rFonts w:hint="eastAsia"/>
        </w:rPr>
        <w:t>六</w:t>
      </w:r>
      <w:r w:rsidR="00902C43">
        <w:rPr>
          <w:rFonts w:hint="eastAsia"/>
        </w:rPr>
        <w:t>、黄金市场</w:t>
      </w:r>
    </w:p>
    <w:p w14:paraId="78AC6CDD" w14:textId="594FFEDF" w:rsidR="00902C43" w:rsidRDefault="00866AB6" w:rsidP="00902C43">
      <w:pPr>
        <w:spacing w:line="500" w:lineRule="exact"/>
        <w:ind w:left="480"/>
      </w:pPr>
      <w:r>
        <w:rPr>
          <w:rFonts w:hint="eastAsia"/>
        </w:rPr>
        <w:t>七</w:t>
      </w:r>
      <w:r w:rsidR="00902C43">
        <w:rPr>
          <w:rFonts w:hint="eastAsia"/>
        </w:rPr>
        <w:t>、金融市场的国际化</w:t>
      </w:r>
    </w:p>
    <w:p w14:paraId="5FBD0127" w14:textId="2D3E7FEF" w:rsidR="00412995" w:rsidRDefault="00412995" w:rsidP="00902C43">
      <w:pPr>
        <w:spacing w:line="500" w:lineRule="exact"/>
        <w:ind w:left="480"/>
      </w:pPr>
      <w:r>
        <w:rPr>
          <w:rFonts w:hint="eastAsia"/>
        </w:rPr>
        <w:t>第三节</w:t>
      </w:r>
      <w:r>
        <w:rPr>
          <w:rFonts w:hint="eastAsia"/>
        </w:rPr>
        <w:t xml:space="preserve"> </w:t>
      </w:r>
      <w:r>
        <w:rPr>
          <w:rFonts w:hint="eastAsia"/>
        </w:rPr>
        <w:t>金融衍生品市场</w:t>
      </w:r>
      <w:r>
        <w:rPr>
          <w:rFonts w:hint="eastAsia"/>
        </w:rPr>
        <w:t xml:space="preserve"> </w:t>
      </w:r>
      <w:r>
        <w:t xml:space="preserve">                                          </w:t>
      </w:r>
      <w:r>
        <w:rPr>
          <w:rFonts w:hint="eastAsia"/>
        </w:rPr>
        <w:t xml:space="preserve"> </w:t>
      </w:r>
      <w:r>
        <w:t xml:space="preserve"> </w:t>
      </w:r>
      <w:r>
        <w:rPr>
          <w:rFonts w:hint="eastAsia"/>
        </w:rPr>
        <w:t>2</w:t>
      </w:r>
      <w:r>
        <w:rPr>
          <w:rFonts w:hint="eastAsia"/>
        </w:rPr>
        <w:t>学时</w:t>
      </w:r>
    </w:p>
    <w:p w14:paraId="713D2023" w14:textId="487747C5" w:rsidR="00412995" w:rsidRDefault="00412995" w:rsidP="00412995">
      <w:pPr>
        <w:pStyle w:val="aa"/>
        <w:numPr>
          <w:ilvl w:val="0"/>
          <w:numId w:val="4"/>
        </w:numPr>
        <w:spacing w:line="500" w:lineRule="exact"/>
        <w:ind w:firstLineChars="0"/>
      </w:pPr>
      <w:r>
        <w:rPr>
          <w:rFonts w:hint="eastAsia"/>
        </w:rPr>
        <w:t>远期</w:t>
      </w:r>
    </w:p>
    <w:p w14:paraId="266EAA14" w14:textId="7714EE10" w:rsidR="00412995" w:rsidRDefault="00412995" w:rsidP="00412995">
      <w:pPr>
        <w:pStyle w:val="aa"/>
        <w:numPr>
          <w:ilvl w:val="0"/>
          <w:numId w:val="4"/>
        </w:numPr>
        <w:spacing w:line="500" w:lineRule="exact"/>
        <w:ind w:firstLineChars="0"/>
      </w:pPr>
      <w:r>
        <w:rPr>
          <w:rFonts w:hint="eastAsia"/>
        </w:rPr>
        <w:t>期货</w:t>
      </w:r>
    </w:p>
    <w:p w14:paraId="78FDD232" w14:textId="0D89106A" w:rsidR="00412995" w:rsidRDefault="00412995" w:rsidP="00412995">
      <w:pPr>
        <w:pStyle w:val="aa"/>
        <w:numPr>
          <w:ilvl w:val="0"/>
          <w:numId w:val="4"/>
        </w:numPr>
        <w:spacing w:line="500" w:lineRule="exact"/>
        <w:ind w:firstLineChars="0"/>
      </w:pPr>
      <w:r>
        <w:rPr>
          <w:rFonts w:hint="eastAsia"/>
        </w:rPr>
        <w:t>期权</w:t>
      </w:r>
    </w:p>
    <w:p w14:paraId="5E477CFC" w14:textId="7792BE83" w:rsidR="00412995" w:rsidRDefault="00412995" w:rsidP="00412995">
      <w:pPr>
        <w:pStyle w:val="aa"/>
        <w:numPr>
          <w:ilvl w:val="0"/>
          <w:numId w:val="4"/>
        </w:numPr>
        <w:spacing w:line="500" w:lineRule="exact"/>
        <w:ind w:firstLineChars="0"/>
      </w:pPr>
      <w:r>
        <w:rPr>
          <w:rFonts w:hint="eastAsia"/>
        </w:rPr>
        <w:t>互换</w:t>
      </w:r>
    </w:p>
    <w:p w14:paraId="641E697A" w14:textId="77777777" w:rsidR="00150B94" w:rsidRDefault="00150B94" w:rsidP="00902C43">
      <w:pPr>
        <w:spacing w:line="500" w:lineRule="exact"/>
        <w:ind w:left="480"/>
        <w:rPr>
          <w:rFonts w:ascii="黑体" w:eastAsia="黑体" w:hAnsi="黑体"/>
          <w:color w:val="000000"/>
          <w:sz w:val="24"/>
          <w:szCs w:val="24"/>
        </w:rPr>
      </w:pPr>
    </w:p>
    <w:p w14:paraId="74AB2A5B" w14:textId="44053818" w:rsidR="00150B94" w:rsidRDefault="00150B94" w:rsidP="00150B94">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t>第</w:t>
      </w:r>
      <w:r>
        <w:rPr>
          <w:rFonts w:ascii="黑体" w:eastAsia="黑体" w:hAnsi="黑体" w:hint="eastAsia"/>
          <w:color w:val="000000"/>
          <w:sz w:val="24"/>
          <w:szCs w:val="24"/>
        </w:rPr>
        <w:t>八</w:t>
      </w:r>
      <w:r>
        <w:rPr>
          <w:rFonts w:ascii="黑体" w:eastAsia="黑体" w:hAnsi="黑体" w:hint="eastAsia"/>
          <w:color w:val="000000"/>
          <w:sz w:val="24"/>
          <w:szCs w:val="24"/>
        </w:rPr>
        <w:t>章  货币需求</w:t>
      </w:r>
      <w:r>
        <w:rPr>
          <w:rFonts w:ascii="黑体" w:eastAsia="黑体" w:hAnsi="黑体"/>
          <w:color w:val="000000"/>
          <w:sz w:val="24"/>
          <w:szCs w:val="24"/>
        </w:rPr>
        <w:t xml:space="preserve">                (</w:t>
      </w:r>
      <w:r>
        <w:rPr>
          <w:rFonts w:ascii="黑体" w:eastAsia="黑体" w:hAnsi="黑体" w:hint="eastAsia"/>
          <w:color w:val="000000"/>
          <w:sz w:val="24"/>
          <w:szCs w:val="24"/>
        </w:rPr>
        <w:t>2</w:t>
      </w:r>
      <w:r>
        <w:rPr>
          <w:rFonts w:ascii="黑体" w:eastAsia="黑体" w:hAnsi="黑体" w:hint="eastAsia"/>
          <w:color w:val="000000"/>
          <w:sz w:val="24"/>
          <w:szCs w:val="24"/>
        </w:rPr>
        <w:t>学时)</w:t>
      </w:r>
      <w:r w:rsidRPr="007B7123">
        <w:rPr>
          <w:rFonts w:hint="eastAsia"/>
        </w:rPr>
        <w:t xml:space="preserve"> </w:t>
      </w:r>
      <w:r w:rsidRPr="007B7123">
        <w:rPr>
          <w:rFonts w:ascii="黑体" w:eastAsia="黑体" w:hAnsi="黑体" w:hint="eastAsia"/>
          <w:color w:val="000000"/>
          <w:sz w:val="24"/>
          <w:szCs w:val="24"/>
        </w:rPr>
        <w:t>(支持课程目标2、3、4、5)</w:t>
      </w:r>
    </w:p>
    <w:p w14:paraId="6584E2DC" w14:textId="77777777" w:rsidR="00150B94" w:rsidRDefault="00150B94" w:rsidP="00150B94">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3600113A" w14:textId="77777777" w:rsidR="00150B94" w:rsidRDefault="00150B94" w:rsidP="00150B94">
      <w:pPr>
        <w:spacing w:line="500" w:lineRule="exact"/>
        <w:ind w:firstLineChars="200" w:firstLine="420"/>
      </w:pPr>
      <w:r>
        <w:rPr>
          <w:rFonts w:hint="eastAsia"/>
        </w:rPr>
        <w:t>（</w:t>
      </w:r>
      <w:r>
        <w:rPr>
          <w:rFonts w:hint="eastAsia"/>
        </w:rPr>
        <w:t>1</w:t>
      </w:r>
      <w:r>
        <w:rPr>
          <w:rFonts w:hint="eastAsia"/>
        </w:rPr>
        <w:t>）掌握货币需求的内涵，理解货币需求的不同研究视角。</w:t>
      </w:r>
    </w:p>
    <w:p w14:paraId="3BA1A8D9" w14:textId="77777777" w:rsidR="00150B94" w:rsidRDefault="00150B94" w:rsidP="00150B94">
      <w:pPr>
        <w:spacing w:line="500" w:lineRule="exact"/>
        <w:ind w:firstLineChars="200" w:firstLine="420"/>
      </w:pPr>
      <w:r>
        <w:rPr>
          <w:rFonts w:hint="eastAsia"/>
        </w:rPr>
        <w:t>（</w:t>
      </w:r>
      <w:r>
        <w:rPr>
          <w:rFonts w:hint="eastAsia"/>
        </w:rPr>
        <w:t>2</w:t>
      </w:r>
      <w:r>
        <w:rPr>
          <w:rFonts w:hint="eastAsia"/>
        </w:rPr>
        <w:t>）掌握费雪的现金交易方程式和剑桥学派的现金余额方程式的货币需求理论和异同。</w:t>
      </w:r>
    </w:p>
    <w:p w14:paraId="43D77150" w14:textId="77777777" w:rsidR="00150B94" w:rsidRDefault="00150B94" w:rsidP="00150B94">
      <w:pPr>
        <w:spacing w:line="500" w:lineRule="exact"/>
        <w:ind w:firstLineChars="200" w:firstLine="420"/>
      </w:pPr>
      <w:r>
        <w:rPr>
          <w:rFonts w:hint="eastAsia"/>
        </w:rPr>
        <w:t>（</w:t>
      </w:r>
      <w:r>
        <w:rPr>
          <w:rFonts w:hint="eastAsia"/>
        </w:rPr>
        <w:t>3</w:t>
      </w:r>
      <w:r>
        <w:rPr>
          <w:rFonts w:hint="eastAsia"/>
        </w:rPr>
        <w:t>）掌握凯恩斯货币需求理论的主要内容及其政策涵义。</w:t>
      </w:r>
    </w:p>
    <w:p w14:paraId="3B22D3CB" w14:textId="77777777" w:rsidR="00150B94" w:rsidRDefault="00150B94" w:rsidP="00150B94">
      <w:pPr>
        <w:spacing w:line="500" w:lineRule="exact"/>
      </w:pPr>
      <w:r>
        <w:rPr>
          <w:rFonts w:hint="eastAsia"/>
        </w:rPr>
        <w:t xml:space="preserve">    </w:t>
      </w:r>
      <w:r>
        <w:rPr>
          <w:rFonts w:hint="eastAsia"/>
        </w:rPr>
        <w:t>（</w:t>
      </w:r>
      <w:r>
        <w:rPr>
          <w:rFonts w:hint="eastAsia"/>
        </w:rPr>
        <w:t>4</w:t>
      </w:r>
      <w:r>
        <w:rPr>
          <w:rFonts w:hint="eastAsia"/>
        </w:rPr>
        <w:t>）了解凯恩斯货币需求理论的发展情况。</w:t>
      </w:r>
    </w:p>
    <w:p w14:paraId="4223E265" w14:textId="77777777" w:rsidR="00150B94" w:rsidRDefault="00150B94" w:rsidP="00150B94">
      <w:pPr>
        <w:spacing w:line="500" w:lineRule="exact"/>
        <w:ind w:firstLineChars="200" w:firstLine="420"/>
      </w:pPr>
      <w:r>
        <w:rPr>
          <w:rFonts w:hint="eastAsia"/>
        </w:rPr>
        <w:t>（</w:t>
      </w:r>
      <w:r>
        <w:rPr>
          <w:rFonts w:hint="eastAsia"/>
        </w:rPr>
        <w:t>5</w:t>
      </w:r>
      <w:r>
        <w:rPr>
          <w:rFonts w:hint="eastAsia"/>
        </w:rPr>
        <w:t>）掌握弗里德曼货币需求理论的主要观点及其政策涵义。</w:t>
      </w:r>
    </w:p>
    <w:p w14:paraId="75B119C0" w14:textId="77777777" w:rsidR="00150B94" w:rsidRDefault="00150B94" w:rsidP="00150B94">
      <w:pPr>
        <w:spacing w:line="500" w:lineRule="exact"/>
        <w:ind w:firstLineChars="200" w:firstLine="420"/>
      </w:pPr>
      <w:r>
        <w:rPr>
          <w:rFonts w:hint="eastAsia"/>
        </w:rPr>
        <w:t>（</w:t>
      </w:r>
      <w:r>
        <w:rPr>
          <w:rFonts w:hint="eastAsia"/>
        </w:rPr>
        <w:t>6</w:t>
      </w:r>
      <w:r>
        <w:rPr>
          <w:rFonts w:hint="eastAsia"/>
        </w:rPr>
        <w:t>）掌握弗里德曼货币需求理论与凯恩斯货币需求理论观点的主要区别。</w:t>
      </w:r>
    </w:p>
    <w:p w14:paraId="2635CB85" w14:textId="77777777" w:rsidR="00150B94" w:rsidRDefault="00150B94" w:rsidP="00150B94">
      <w:pPr>
        <w:tabs>
          <w:tab w:val="left" w:pos="0"/>
        </w:tabs>
        <w:spacing w:line="500" w:lineRule="exact"/>
        <w:ind w:left="540"/>
        <w:rPr>
          <w:rFonts w:ascii="黑体" w:eastAsia="黑体"/>
          <w:i/>
          <w:color w:val="000000"/>
          <w:szCs w:val="21"/>
        </w:rPr>
      </w:pPr>
      <w:r>
        <w:rPr>
          <w:rFonts w:ascii="黑体" w:eastAsia="黑体"/>
          <w:i/>
          <w:color w:val="000000"/>
          <w:szCs w:val="21"/>
        </w:rPr>
        <w:t>2</w:t>
      </w:r>
      <w:r>
        <w:rPr>
          <w:rFonts w:ascii="黑体" w:eastAsia="黑体" w:hint="eastAsia"/>
          <w:i/>
          <w:color w:val="000000"/>
          <w:szCs w:val="21"/>
        </w:rPr>
        <w:t>.</w:t>
      </w:r>
      <w:r>
        <w:rPr>
          <w:rFonts w:ascii="黑体" w:eastAsia="黑体" w:hint="eastAsia"/>
          <w:color w:val="000000"/>
          <w:szCs w:val="21"/>
        </w:rPr>
        <w:t>主要内容</w:t>
      </w:r>
    </w:p>
    <w:p w14:paraId="78CD6F06" w14:textId="0DC25F4A" w:rsidR="00150B94" w:rsidRDefault="00150B94" w:rsidP="00150B94">
      <w:pPr>
        <w:spacing w:line="500" w:lineRule="exact"/>
        <w:ind w:firstLineChars="200" w:firstLine="420"/>
      </w:pPr>
      <w:r>
        <w:rPr>
          <w:rFonts w:hint="eastAsia"/>
        </w:rPr>
        <w:t>第一节</w:t>
      </w:r>
      <w:r>
        <w:rPr>
          <w:rFonts w:hint="eastAsia"/>
        </w:rPr>
        <w:t xml:space="preserve"> </w:t>
      </w:r>
      <w:r>
        <w:rPr>
          <w:rFonts w:hint="eastAsia"/>
        </w:rPr>
        <w:t>货币需求概述</w:t>
      </w:r>
      <w:r>
        <w:rPr>
          <w:rFonts w:hint="eastAsia"/>
        </w:rPr>
        <w:t xml:space="preserve">                                            </w:t>
      </w:r>
      <w:r>
        <w:rPr>
          <w:rFonts w:hint="eastAsia"/>
        </w:rPr>
        <w:t xml:space="preserve"> </w:t>
      </w:r>
      <w:r>
        <w:rPr>
          <w:rFonts w:hint="eastAsia"/>
        </w:rPr>
        <w:t xml:space="preserve">   0.</w:t>
      </w:r>
      <w:r w:rsidR="00AD76B4">
        <w:rPr>
          <w:rFonts w:hint="eastAsia"/>
        </w:rPr>
        <w:t>3</w:t>
      </w:r>
      <w:r>
        <w:rPr>
          <w:rFonts w:hint="eastAsia"/>
        </w:rPr>
        <w:t>学时</w:t>
      </w:r>
    </w:p>
    <w:p w14:paraId="7C2944D8" w14:textId="77777777" w:rsidR="00150B94" w:rsidRDefault="00150B94" w:rsidP="00150B94">
      <w:pPr>
        <w:spacing w:line="500" w:lineRule="exact"/>
        <w:ind w:firstLine="420"/>
      </w:pPr>
      <w:r>
        <w:rPr>
          <w:rFonts w:hint="eastAsia"/>
        </w:rPr>
        <w:t>一、货币需求与货币需求理论</w:t>
      </w:r>
    </w:p>
    <w:p w14:paraId="5643027C" w14:textId="77777777" w:rsidR="00150B94" w:rsidRDefault="00150B94" w:rsidP="00150B94">
      <w:pPr>
        <w:spacing w:line="500" w:lineRule="exact"/>
        <w:ind w:firstLine="420"/>
      </w:pPr>
      <w:r>
        <w:rPr>
          <w:rFonts w:hint="eastAsia"/>
        </w:rPr>
        <w:lastRenderedPageBreak/>
        <w:t>二、与货币需求相关的概念</w:t>
      </w:r>
    </w:p>
    <w:p w14:paraId="63C33E2A" w14:textId="2B4F1F04" w:rsidR="00150B94" w:rsidRDefault="00150B94" w:rsidP="00150B94">
      <w:pPr>
        <w:spacing w:line="500" w:lineRule="exact"/>
        <w:ind w:firstLine="420"/>
      </w:pPr>
      <w:r>
        <w:rPr>
          <w:rFonts w:hint="eastAsia"/>
        </w:rPr>
        <w:t>第二节</w:t>
      </w:r>
      <w:r>
        <w:rPr>
          <w:rFonts w:hint="eastAsia"/>
        </w:rPr>
        <w:t xml:space="preserve"> </w:t>
      </w:r>
      <w:r>
        <w:rPr>
          <w:rFonts w:hint="eastAsia"/>
        </w:rPr>
        <w:t>马克思的货币需求理论</w:t>
      </w:r>
      <w:r>
        <w:rPr>
          <w:rFonts w:hint="eastAsia"/>
        </w:rPr>
        <w:t xml:space="preserve">                                      </w:t>
      </w:r>
      <w:r>
        <w:rPr>
          <w:rFonts w:hint="eastAsia"/>
        </w:rPr>
        <w:t xml:space="preserve">  </w:t>
      </w:r>
      <w:r>
        <w:rPr>
          <w:rFonts w:hint="eastAsia"/>
        </w:rPr>
        <w:t xml:space="preserve"> 0.</w:t>
      </w:r>
      <w:r w:rsidR="00AD76B4">
        <w:rPr>
          <w:rFonts w:hint="eastAsia"/>
        </w:rPr>
        <w:t>1</w:t>
      </w:r>
      <w:r>
        <w:rPr>
          <w:rFonts w:hint="eastAsia"/>
        </w:rPr>
        <w:t>学时</w:t>
      </w:r>
    </w:p>
    <w:p w14:paraId="5434B968" w14:textId="0E1A0D35" w:rsidR="00150B94" w:rsidRDefault="00150B94" w:rsidP="00150B94">
      <w:pPr>
        <w:spacing w:line="500" w:lineRule="exact"/>
        <w:ind w:firstLine="420"/>
      </w:pPr>
      <w:r>
        <w:rPr>
          <w:rFonts w:hint="eastAsia"/>
        </w:rPr>
        <w:t>第三节</w:t>
      </w:r>
      <w:r>
        <w:rPr>
          <w:rFonts w:hint="eastAsia"/>
        </w:rPr>
        <w:t xml:space="preserve"> </w:t>
      </w:r>
      <w:r>
        <w:rPr>
          <w:rFonts w:hint="eastAsia"/>
        </w:rPr>
        <w:t>近代货币需求理论</w:t>
      </w:r>
      <w:r>
        <w:rPr>
          <w:rFonts w:hint="eastAsia"/>
        </w:rPr>
        <w:t xml:space="preserve">                               </w:t>
      </w:r>
      <w:r>
        <w:t xml:space="preserve">          </w:t>
      </w:r>
      <w:r>
        <w:rPr>
          <w:rFonts w:hint="eastAsia"/>
        </w:rPr>
        <w:t xml:space="preserve"> </w:t>
      </w:r>
      <w:r>
        <w:rPr>
          <w:rFonts w:hint="eastAsia"/>
        </w:rPr>
        <w:t xml:space="preserve">  </w:t>
      </w:r>
      <w:r>
        <w:rPr>
          <w:rFonts w:hint="eastAsia"/>
        </w:rPr>
        <w:t xml:space="preserve"> </w:t>
      </w:r>
      <w:r w:rsidR="00AD76B4">
        <w:rPr>
          <w:rFonts w:hint="eastAsia"/>
        </w:rPr>
        <w:t>0.6</w:t>
      </w:r>
      <w:r>
        <w:rPr>
          <w:rFonts w:hint="eastAsia"/>
        </w:rPr>
        <w:t>学时</w:t>
      </w:r>
    </w:p>
    <w:p w14:paraId="05B9B70E" w14:textId="77777777" w:rsidR="00150B94" w:rsidRDefault="00150B94" w:rsidP="00150B94">
      <w:pPr>
        <w:spacing w:line="500" w:lineRule="exact"/>
        <w:ind w:firstLine="420"/>
      </w:pPr>
      <w:r>
        <w:rPr>
          <w:rFonts w:hint="eastAsia"/>
        </w:rPr>
        <w:t>一、现金交易说及交易方程式</w:t>
      </w:r>
    </w:p>
    <w:p w14:paraId="40B0599F" w14:textId="77777777" w:rsidR="00150B94" w:rsidRDefault="00150B94" w:rsidP="00150B94">
      <w:pPr>
        <w:spacing w:line="500" w:lineRule="exact"/>
        <w:ind w:firstLine="420"/>
      </w:pPr>
      <w:r>
        <w:rPr>
          <w:rFonts w:hint="eastAsia"/>
        </w:rPr>
        <w:t>二、现金余额说及剑桥方程式</w:t>
      </w:r>
      <w:r>
        <w:rPr>
          <w:rFonts w:hint="eastAsia"/>
        </w:rPr>
        <w:t xml:space="preserve">                           </w:t>
      </w:r>
    </w:p>
    <w:p w14:paraId="486AF1D1" w14:textId="77777777" w:rsidR="00150B94" w:rsidRDefault="00150B94" w:rsidP="00150B94">
      <w:pPr>
        <w:spacing w:line="500" w:lineRule="exact"/>
        <w:ind w:firstLine="420"/>
      </w:pPr>
      <w:r>
        <w:rPr>
          <w:rFonts w:hint="eastAsia"/>
        </w:rPr>
        <w:t>三、现金交易说和现金余额说的区别</w:t>
      </w:r>
    </w:p>
    <w:p w14:paraId="49CBBC96" w14:textId="7CA5A78C" w:rsidR="00150B94" w:rsidRDefault="00150B94" w:rsidP="00150B94">
      <w:pPr>
        <w:spacing w:line="500" w:lineRule="exact"/>
        <w:ind w:firstLine="420"/>
      </w:pPr>
      <w:r>
        <w:rPr>
          <w:rFonts w:hint="eastAsia"/>
        </w:rPr>
        <w:t>第四节</w:t>
      </w:r>
      <w:r>
        <w:rPr>
          <w:rFonts w:hint="eastAsia"/>
        </w:rPr>
        <w:t xml:space="preserve"> </w:t>
      </w:r>
      <w:r>
        <w:rPr>
          <w:rFonts w:hint="eastAsia"/>
        </w:rPr>
        <w:t>凯恩斯的货币需求理论及其发展</w:t>
      </w: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0.5</w:t>
      </w:r>
      <w:r>
        <w:rPr>
          <w:rFonts w:hint="eastAsia"/>
        </w:rPr>
        <w:t>学时</w:t>
      </w:r>
    </w:p>
    <w:p w14:paraId="280EA248" w14:textId="77777777" w:rsidR="00150B94" w:rsidRDefault="00150B94" w:rsidP="00150B94">
      <w:pPr>
        <w:spacing w:line="500" w:lineRule="exact"/>
        <w:ind w:firstLine="420"/>
      </w:pPr>
      <w:r>
        <w:rPr>
          <w:rFonts w:hint="eastAsia"/>
        </w:rPr>
        <w:t xml:space="preserve"> </w:t>
      </w:r>
      <w:r>
        <w:rPr>
          <w:rFonts w:hint="eastAsia"/>
        </w:rPr>
        <w:t>一、凯恩斯的货币需求理论</w:t>
      </w:r>
    </w:p>
    <w:p w14:paraId="54746B30" w14:textId="77777777" w:rsidR="00150B94" w:rsidRDefault="00150B94" w:rsidP="00150B94">
      <w:pPr>
        <w:spacing w:line="500" w:lineRule="exact"/>
        <w:ind w:firstLineChars="250" w:firstLine="525"/>
      </w:pPr>
      <w:r>
        <w:rPr>
          <w:rFonts w:hint="eastAsia"/>
        </w:rPr>
        <w:t>二、凯恩斯的货币需求理论的发展</w:t>
      </w:r>
    </w:p>
    <w:p w14:paraId="1140F1C6" w14:textId="77777777" w:rsidR="00150B94" w:rsidRDefault="00150B94" w:rsidP="00150B94">
      <w:pPr>
        <w:spacing w:line="500" w:lineRule="exact"/>
        <w:ind w:firstLineChars="250" w:firstLine="525"/>
      </w:pPr>
      <w:r>
        <w:rPr>
          <w:rFonts w:hint="eastAsia"/>
        </w:rPr>
        <w:t>三、凯恩斯货币需求理论的政策含义</w:t>
      </w:r>
    </w:p>
    <w:p w14:paraId="0387EA89" w14:textId="4D51D683" w:rsidR="00150B94" w:rsidRDefault="00150B94" w:rsidP="00150B94">
      <w:pPr>
        <w:spacing w:line="500" w:lineRule="exact"/>
        <w:ind w:firstLineChars="250" w:firstLine="525"/>
      </w:pPr>
      <w:r>
        <w:rPr>
          <w:rFonts w:hint="eastAsia"/>
        </w:rPr>
        <w:t>第五节</w:t>
      </w:r>
      <w:r>
        <w:rPr>
          <w:rFonts w:hint="eastAsia"/>
        </w:rPr>
        <w:t xml:space="preserve"> </w:t>
      </w:r>
      <w:r>
        <w:rPr>
          <w:rFonts w:hint="eastAsia"/>
        </w:rPr>
        <w:t>弗里德曼的现代货币数量论</w:t>
      </w:r>
      <w:r>
        <w:rPr>
          <w:rFonts w:hint="eastAsia"/>
        </w:rPr>
        <w:t xml:space="preserve">                                     </w:t>
      </w:r>
      <w:r>
        <w:rPr>
          <w:rFonts w:hint="eastAsia"/>
        </w:rPr>
        <w:t>0.5</w:t>
      </w:r>
      <w:r>
        <w:rPr>
          <w:rFonts w:hint="eastAsia"/>
        </w:rPr>
        <w:t>学时</w:t>
      </w:r>
    </w:p>
    <w:p w14:paraId="103D46B1" w14:textId="77777777" w:rsidR="00150B94" w:rsidRDefault="00150B94" w:rsidP="00150B94">
      <w:pPr>
        <w:spacing w:line="500" w:lineRule="exact"/>
        <w:ind w:firstLine="525"/>
      </w:pPr>
      <w:r>
        <w:rPr>
          <w:rFonts w:hint="eastAsia"/>
        </w:rPr>
        <w:t>一、现代货币数量论的主要内容</w:t>
      </w:r>
    </w:p>
    <w:p w14:paraId="19CD9B44" w14:textId="77777777" w:rsidR="00150B94" w:rsidRDefault="00150B94" w:rsidP="00150B94">
      <w:pPr>
        <w:spacing w:line="500" w:lineRule="exact"/>
        <w:ind w:firstLine="525"/>
      </w:pPr>
      <w:r>
        <w:rPr>
          <w:rFonts w:hint="eastAsia"/>
        </w:rPr>
        <w:t>二、弗里德曼现代货币数量论的政策涵义</w:t>
      </w:r>
    </w:p>
    <w:p w14:paraId="7FCA448F" w14:textId="77777777" w:rsidR="00150B94" w:rsidRDefault="00150B94" w:rsidP="00150B94">
      <w:pPr>
        <w:spacing w:line="500" w:lineRule="exact"/>
        <w:ind w:firstLine="525"/>
      </w:pPr>
      <w:r>
        <w:rPr>
          <w:rFonts w:hint="eastAsia"/>
        </w:rPr>
        <w:t>三、弗里德曼的现代货币数量论与凯恩斯的货币需求理论的区别</w:t>
      </w:r>
    </w:p>
    <w:p w14:paraId="5F29532E" w14:textId="77777777" w:rsidR="00150B94" w:rsidRDefault="00150B94" w:rsidP="00AD76B4">
      <w:pPr>
        <w:spacing w:line="500" w:lineRule="exact"/>
        <w:rPr>
          <w:rFonts w:ascii="黑体" w:eastAsia="黑体" w:hAnsi="黑体" w:hint="eastAsia"/>
          <w:color w:val="000000"/>
          <w:sz w:val="24"/>
          <w:szCs w:val="24"/>
        </w:rPr>
      </w:pPr>
    </w:p>
    <w:p w14:paraId="5B183391" w14:textId="208CF248" w:rsidR="00902C43" w:rsidRDefault="00902C43" w:rsidP="00902C43">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t>第</w:t>
      </w:r>
      <w:r w:rsidR="00E62DF5">
        <w:rPr>
          <w:rFonts w:ascii="黑体" w:eastAsia="黑体" w:hAnsi="黑体" w:hint="eastAsia"/>
          <w:color w:val="000000"/>
          <w:sz w:val="24"/>
          <w:szCs w:val="24"/>
        </w:rPr>
        <w:t>九</w:t>
      </w:r>
      <w:r>
        <w:rPr>
          <w:rFonts w:ascii="黑体" w:eastAsia="黑体" w:hAnsi="黑体" w:hint="eastAsia"/>
          <w:color w:val="000000"/>
          <w:sz w:val="24"/>
          <w:szCs w:val="24"/>
        </w:rPr>
        <w:t>章  货币供给</w:t>
      </w:r>
      <w:r>
        <w:rPr>
          <w:rFonts w:ascii="黑体" w:eastAsia="黑体" w:hAnsi="黑体"/>
          <w:color w:val="000000"/>
          <w:sz w:val="24"/>
          <w:szCs w:val="24"/>
        </w:rPr>
        <w:t xml:space="preserve">               </w:t>
      </w:r>
      <w:r>
        <w:rPr>
          <w:rFonts w:ascii="黑体" w:eastAsia="黑体" w:hAnsi="黑体" w:hint="eastAsia"/>
          <w:color w:val="000000"/>
          <w:sz w:val="24"/>
          <w:szCs w:val="24"/>
        </w:rPr>
        <w:t xml:space="preserve"> </w:t>
      </w:r>
      <w:r w:rsidR="007B7123">
        <w:rPr>
          <w:rFonts w:ascii="黑体" w:eastAsia="黑体" w:hAnsi="黑体" w:hint="eastAsia"/>
          <w:color w:val="000000"/>
          <w:sz w:val="24"/>
          <w:szCs w:val="24"/>
        </w:rPr>
        <w:t>（4学时）</w:t>
      </w:r>
      <w:r w:rsidR="002B36E3">
        <w:rPr>
          <w:rFonts w:ascii="黑体" w:eastAsia="黑体" w:hAnsi="黑体" w:hint="eastAsia"/>
          <w:color w:val="000000"/>
          <w:sz w:val="24"/>
          <w:szCs w:val="24"/>
        </w:rPr>
        <w:t xml:space="preserve"> </w:t>
      </w:r>
      <w:r w:rsidR="007B7123" w:rsidRPr="007B7123">
        <w:rPr>
          <w:rFonts w:ascii="黑体" w:eastAsia="黑体" w:hAnsi="黑体" w:hint="eastAsia"/>
          <w:color w:val="000000"/>
          <w:sz w:val="24"/>
          <w:szCs w:val="24"/>
        </w:rPr>
        <w:t>(支持课程目标1、2、3、4、5)</w:t>
      </w:r>
    </w:p>
    <w:p w14:paraId="4A7F1D9D" w14:textId="77777777" w:rsidR="00902C43" w:rsidRDefault="00902C43" w:rsidP="00902C43">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099FE502" w14:textId="77777777" w:rsidR="00902C43" w:rsidRDefault="00902C43" w:rsidP="00902C43">
      <w:pPr>
        <w:spacing w:line="500" w:lineRule="exact"/>
        <w:ind w:left="480"/>
      </w:pPr>
      <w:r>
        <w:rPr>
          <w:rFonts w:hint="eastAsia"/>
        </w:rPr>
        <w:t>（</w:t>
      </w:r>
      <w:r>
        <w:rPr>
          <w:rFonts w:hint="eastAsia"/>
        </w:rPr>
        <w:t>1</w:t>
      </w:r>
      <w:r>
        <w:rPr>
          <w:rFonts w:hint="eastAsia"/>
        </w:rPr>
        <w:t>）</w:t>
      </w:r>
      <w:r>
        <w:rPr>
          <w:rFonts w:hint="eastAsia"/>
        </w:rPr>
        <w:t xml:space="preserve"> </w:t>
      </w:r>
      <w:r>
        <w:rPr>
          <w:rFonts w:hint="eastAsia"/>
        </w:rPr>
        <w:t>掌握基础货币的构成、性质与特点</w:t>
      </w:r>
    </w:p>
    <w:p w14:paraId="56213074" w14:textId="77777777" w:rsidR="00902C43" w:rsidRDefault="00902C43" w:rsidP="00902C43">
      <w:pPr>
        <w:spacing w:line="500" w:lineRule="exact"/>
        <w:ind w:left="480"/>
      </w:pPr>
      <w:r>
        <w:rPr>
          <w:rFonts w:hint="eastAsia"/>
        </w:rPr>
        <w:t>（</w:t>
      </w:r>
      <w:r>
        <w:rPr>
          <w:rFonts w:hint="eastAsia"/>
        </w:rPr>
        <w:t>2</w:t>
      </w:r>
      <w:r>
        <w:rPr>
          <w:rFonts w:hint="eastAsia"/>
        </w:rPr>
        <w:t>）</w:t>
      </w:r>
      <w:r>
        <w:rPr>
          <w:rFonts w:hint="eastAsia"/>
        </w:rPr>
        <w:t xml:space="preserve"> </w:t>
      </w:r>
      <w:r>
        <w:rPr>
          <w:rFonts w:hint="eastAsia"/>
        </w:rPr>
        <w:t>掌握决定基础货币变化的主要因素</w:t>
      </w:r>
    </w:p>
    <w:p w14:paraId="524CAADB" w14:textId="77777777" w:rsidR="00902C43" w:rsidRDefault="00902C43" w:rsidP="00902C43">
      <w:pPr>
        <w:spacing w:line="500" w:lineRule="exact"/>
        <w:ind w:left="480"/>
      </w:pPr>
      <w:r>
        <w:rPr>
          <w:rFonts w:hint="eastAsia"/>
        </w:rPr>
        <w:t>（</w:t>
      </w:r>
      <w:r>
        <w:rPr>
          <w:rFonts w:hint="eastAsia"/>
        </w:rPr>
        <w:t>3</w:t>
      </w:r>
      <w:r>
        <w:rPr>
          <w:rFonts w:hint="eastAsia"/>
        </w:rPr>
        <w:t>）</w:t>
      </w:r>
      <w:r>
        <w:rPr>
          <w:rFonts w:hint="eastAsia"/>
        </w:rPr>
        <w:t xml:space="preserve"> </w:t>
      </w:r>
      <w:r>
        <w:rPr>
          <w:rFonts w:hint="eastAsia"/>
        </w:rPr>
        <w:t>理解中央银行对基础货币的调控</w:t>
      </w:r>
    </w:p>
    <w:p w14:paraId="62436FCB" w14:textId="77777777" w:rsidR="00902C43" w:rsidRDefault="00902C43" w:rsidP="00902C43">
      <w:pPr>
        <w:spacing w:line="500" w:lineRule="exact"/>
        <w:ind w:left="480"/>
      </w:pPr>
      <w:r>
        <w:rPr>
          <w:rFonts w:hint="eastAsia"/>
        </w:rPr>
        <w:t>（</w:t>
      </w:r>
      <w:r>
        <w:rPr>
          <w:rFonts w:hint="eastAsia"/>
        </w:rPr>
        <w:t>4</w:t>
      </w:r>
      <w:r>
        <w:rPr>
          <w:rFonts w:hint="eastAsia"/>
        </w:rPr>
        <w:t>）</w:t>
      </w:r>
      <w:r>
        <w:rPr>
          <w:rFonts w:hint="eastAsia"/>
        </w:rPr>
        <w:t xml:space="preserve"> </w:t>
      </w:r>
      <w:r>
        <w:rPr>
          <w:rFonts w:hint="eastAsia"/>
        </w:rPr>
        <w:t>掌握商业银行存款货币创造的机制与制约因素</w:t>
      </w:r>
    </w:p>
    <w:p w14:paraId="5024AF96" w14:textId="77777777" w:rsidR="00902C43" w:rsidRDefault="00902C43" w:rsidP="00902C43">
      <w:pPr>
        <w:spacing w:line="500" w:lineRule="exact"/>
        <w:ind w:left="480"/>
      </w:pPr>
      <w:r>
        <w:rPr>
          <w:rFonts w:hint="eastAsia"/>
        </w:rPr>
        <w:t>（</w:t>
      </w:r>
      <w:r>
        <w:rPr>
          <w:rFonts w:hint="eastAsia"/>
        </w:rPr>
        <w:t>5</w:t>
      </w:r>
      <w:r>
        <w:rPr>
          <w:rFonts w:hint="eastAsia"/>
        </w:rPr>
        <w:t>）</w:t>
      </w:r>
      <w:r>
        <w:rPr>
          <w:rFonts w:hint="eastAsia"/>
        </w:rPr>
        <w:t xml:space="preserve"> </w:t>
      </w:r>
      <w:r>
        <w:rPr>
          <w:rFonts w:hint="eastAsia"/>
        </w:rPr>
        <w:t>理解货币供给、基础货币和货币乘数三者的关系</w:t>
      </w:r>
    </w:p>
    <w:p w14:paraId="283B8171" w14:textId="194B42BB" w:rsidR="00902C43" w:rsidRPr="002C52B7" w:rsidRDefault="00902C43" w:rsidP="005B0A81">
      <w:pPr>
        <w:spacing w:line="500" w:lineRule="exact"/>
        <w:ind w:left="480"/>
      </w:pPr>
      <w:r>
        <w:rPr>
          <w:rFonts w:hint="eastAsia"/>
        </w:rPr>
        <w:t>（</w:t>
      </w:r>
      <w:r>
        <w:rPr>
          <w:rFonts w:hint="eastAsia"/>
        </w:rPr>
        <w:t>6</w:t>
      </w:r>
      <w:r>
        <w:rPr>
          <w:rFonts w:hint="eastAsia"/>
        </w:rPr>
        <w:t>）</w:t>
      </w:r>
      <w:r>
        <w:rPr>
          <w:rFonts w:hint="eastAsia"/>
        </w:rPr>
        <w:t xml:space="preserve"> </w:t>
      </w:r>
      <w:r>
        <w:rPr>
          <w:rFonts w:hint="eastAsia"/>
        </w:rPr>
        <w:t>理解影响货币乘数的因素与中央银行对货币乘数的调控。</w:t>
      </w:r>
    </w:p>
    <w:p w14:paraId="0DE19C27" w14:textId="2F8D450A" w:rsidR="00902C43" w:rsidRDefault="005B0A81" w:rsidP="00902C43">
      <w:pPr>
        <w:tabs>
          <w:tab w:val="left" w:pos="0"/>
        </w:tabs>
        <w:spacing w:line="500" w:lineRule="exact"/>
        <w:ind w:left="540"/>
        <w:rPr>
          <w:rFonts w:ascii="黑体" w:eastAsia="黑体"/>
          <w:i/>
          <w:color w:val="000000"/>
          <w:szCs w:val="21"/>
        </w:rPr>
      </w:pPr>
      <w:r>
        <w:rPr>
          <w:rFonts w:ascii="黑体" w:eastAsia="黑体"/>
          <w:i/>
          <w:color w:val="000000"/>
          <w:szCs w:val="21"/>
        </w:rPr>
        <w:t>2</w:t>
      </w:r>
      <w:r w:rsidR="00902C43">
        <w:rPr>
          <w:rFonts w:ascii="黑体" w:eastAsia="黑体" w:hint="eastAsia"/>
          <w:i/>
          <w:color w:val="000000"/>
          <w:szCs w:val="21"/>
        </w:rPr>
        <w:t>.</w:t>
      </w:r>
      <w:r w:rsidR="00902C43">
        <w:rPr>
          <w:rFonts w:ascii="黑体" w:eastAsia="黑体" w:hint="eastAsia"/>
          <w:color w:val="000000"/>
          <w:szCs w:val="21"/>
        </w:rPr>
        <w:t>主要内容</w:t>
      </w:r>
    </w:p>
    <w:p w14:paraId="23303E50" w14:textId="77777777" w:rsidR="00902C43" w:rsidRDefault="00902C43" w:rsidP="00902C43">
      <w:pPr>
        <w:spacing w:line="500" w:lineRule="exact"/>
        <w:ind w:left="480"/>
      </w:pPr>
      <w:r>
        <w:rPr>
          <w:rFonts w:hint="eastAsia"/>
        </w:rPr>
        <w:t>第一节</w:t>
      </w:r>
      <w:r>
        <w:rPr>
          <w:rFonts w:hint="eastAsia"/>
        </w:rPr>
        <w:t xml:space="preserve"> </w:t>
      </w:r>
      <w:r>
        <w:rPr>
          <w:rFonts w:hint="eastAsia"/>
        </w:rPr>
        <w:t>中央银行基础货币的供给</w:t>
      </w:r>
      <w:r>
        <w:rPr>
          <w:rFonts w:hint="eastAsia"/>
        </w:rPr>
        <w:t xml:space="preserve">                                     1</w:t>
      </w:r>
      <w:r>
        <w:rPr>
          <w:rFonts w:hint="eastAsia"/>
        </w:rPr>
        <w:t>学时</w:t>
      </w:r>
    </w:p>
    <w:p w14:paraId="0CD35B1B" w14:textId="69B7E04D" w:rsidR="00902C43" w:rsidRDefault="00902C43" w:rsidP="00902C43">
      <w:pPr>
        <w:spacing w:line="500" w:lineRule="exact"/>
        <w:ind w:left="480"/>
      </w:pPr>
      <w:r>
        <w:rPr>
          <w:rFonts w:hint="eastAsia"/>
        </w:rPr>
        <w:t>第二节</w:t>
      </w:r>
      <w:r>
        <w:rPr>
          <w:rFonts w:hint="eastAsia"/>
        </w:rPr>
        <w:t xml:space="preserve"> </w:t>
      </w:r>
      <w:r>
        <w:rPr>
          <w:rFonts w:hint="eastAsia"/>
        </w:rPr>
        <w:t>商业银行体系的多倍存款货币创造</w:t>
      </w:r>
      <w:r>
        <w:rPr>
          <w:rFonts w:hint="eastAsia"/>
        </w:rPr>
        <w:t xml:space="preserve">                             </w:t>
      </w:r>
      <w:r w:rsidR="007676B3">
        <w:t>1</w:t>
      </w:r>
      <w:r>
        <w:rPr>
          <w:rFonts w:hint="eastAsia"/>
        </w:rPr>
        <w:t>学时</w:t>
      </w:r>
    </w:p>
    <w:p w14:paraId="235ADEB2" w14:textId="77777777" w:rsidR="00902C43" w:rsidRDefault="00902C43" w:rsidP="00902C43">
      <w:pPr>
        <w:spacing w:line="500" w:lineRule="exact"/>
        <w:ind w:left="480"/>
      </w:pPr>
      <w:r>
        <w:rPr>
          <w:rFonts w:hint="eastAsia"/>
        </w:rPr>
        <w:t>一、多倍存款货币创造的前提条件</w:t>
      </w:r>
    </w:p>
    <w:p w14:paraId="701E1BDE" w14:textId="77777777" w:rsidR="00902C43" w:rsidRDefault="00902C43" w:rsidP="00902C43">
      <w:pPr>
        <w:spacing w:line="500" w:lineRule="exact"/>
        <w:ind w:left="480"/>
      </w:pPr>
      <w:r>
        <w:rPr>
          <w:rFonts w:hint="eastAsia"/>
        </w:rPr>
        <w:t>二、多倍存款货币创造的过程</w:t>
      </w:r>
    </w:p>
    <w:p w14:paraId="4E1FFF3F" w14:textId="77777777" w:rsidR="00902C43" w:rsidRDefault="00902C43" w:rsidP="00902C43">
      <w:pPr>
        <w:spacing w:line="500" w:lineRule="exact"/>
        <w:ind w:left="480"/>
      </w:pPr>
      <w:r>
        <w:rPr>
          <w:rFonts w:hint="eastAsia"/>
        </w:rPr>
        <w:lastRenderedPageBreak/>
        <w:t>三、存款乘数与多倍存款货币创造的制约因素</w:t>
      </w:r>
    </w:p>
    <w:p w14:paraId="3C8FE76F" w14:textId="014C0BCD" w:rsidR="00902C43" w:rsidRDefault="00902C43" w:rsidP="00902C43">
      <w:pPr>
        <w:spacing w:line="500" w:lineRule="exact"/>
        <w:ind w:left="480"/>
      </w:pPr>
      <w:r>
        <w:rPr>
          <w:rFonts w:hint="eastAsia"/>
        </w:rPr>
        <w:t>第三节</w:t>
      </w:r>
      <w:r>
        <w:rPr>
          <w:rFonts w:hint="eastAsia"/>
        </w:rPr>
        <w:t xml:space="preserve"> </w:t>
      </w:r>
      <w:r>
        <w:rPr>
          <w:rFonts w:hint="eastAsia"/>
        </w:rPr>
        <w:t>货币乘数与货币供给</w:t>
      </w:r>
      <w:r>
        <w:rPr>
          <w:rFonts w:hint="eastAsia"/>
        </w:rPr>
        <w:t xml:space="preserve">                                         </w:t>
      </w:r>
      <w:r w:rsidR="005B0A81">
        <w:t>2</w:t>
      </w:r>
      <w:r>
        <w:rPr>
          <w:rFonts w:hint="eastAsia"/>
        </w:rPr>
        <w:t>学时</w:t>
      </w:r>
    </w:p>
    <w:p w14:paraId="77AE551A" w14:textId="77777777" w:rsidR="00902C43" w:rsidRDefault="00902C43" w:rsidP="00902C43">
      <w:pPr>
        <w:spacing w:line="500" w:lineRule="exact"/>
        <w:ind w:left="480"/>
      </w:pPr>
      <w:r>
        <w:rPr>
          <w:rFonts w:hint="eastAsia"/>
        </w:rPr>
        <w:t>一、货币供给</w:t>
      </w:r>
    </w:p>
    <w:p w14:paraId="7603C718" w14:textId="77777777" w:rsidR="00902C43" w:rsidRDefault="00902C43" w:rsidP="00902C43">
      <w:pPr>
        <w:spacing w:line="500" w:lineRule="exact"/>
        <w:ind w:left="480"/>
      </w:pPr>
      <w:r>
        <w:rPr>
          <w:rFonts w:hint="eastAsia"/>
        </w:rPr>
        <w:t>二、货币乘数</w:t>
      </w:r>
    </w:p>
    <w:p w14:paraId="09F9DF47" w14:textId="77777777" w:rsidR="00902C43" w:rsidRDefault="00902C43" w:rsidP="00902C43">
      <w:pPr>
        <w:spacing w:line="500" w:lineRule="exact"/>
        <w:ind w:left="480"/>
      </w:pPr>
      <w:r>
        <w:rPr>
          <w:rFonts w:hint="eastAsia"/>
        </w:rPr>
        <w:t>三、决定货币乘数的因素</w:t>
      </w:r>
    </w:p>
    <w:p w14:paraId="1EE7F17A" w14:textId="77777777" w:rsidR="00E62DF5" w:rsidRDefault="00E62DF5" w:rsidP="00902C43">
      <w:pPr>
        <w:spacing w:line="500" w:lineRule="exact"/>
        <w:ind w:left="480"/>
        <w:rPr>
          <w:rFonts w:ascii="黑体" w:eastAsia="黑体" w:hAnsi="黑体"/>
          <w:color w:val="000000"/>
          <w:sz w:val="24"/>
          <w:szCs w:val="24"/>
        </w:rPr>
      </w:pPr>
    </w:p>
    <w:p w14:paraId="514F2C7C" w14:textId="0B8508FD" w:rsidR="00902C43" w:rsidRDefault="00902C43" w:rsidP="00902C43">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t>第十章  通货膨胀</w:t>
      </w:r>
      <w:r>
        <w:rPr>
          <w:rFonts w:ascii="黑体" w:eastAsia="黑体" w:hAnsi="黑体"/>
          <w:color w:val="000000"/>
          <w:sz w:val="24"/>
          <w:szCs w:val="24"/>
        </w:rPr>
        <w:t xml:space="preserve">  </w:t>
      </w:r>
      <w:r>
        <w:rPr>
          <w:rFonts w:ascii="黑体" w:eastAsia="黑体" w:hAnsi="黑体" w:hint="eastAsia"/>
          <w:color w:val="000000"/>
          <w:sz w:val="24"/>
          <w:szCs w:val="24"/>
        </w:rPr>
        <w:t>（共</w:t>
      </w:r>
      <w:r w:rsidR="00F61462">
        <w:rPr>
          <w:rFonts w:ascii="黑体" w:eastAsia="黑体" w:hAnsi="黑体" w:hint="eastAsia"/>
          <w:color w:val="000000"/>
          <w:sz w:val="24"/>
          <w:szCs w:val="24"/>
        </w:rPr>
        <w:t>2</w:t>
      </w:r>
      <w:r>
        <w:rPr>
          <w:rFonts w:ascii="黑体" w:eastAsia="黑体" w:hAnsi="黑体" w:hint="eastAsia"/>
          <w:color w:val="000000"/>
          <w:sz w:val="24"/>
          <w:szCs w:val="24"/>
        </w:rPr>
        <w:t>学时</w:t>
      </w:r>
      <w:r>
        <w:rPr>
          <w:rFonts w:ascii="黑体" w:eastAsia="黑体" w:hint="eastAsia"/>
          <w:color w:val="000000"/>
          <w:sz w:val="24"/>
        </w:rPr>
        <w:t>）</w:t>
      </w:r>
      <w:r w:rsidR="007B7123" w:rsidRPr="007B7123">
        <w:rPr>
          <w:rFonts w:ascii="黑体" w:eastAsia="黑体" w:hint="eastAsia"/>
          <w:color w:val="000000"/>
          <w:sz w:val="24"/>
        </w:rPr>
        <w:t>(支持课程目标1、2、3、4、5)</w:t>
      </w:r>
    </w:p>
    <w:p w14:paraId="656A83FC" w14:textId="77777777" w:rsidR="00902C43" w:rsidRDefault="00902C43" w:rsidP="00902C43">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42564CD0" w14:textId="77777777" w:rsidR="00902C43" w:rsidRDefault="00902C43" w:rsidP="00902C43">
      <w:pPr>
        <w:spacing w:line="500" w:lineRule="exact"/>
        <w:ind w:firstLineChars="200" w:firstLine="420"/>
      </w:pPr>
      <w:r>
        <w:rPr>
          <w:rFonts w:hint="eastAsia"/>
        </w:rPr>
        <w:t>（</w:t>
      </w:r>
      <w:r>
        <w:rPr>
          <w:rFonts w:hint="eastAsia"/>
        </w:rPr>
        <w:t>1</w:t>
      </w:r>
      <w:r>
        <w:rPr>
          <w:rFonts w:hint="eastAsia"/>
        </w:rPr>
        <w:t>）掌握通货膨胀的定义和衡量指标。</w:t>
      </w:r>
    </w:p>
    <w:p w14:paraId="03CDA17B" w14:textId="77777777" w:rsidR="00902C43" w:rsidRDefault="00902C43" w:rsidP="00902C43">
      <w:pPr>
        <w:spacing w:line="500" w:lineRule="exact"/>
        <w:ind w:firstLineChars="200" w:firstLine="420"/>
      </w:pPr>
      <w:r>
        <w:rPr>
          <w:rFonts w:hint="eastAsia"/>
        </w:rPr>
        <w:t>（</w:t>
      </w:r>
      <w:r>
        <w:rPr>
          <w:rFonts w:hint="eastAsia"/>
        </w:rPr>
        <w:t>2</w:t>
      </w:r>
      <w:r>
        <w:rPr>
          <w:rFonts w:hint="eastAsia"/>
        </w:rPr>
        <w:t>）掌握通货膨胀的常见类型。</w:t>
      </w:r>
    </w:p>
    <w:p w14:paraId="02B89DF7" w14:textId="77777777" w:rsidR="00902C43" w:rsidRDefault="00902C43" w:rsidP="00902C43">
      <w:pPr>
        <w:spacing w:line="500" w:lineRule="exact"/>
        <w:ind w:firstLineChars="200" w:firstLine="420"/>
      </w:pPr>
      <w:r>
        <w:rPr>
          <w:rFonts w:hint="eastAsia"/>
        </w:rPr>
        <w:t>（</w:t>
      </w:r>
      <w:r>
        <w:rPr>
          <w:rFonts w:hint="eastAsia"/>
        </w:rPr>
        <w:t>3</w:t>
      </w:r>
      <w:r>
        <w:rPr>
          <w:rFonts w:hint="eastAsia"/>
        </w:rPr>
        <w:t>）掌握通货膨胀的成因。</w:t>
      </w:r>
    </w:p>
    <w:p w14:paraId="7F90BBA2" w14:textId="77777777" w:rsidR="00902C43" w:rsidRDefault="00902C43" w:rsidP="00902C43">
      <w:pPr>
        <w:spacing w:line="500" w:lineRule="exact"/>
        <w:ind w:firstLineChars="200" w:firstLine="420"/>
      </w:pPr>
      <w:r>
        <w:rPr>
          <w:rFonts w:hint="eastAsia"/>
        </w:rPr>
        <w:t>（</w:t>
      </w:r>
      <w:r>
        <w:rPr>
          <w:rFonts w:hint="eastAsia"/>
        </w:rPr>
        <w:t>4</w:t>
      </w:r>
      <w:r>
        <w:rPr>
          <w:rFonts w:hint="eastAsia"/>
        </w:rPr>
        <w:t>）理解和掌握通货膨胀的正负效应。</w:t>
      </w:r>
    </w:p>
    <w:p w14:paraId="6E7B2AD1" w14:textId="77777777" w:rsidR="00902C43" w:rsidRDefault="00902C43" w:rsidP="00902C43">
      <w:pPr>
        <w:spacing w:line="500" w:lineRule="exact"/>
        <w:ind w:firstLineChars="200" w:firstLine="420"/>
      </w:pPr>
      <w:r>
        <w:rPr>
          <w:rFonts w:hint="eastAsia"/>
        </w:rPr>
        <w:t>（</w:t>
      </w:r>
      <w:r>
        <w:rPr>
          <w:rFonts w:hint="eastAsia"/>
        </w:rPr>
        <w:t>5</w:t>
      </w:r>
      <w:r>
        <w:rPr>
          <w:rFonts w:hint="eastAsia"/>
        </w:rPr>
        <w:t>）掌握治理通货膨胀的手段。</w:t>
      </w:r>
    </w:p>
    <w:p w14:paraId="0626732A" w14:textId="77777777" w:rsidR="00902C43" w:rsidRDefault="00902C43" w:rsidP="00902C43">
      <w:pPr>
        <w:spacing w:line="500" w:lineRule="exact"/>
        <w:ind w:firstLineChars="200" w:firstLine="420"/>
      </w:pPr>
      <w:r>
        <w:rPr>
          <w:rFonts w:hint="eastAsia"/>
        </w:rPr>
        <w:t>（</w:t>
      </w:r>
      <w:r>
        <w:rPr>
          <w:rFonts w:hint="eastAsia"/>
        </w:rPr>
        <w:t>6</w:t>
      </w:r>
      <w:r>
        <w:rPr>
          <w:rFonts w:hint="eastAsia"/>
        </w:rPr>
        <w:t>）理解和掌握通货紧缩的定义、影响及治理对策。</w:t>
      </w:r>
    </w:p>
    <w:p w14:paraId="7EF778EA" w14:textId="755F1F76" w:rsidR="00902C43" w:rsidRDefault="009A6A02" w:rsidP="00902C43">
      <w:pPr>
        <w:tabs>
          <w:tab w:val="left" w:pos="0"/>
        </w:tabs>
        <w:spacing w:line="500" w:lineRule="exact"/>
        <w:ind w:left="540"/>
        <w:rPr>
          <w:rFonts w:ascii="黑体" w:eastAsia="黑体"/>
          <w:i/>
          <w:color w:val="000000"/>
          <w:szCs w:val="21"/>
        </w:rPr>
      </w:pPr>
      <w:r>
        <w:rPr>
          <w:rFonts w:ascii="黑体" w:eastAsia="黑体"/>
          <w:i/>
          <w:color w:val="000000"/>
          <w:szCs w:val="21"/>
        </w:rPr>
        <w:t>2</w:t>
      </w:r>
      <w:r w:rsidR="00902C43">
        <w:rPr>
          <w:rFonts w:ascii="黑体" w:eastAsia="黑体" w:hint="eastAsia"/>
          <w:i/>
          <w:color w:val="000000"/>
          <w:szCs w:val="21"/>
        </w:rPr>
        <w:t>.</w:t>
      </w:r>
      <w:r w:rsidR="00902C43">
        <w:rPr>
          <w:rFonts w:ascii="黑体" w:eastAsia="黑体" w:hint="eastAsia"/>
          <w:color w:val="000000"/>
          <w:szCs w:val="21"/>
        </w:rPr>
        <w:t>主要内容</w:t>
      </w:r>
    </w:p>
    <w:p w14:paraId="76E6AA7B" w14:textId="09B69460" w:rsidR="00902C43" w:rsidRDefault="00902C43" w:rsidP="00902C43">
      <w:pPr>
        <w:tabs>
          <w:tab w:val="left" w:pos="0"/>
        </w:tabs>
        <w:spacing w:line="500" w:lineRule="exact"/>
        <w:ind w:left="540"/>
        <w:rPr>
          <w:rFonts w:asciiTheme="minorEastAsia" w:hAnsiTheme="minorEastAsia" w:hint="eastAsia"/>
          <w:color w:val="000000"/>
          <w:szCs w:val="21"/>
        </w:rPr>
      </w:pPr>
      <w:r>
        <w:rPr>
          <w:rFonts w:asciiTheme="minorEastAsia" w:hAnsiTheme="minorEastAsia" w:hint="eastAsia"/>
          <w:color w:val="000000"/>
          <w:szCs w:val="21"/>
        </w:rPr>
        <w:t xml:space="preserve">第一节 通货膨胀的定义与衡量                                      </w:t>
      </w:r>
      <w:r w:rsidR="00F61462">
        <w:rPr>
          <w:rFonts w:asciiTheme="minorEastAsia" w:hAnsiTheme="minorEastAsia" w:hint="eastAsia"/>
          <w:color w:val="000000"/>
          <w:szCs w:val="21"/>
        </w:rPr>
        <w:t xml:space="preserve"> </w:t>
      </w:r>
      <w:r>
        <w:rPr>
          <w:rFonts w:asciiTheme="minorEastAsia" w:hAnsiTheme="minorEastAsia" w:hint="eastAsia"/>
          <w:color w:val="000000"/>
          <w:szCs w:val="21"/>
        </w:rPr>
        <w:t xml:space="preserve"> 0.5学时</w:t>
      </w:r>
    </w:p>
    <w:p w14:paraId="0A272C18" w14:textId="77777777" w:rsidR="00902C43" w:rsidRDefault="00902C43" w:rsidP="00902C43">
      <w:pPr>
        <w:tabs>
          <w:tab w:val="left" w:pos="0"/>
        </w:tabs>
        <w:spacing w:line="500" w:lineRule="exact"/>
        <w:ind w:left="540"/>
        <w:rPr>
          <w:rFonts w:asciiTheme="minorEastAsia" w:hAnsiTheme="minorEastAsia" w:hint="eastAsia"/>
          <w:color w:val="000000"/>
          <w:szCs w:val="21"/>
        </w:rPr>
      </w:pPr>
      <w:r>
        <w:rPr>
          <w:rFonts w:asciiTheme="minorEastAsia" w:hAnsiTheme="minorEastAsia" w:hint="eastAsia"/>
          <w:color w:val="000000"/>
          <w:szCs w:val="21"/>
        </w:rPr>
        <w:t>一、通货膨胀的定义</w:t>
      </w:r>
    </w:p>
    <w:p w14:paraId="1BD34E7E" w14:textId="77777777" w:rsidR="00902C43" w:rsidRDefault="00902C43" w:rsidP="00902C43">
      <w:pPr>
        <w:spacing w:line="500" w:lineRule="exact"/>
        <w:ind w:left="540"/>
      </w:pPr>
      <w:r>
        <w:rPr>
          <w:rFonts w:hint="eastAsia"/>
        </w:rPr>
        <w:t>二、通货膨胀的衡量</w:t>
      </w:r>
    </w:p>
    <w:p w14:paraId="1476ECFA" w14:textId="4DE630BE" w:rsidR="00902C43" w:rsidRDefault="00902C43" w:rsidP="00902C43">
      <w:pPr>
        <w:spacing w:line="500" w:lineRule="exact"/>
        <w:ind w:firstLineChars="250" w:firstLine="525"/>
      </w:pPr>
      <w:r>
        <w:rPr>
          <w:rFonts w:hint="eastAsia"/>
        </w:rPr>
        <w:t>第二节</w:t>
      </w:r>
      <w:r>
        <w:rPr>
          <w:rFonts w:hint="eastAsia"/>
        </w:rPr>
        <w:t xml:space="preserve"> </w:t>
      </w:r>
      <w:r>
        <w:rPr>
          <w:rFonts w:hint="eastAsia"/>
        </w:rPr>
        <w:t>通货膨胀的类型与成因</w:t>
      </w:r>
      <w:r>
        <w:rPr>
          <w:rFonts w:hint="eastAsia"/>
        </w:rPr>
        <w:t xml:space="preserve">                                         </w:t>
      </w:r>
      <w:r w:rsidR="009A6A02">
        <w:t>0.5</w:t>
      </w:r>
      <w:r>
        <w:rPr>
          <w:rFonts w:hint="eastAsia"/>
        </w:rPr>
        <w:t>学时</w:t>
      </w:r>
    </w:p>
    <w:p w14:paraId="316DE4F3" w14:textId="77777777" w:rsidR="00902C43" w:rsidRDefault="00902C43" w:rsidP="00902C43">
      <w:pPr>
        <w:spacing w:line="500" w:lineRule="exact"/>
        <w:ind w:firstLine="525"/>
      </w:pPr>
      <w:r>
        <w:rPr>
          <w:rFonts w:hint="eastAsia"/>
        </w:rPr>
        <w:t>一、通货膨胀的类型</w:t>
      </w:r>
    </w:p>
    <w:p w14:paraId="5FF5059C" w14:textId="77777777" w:rsidR="00902C43" w:rsidRDefault="00902C43" w:rsidP="00902C43">
      <w:pPr>
        <w:spacing w:line="500" w:lineRule="exact"/>
        <w:ind w:firstLine="525"/>
      </w:pPr>
      <w:r>
        <w:rPr>
          <w:rFonts w:hint="eastAsia"/>
        </w:rPr>
        <w:t>二、通货膨胀的成因</w:t>
      </w:r>
    </w:p>
    <w:p w14:paraId="55E50883" w14:textId="2E65E369" w:rsidR="00902C43" w:rsidRDefault="00902C43" w:rsidP="00902C43">
      <w:pPr>
        <w:spacing w:line="500" w:lineRule="exact"/>
        <w:ind w:firstLine="525"/>
      </w:pPr>
      <w:r>
        <w:rPr>
          <w:rFonts w:hint="eastAsia"/>
        </w:rPr>
        <w:t>第三节</w:t>
      </w:r>
      <w:r>
        <w:rPr>
          <w:rFonts w:hint="eastAsia"/>
        </w:rPr>
        <w:t xml:space="preserve"> </w:t>
      </w:r>
      <w:r>
        <w:rPr>
          <w:rFonts w:hint="eastAsia"/>
        </w:rPr>
        <w:t>通货膨胀的影响</w:t>
      </w:r>
      <w:r>
        <w:rPr>
          <w:rFonts w:hint="eastAsia"/>
        </w:rPr>
        <w:t xml:space="preserve">                                               </w:t>
      </w:r>
      <w:r w:rsidR="009A6A02">
        <w:t>0.5</w:t>
      </w:r>
      <w:r>
        <w:rPr>
          <w:rFonts w:hint="eastAsia"/>
        </w:rPr>
        <w:t>学时</w:t>
      </w:r>
    </w:p>
    <w:p w14:paraId="4E84776F" w14:textId="77777777" w:rsidR="00902C43" w:rsidRDefault="00902C43" w:rsidP="00902C43">
      <w:pPr>
        <w:spacing w:line="500" w:lineRule="exact"/>
        <w:ind w:firstLine="525"/>
      </w:pPr>
      <w:r>
        <w:rPr>
          <w:rFonts w:hint="eastAsia"/>
        </w:rPr>
        <w:t>一、收入再分配效应</w:t>
      </w:r>
    </w:p>
    <w:p w14:paraId="4AE6C21A" w14:textId="77777777" w:rsidR="00902C43" w:rsidRDefault="00902C43" w:rsidP="00902C43">
      <w:pPr>
        <w:spacing w:line="500" w:lineRule="exact"/>
        <w:ind w:firstLine="525"/>
      </w:pPr>
      <w:r>
        <w:rPr>
          <w:rFonts w:hint="eastAsia"/>
        </w:rPr>
        <w:t>二、财富分配效应</w:t>
      </w:r>
    </w:p>
    <w:p w14:paraId="11B1450D" w14:textId="77777777" w:rsidR="00902C43" w:rsidRDefault="00902C43" w:rsidP="00902C43">
      <w:pPr>
        <w:spacing w:line="500" w:lineRule="exact"/>
        <w:ind w:firstLine="525"/>
      </w:pPr>
      <w:r>
        <w:rPr>
          <w:rFonts w:hint="eastAsia"/>
        </w:rPr>
        <w:t>三、强制储蓄效应</w:t>
      </w:r>
    </w:p>
    <w:p w14:paraId="58B2C2E3" w14:textId="77777777" w:rsidR="00902C43" w:rsidRDefault="00902C43" w:rsidP="00902C43">
      <w:pPr>
        <w:spacing w:line="500" w:lineRule="exact"/>
        <w:ind w:firstLine="525"/>
      </w:pPr>
      <w:r>
        <w:rPr>
          <w:rFonts w:hint="eastAsia"/>
        </w:rPr>
        <w:t>四、资源配置效应</w:t>
      </w:r>
    </w:p>
    <w:p w14:paraId="5CEB5D06" w14:textId="77777777" w:rsidR="00902C43" w:rsidRDefault="00902C43" w:rsidP="00902C43">
      <w:pPr>
        <w:spacing w:line="500" w:lineRule="exact"/>
        <w:ind w:firstLine="525"/>
      </w:pPr>
      <w:r>
        <w:rPr>
          <w:rFonts w:hint="eastAsia"/>
        </w:rPr>
        <w:t>五、产出效应</w:t>
      </w:r>
    </w:p>
    <w:p w14:paraId="4C5C91DC" w14:textId="77777777" w:rsidR="00902C43" w:rsidRDefault="00902C43" w:rsidP="00902C43">
      <w:pPr>
        <w:spacing w:line="500" w:lineRule="exact"/>
        <w:ind w:firstLine="525"/>
      </w:pPr>
      <w:r>
        <w:rPr>
          <w:rFonts w:hint="eastAsia"/>
        </w:rPr>
        <w:t>六、恶性通货膨胀将破坏正常的经济金融秩序</w:t>
      </w:r>
    </w:p>
    <w:p w14:paraId="1654873B" w14:textId="77777777" w:rsidR="00902C43" w:rsidRDefault="00902C43" w:rsidP="00902C43">
      <w:pPr>
        <w:spacing w:line="500" w:lineRule="exact"/>
        <w:ind w:firstLine="525"/>
      </w:pPr>
      <w:r>
        <w:rPr>
          <w:rFonts w:hint="eastAsia"/>
        </w:rPr>
        <w:lastRenderedPageBreak/>
        <w:t>第四节</w:t>
      </w:r>
      <w:r>
        <w:rPr>
          <w:rFonts w:hint="eastAsia"/>
        </w:rPr>
        <w:t xml:space="preserve"> </w:t>
      </w:r>
      <w:r>
        <w:rPr>
          <w:rFonts w:hint="eastAsia"/>
        </w:rPr>
        <w:t>通货膨胀的治理</w:t>
      </w:r>
      <w:r>
        <w:rPr>
          <w:rFonts w:hint="eastAsia"/>
        </w:rPr>
        <w:t xml:space="preserve">                                              0.5</w:t>
      </w:r>
      <w:r>
        <w:rPr>
          <w:rFonts w:hint="eastAsia"/>
        </w:rPr>
        <w:t>学时</w:t>
      </w:r>
    </w:p>
    <w:p w14:paraId="43D4A1E6" w14:textId="77777777" w:rsidR="00902C43" w:rsidRDefault="00902C43" w:rsidP="00902C43">
      <w:pPr>
        <w:spacing w:line="500" w:lineRule="exact"/>
        <w:ind w:firstLine="525"/>
      </w:pPr>
      <w:r>
        <w:rPr>
          <w:rFonts w:hint="eastAsia"/>
        </w:rPr>
        <w:t>一、抑制总需求政策</w:t>
      </w:r>
    </w:p>
    <w:p w14:paraId="4F53C8A0" w14:textId="77777777" w:rsidR="00902C43" w:rsidRDefault="00902C43" w:rsidP="00902C43">
      <w:pPr>
        <w:spacing w:line="500" w:lineRule="exact"/>
        <w:ind w:firstLine="525"/>
      </w:pPr>
      <w:r>
        <w:rPr>
          <w:rFonts w:hint="eastAsia"/>
        </w:rPr>
        <w:t>二、收入指数化政策</w:t>
      </w:r>
    </w:p>
    <w:p w14:paraId="5C447452" w14:textId="77777777" w:rsidR="00902C43" w:rsidRDefault="00902C43" w:rsidP="00902C43">
      <w:pPr>
        <w:spacing w:line="500" w:lineRule="exact"/>
        <w:ind w:firstLine="525"/>
      </w:pPr>
      <w:r>
        <w:rPr>
          <w:rFonts w:hint="eastAsia"/>
        </w:rPr>
        <w:t>三、供给政策</w:t>
      </w:r>
    </w:p>
    <w:p w14:paraId="492F5198" w14:textId="77777777" w:rsidR="00902C43" w:rsidRDefault="00902C43" w:rsidP="00902C43">
      <w:pPr>
        <w:spacing w:line="500" w:lineRule="exact"/>
        <w:ind w:firstLine="525"/>
      </w:pPr>
      <w:r>
        <w:rPr>
          <w:rFonts w:hint="eastAsia"/>
        </w:rPr>
        <w:t>四、物价与收入政策</w:t>
      </w:r>
    </w:p>
    <w:p w14:paraId="375A0BF6" w14:textId="77777777" w:rsidR="00902C43" w:rsidRDefault="00902C43" w:rsidP="00902C43">
      <w:pPr>
        <w:spacing w:line="500" w:lineRule="exact"/>
        <w:ind w:firstLine="525"/>
      </w:pPr>
      <w:r>
        <w:rPr>
          <w:rFonts w:hint="eastAsia"/>
        </w:rPr>
        <w:t>五、国际合作</w:t>
      </w:r>
    </w:p>
    <w:p w14:paraId="43B9A432" w14:textId="77777777" w:rsidR="00F61462" w:rsidRDefault="00F61462" w:rsidP="00902C43">
      <w:pPr>
        <w:spacing w:line="500" w:lineRule="exact"/>
        <w:ind w:left="480"/>
        <w:rPr>
          <w:rFonts w:ascii="黑体" w:eastAsia="黑体" w:hAnsi="黑体"/>
          <w:color w:val="000000"/>
          <w:sz w:val="24"/>
          <w:szCs w:val="24"/>
        </w:rPr>
      </w:pPr>
    </w:p>
    <w:p w14:paraId="3CD44873" w14:textId="2B5A569E" w:rsidR="00902C43" w:rsidRPr="00CC2A5C" w:rsidRDefault="00902C43" w:rsidP="00902C43">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t>第十一章  货币政策</w:t>
      </w:r>
      <w:r>
        <w:rPr>
          <w:rFonts w:ascii="黑体" w:eastAsia="黑体" w:hAnsi="黑体"/>
          <w:color w:val="000000"/>
          <w:sz w:val="24"/>
          <w:szCs w:val="24"/>
        </w:rPr>
        <w:t xml:space="preserve">  </w:t>
      </w:r>
      <w:r>
        <w:rPr>
          <w:rFonts w:ascii="黑体" w:eastAsia="黑体" w:hAnsi="黑体" w:hint="eastAsia"/>
          <w:color w:val="000000"/>
          <w:sz w:val="24"/>
          <w:szCs w:val="24"/>
        </w:rPr>
        <w:t>（共</w:t>
      </w:r>
      <w:r>
        <w:rPr>
          <w:rFonts w:ascii="黑体" w:eastAsia="黑体" w:hAnsi="黑体"/>
          <w:color w:val="000000"/>
          <w:sz w:val="24"/>
          <w:szCs w:val="24"/>
        </w:rPr>
        <w:t xml:space="preserve"> </w:t>
      </w:r>
      <w:r w:rsidR="007C5812">
        <w:rPr>
          <w:rFonts w:ascii="黑体" w:eastAsia="黑体" w:hAnsi="黑体"/>
          <w:color w:val="000000"/>
          <w:sz w:val="24"/>
          <w:szCs w:val="24"/>
        </w:rPr>
        <w:t>6</w:t>
      </w:r>
      <w:r>
        <w:rPr>
          <w:rFonts w:ascii="黑体" w:eastAsia="黑体" w:hAnsi="黑体" w:hint="eastAsia"/>
          <w:color w:val="000000"/>
          <w:sz w:val="24"/>
          <w:szCs w:val="24"/>
        </w:rPr>
        <w:t>学时</w:t>
      </w:r>
      <w:r>
        <w:rPr>
          <w:rFonts w:ascii="黑体" w:eastAsia="黑体" w:hint="eastAsia"/>
          <w:color w:val="000000"/>
          <w:sz w:val="24"/>
        </w:rPr>
        <w:t>）</w:t>
      </w:r>
      <w:r w:rsidR="007B7123" w:rsidRPr="007B7123">
        <w:rPr>
          <w:rFonts w:ascii="黑体" w:eastAsia="黑体" w:hint="eastAsia"/>
          <w:color w:val="000000"/>
          <w:sz w:val="24"/>
        </w:rPr>
        <w:t>(支持课程目标1、2、3、4、5)</w:t>
      </w:r>
    </w:p>
    <w:p w14:paraId="36EC4389" w14:textId="77777777" w:rsidR="00902C43" w:rsidRDefault="00902C43" w:rsidP="00902C43">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20E7BDDB" w14:textId="77777777" w:rsidR="00902C43" w:rsidRDefault="00902C43" w:rsidP="00902C43">
      <w:pPr>
        <w:spacing w:line="500" w:lineRule="exact"/>
        <w:ind w:firstLineChars="200" w:firstLine="420"/>
      </w:pPr>
      <w:r>
        <w:rPr>
          <w:rFonts w:hint="eastAsia"/>
        </w:rPr>
        <w:t>（</w:t>
      </w:r>
      <w:r>
        <w:rPr>
          <w:rFonts w:hint="eastAsia"/>
        </w:rPr>
        <w:t>1</w:t>
      </w:r>
      <w:r>
        <w:rPr>
          <w:rFonts w:hint="eastAsia"/>
        </w:rPr>
        <w:t>）掌握货币政策的最终目标，理解多个最终目标之间的矛盾统一关系。</w:t>
      </w:r>
    </w:p>
    <w:p w14:paraId="756B414A" w14:textId="77777777" w:rsidR="00902C43" w:rsidRDefault="00902C43" w:rsidP="00902C43">
      <w:pPr>
        <w:spacing w:line="500" w:lineRule="exact"/>
        <w:ind w:firstLineChars="200" w:firstLine="420"/>
      </w:pPr>
      <w:r>
        <w:rPr>
          <w:rFonts w:hint="eastAsia"/>
        </w:rPr>
        <w:t>（</w:t>
      </w:r>
      <w:r>
        <w:rPr>
          <w:rFonts w:hint="eastAsia"/>
        </w:rPr>
        <w:t>2</w:t>
      </w:r>
      <w:r>
        <w:rPr>
          <w:rFonts w:hint="eastAsia"/>
        </w:rPr>
        <w:t>）掌握货币政策中介目标、操作目标的选择标准和特点。</w:t>
      </w:r>
    </w:p>
    <w:p w14:paraId="2EB49FB5" w14:textId="77777777" w:rsidR="00902C43" w:rsidRDefault="00902C43" w:rsidP="00902C43">
      <w:pPr>
        <w:spacing w:line="500" w:lineRule="exact"/>
        <w:ind w:firstLineChars="200" w:firstLine="420"/>
      </w:pPr>
      <w:r>
        <w:rPr>
          <w:rFonts w:hint="eastAsia"/>
        </w:rPr>
        <w:t>（</w:t>
      </w:r>
      <w:r>
        <w:rPr>
          <w:rFonts w:hint="eastAsia"/>
        </w:rPr>
        <w:t>3</w:t>
      </w:r>
      <w:r>
        <w:rPr>
          <w:rFonts w:hint="eastAsia"/>
        </w:rPr>
        <w:t>）掌握货币政策工具体系的构成、作用机理及特点。</w:t>
      </w:r>
    </w:p>
    <w:p w14:paraId="625FA4EA" w14:textId="77777777" w:rsidR="00902C43" w:rsidRDefault="00902C43" w:rsidP="00902C43">
      <w:pPr>
        <w:spacing w:line="500" w:lineRule="exact"/>
        <w:ind w:firstLineChars="200" w:firstLine="420"/>
      </w:pPr>
      <w:r>
        <w:rPr>
          <w:rFonts w:hint="eastAsia"/>
        </w:rPr>
        <w:t>（</w:t>
      </w:r>
      <w:r>
        <w:rPr>
          <w:rFonts w:hint="eastAsia"/>
        </w:rPr>
        <w:t>4</w:t>
      </w:r>
      <w:r>
        <w:rPr>
          <w:rFonts w:hint="eastAsia"/>
        </w:rPr>
        <w:t>）掌握货币政策的多种传导机制。</w:t>
      </w:r>
    </w:p>
    <w:p w14:paraId="0C77AA80" w14:textId="5AE4B3D6" w:rsidR="00902C43" w:rsidRDefault="007C5812" w:rsidP="00902C43">
      <w:pPr>
        <w:tabs>
          <w:tab w:val="left" w:pos="0"/>
        </w:tabs>
        <w:spacing w:line="500" w:lineRule="exact"/>
        <w:ind w:left="540"/>
        <w:rPr>
          <w:rFonts w:ascii="黑体" w:eastAsia="黑体"/>
          <w:i/>
          <w:color w:val="000000"/>
          <w:szCs w:val="21"/>
        </w:rPr>
      </w:pPr>
      <w:r>
        <w:rPr>
          <w:rFonts w:ascii="黑体" w:eastAsia="黑体"/>
          <w:i/>
          <w:color w:val="000000"/>
          <w:szCs w:val="21"/>
        </w:rPr>
        <w:t>2</w:t>
      </w:r>
      <w:r w:rsidR="00902C43">
        <w:rPr>
          <w:rFonts w:ascii="黑体" w:eastAsia="黑体" w:hint="eastAsia"/>
          <w:i/>
          <w:color w:val="000000"/>
          <w:szCs w:val="21"/>
        </w:rPr>
        <w:t>.</w:t>
      </w:r>
      <w:r w:rsidR="00902C43">
        <w:rPr>
          <w:rFonts w:ascii="黑体" w:eastAsia="黑体" w:hint="eastAsia"/>
          <w:color w:val="000000"/>
          <w:szCs w:val="21"/>
        </w:rPr>
        <w:t>主要内容</w:t>
      </w:r>
    </w:p>
    <w:p w14:paraId="65D49630" w14:textId="329A56EE" w:rsidR="00902C43" w:rsidRDefault="00902C43" w:rsidP="00902C43">
      <w:pPr>
        <w:spacing w:line="500" w:lineRule="exact"/>
        <w:ind w:firstLineChars="200" w:firstLine="420"/>
      </w:pPr>
      <w:r>
        <w:rPr>
          <w:rFonts w:hint="eastAsia"/>
        </w:rPr>
        <w:t>第一节</w:t>
      </w:r>
      <w:r>
        <w:rPr>
          <w:rFonts w:hint="eastAsia"/>
        </w:rPr>
        <w:t xml:space="preserve">  </w:t>
      </w:r>
      <w:r>
        <w:rPr>
          <w:rFonts w:hint="eastAsia"/>
        </w:rPr>
        <w:t>货币政策目标</w:t>
      </w:r>
      <w:r>
        <w:rPr>
          <w:rFonts w:hint="eastAsia"/>
        </w:rPr>
        <w:t xml:space="preserve">                                                </w:t>
      </w:r>
      <w:r w:rsidR="007033D9">
        <w:t xml:space="preserve"> </w:t>
      </w:r>
      <w:r w:rsidR="00E516F7">
        <w:rPr>
          <w:rFonts w:hint="eastAsia"/>
        </w:rPr>
        <w:t xml:space="preserve"> </w:t>
      </w:r>
      <w:r>
        <w:rPr>
          <w:rFonts w:hint="eastAsia"/>
        </w:rPr>
        <w:t xml:space="preserve"> 0.5</w:t>
      </w:r>
      <w:r>
        <w:rPr>
          <w:rFonts w:hint="eastAsia"/>
        </w:rPr>
        <w:t>学时</w:t>
      </w:r>
    </w:p>
    <w:p w14:paraId="2792974A" w14:textId="77777777" w:rsidR="00902C43" w:rsidRDefault="00902C43" w:rsidP="00902C43">
      <w:pPr>
        <w:spacing w:line="500" w:lineRule="exact"/>
        <w:ind w:firstLine="420"/>
      </w:pPr>
      <w:r>
        <w:rPr>
          <w:rFonts w:hint="eastAsia"/>
        </w:rPr>
        <w:t>一、货币政策最终目标</w:t>
      </w:r>
    </w:p>
    <w:p w14:paraId="3DC2C248" w14:textId="77777777" w:rsidR="00902C43" w:rsidRDefault="00902C43" w:rsidP="00902C43">
      <w:pPr>
        <w:spacing w:line="500" w:lineRule="exact"/>
        <w:ind w:firstLine="420"/>
      </w:pPr>
      <w:r>
        <w:rPr>
          <w:rFonts w:hint="eastAsia"/>
        </w:rPr>
        <w:t>二、货币政策目标之间的矛盾与冲突</w:t>
      </w:r>
    </w:p>
    <w:p w14:paraId="73A41A2C" w14:textId="77777777" w:rsidR="00902C43" w:rsidRDefault="00902C43" w:rsidP="00902C43">
      <w:pPr>
        <w:spacing w:line="500" w:lineRule="exact"/>
        <w:ind w:firstLine="420"/>
      </w:pPr>
      <w:r>
        <w:rPr>
          <w:rFonts w:hint="eastAsia"/>
        </w:rPr>
        <w:t>三、货币政策目标的选择</w:t>
      </w:r>
    </w:p>
    <w:p w14:paraId="798CF7E7" w14:textId="2532B770" w:rsidR="00902C43" w:rsidRDefault="00902C43" w:rsidP="00902C43">
      <w:pPr>
        <w:spacing w:line="500" w:lineRule="exact"/>
        <w:ind w:firstLine="420"/>
      </w:pPr>
      <w:r>
        <w:rPr>
          <w:rFonts w:hint="eastAsia"/>
        </w:rPr>
        <w:t>第二节</w:t>
      </w:r>
      <w:r>
        <w:rPr>
          <w:rFonts w:hint="eastAsia"/>
        </w:rPr>
        <w:t xml:space="preserve"> </w:t>
      </w:r>
      <w:r>
        <w:rPr>
          <w:rFonts w:hint="eastAsia"/>
        </w:rPr>
        <w:t>货币政策中介目标和操作目标</w:t>
      </w:r>
      <w:r>
        <w:rPr>
          <w:rFonts w:hint="eastAsia"/>
        </w:rPr>
        <w:t xml:space="preserve">                                   </w:t>
      </w:r>
      <w:r w:rsidR="007033D9">
        <w:t xml:space="preserve">   1.</w:t>
      </w:r>
      <w:r w:rsidR="00702CC6">
        <w:t>5</w:t>
      </w:r>
      <w:r>
        <w:rPr>
          <w:rFonts w:hint="eastAsia"/>
        </w:rPr>
        <w:t>学时</w:t>
      </w:r>
    </w:p>
    <w:p w14:paraId="300F44BE" w14:textId="77777777" w:rsidR="00902C43" w:rsidRDefault="00902C43" w:rsidP="00902C43">
      <w:pPr>
        <w:spacing w:line="500" w:lineRule="exact"/>
        <w:ind w:firstLine="420"/>
      </w:pPr>
      <w:r>
        <w:rPr>
          <w:rFonts w:hint="eastAsia"/>
        </w:rPr>
        <w:t>一、货币政策中介目标</w:t>
      </w:r>
    </w:p>
    <w:p w14:paraId="54CCEF2F" w14:textId="77777777" w:rsidR="00902C43" w:rsidRDefault="00902C43" w:rsidP="00902C43">
      <w:pPr>
        <w:spacing w:line="500" w:lineRule="exact"/>
        <w:ind w:firstLine="420"/>
      </w:pPr>
      <w:r>
        <w:rPr>
          <w:rFonts w:hint="eastAsia"/>
        </w:rPr>
        <w:t>二、货币政策操作目标</w:t>
      </w:r>
    </w:p>
    <w:p w14:paraId="5500C6D3" w14:textId="6605BDF4" w:rsidR="00902C43" w:rsidRDefault="00902C43" w:rsidP="00902C43">
      <w:pPr>
        <w:spacing w:line="500" w:lineRule="exact"/>
        <w:ind w:firstLine="420"/>
      </w:pPr>
      <w:r>
        <w:rPr>
          <w:rFonts w:hint="eastAsia"/>
        </w:rPr>
        <w:t>第三节</w:t>
      </w:r>
      <w:r>
        <w:rPr>
          <w:rFonts w:hint="eastAsia"/>
        </w:rPr>
        <w:t xml:space="preserve"> </w:t>
      </w:r>
      <w:r>
        <w:rPr>
          <w:rFonts w:hint="eastAsia"/>
        </w:rPr>
        <w:t>货币政策工具</w:t>
      </w:r>
      <w:r>
        <w:rPr>
          <w:rFonts w:hint="eastAsia"/>
        </w:rPr>
        <w:t xml:space="preserve">                                                   </w:t>
      </w:r>
      <w:r w:rsidR="00E516F7">
        <w:rPr>
          <w:rFonts w:hint="eastAsia"/>
        </w:rPr>
        <w:t xml:space="preserve"> </w:t>
      </w:r>
      <w:r>
        <w:rPr>
          <w:rFonts w:hint="eastAsia"/>
        </w:rPr>
        <w:t xml:space="preserve"> </w:t>
      </w:r>
      <w:r w:rsidR="00702CC6">
        <w:t>2</w:t>
      </w:r>
      <w:r>
        <w:rPr>
          <w:rFonts w:hint="eastAsia"/>
        </w:rPr>
        <w:t>学时</w:t>
      </w:r>
    </w:p>
    <w:p w14:paraId="19D863F2" w14:textId="77777777" w:rsidR="00902C43" w:rsidRDefault="00902C43" w:rsidP="00902C43">
      <w:pPr>
        <w:spacing w:line="500" w:lineRule="exact"/>
        <w:ind w:firstLine="420"/>
      </w:pPr>
      <w:r>
        <w:rPr>
          <w:rFonts w:hint="eastAsia"/>
        </w:rPr>
        <w:t>一、一般性货币政策工具</w:t>
      </w:r>
    </w:p>
    <w:p w14:paraId="1D7F05D8" w14:textId="77777777" w:rsidR="00902C43" w:rsidRDefault="00902C43" w:rsidP="00902C43">
      <w:pPr>
        <w:spacing w:line="500" w:lineRule="exact"/>
        <w:ind w:firstLine="420"/>
      </w:pPr>
      <w:r>
        <w:rPr>
          <w:rFonts w:hint="eastAsia"/>
        </w:rPr>
        <w:t>二、选择性货币政策工具</w:t>
      </w:r>
    </w:p>
    <w:p w14:paraId="2D0FFB86" w14:textId="77777777" w:rsidR="00902C43" w:rsidRDefault="00902C43" w:rsidP="00902C43">
      <w:pPr>
        <w:spacing w:line="500" w:lineRule="exact"/>
        <w:ind w:firstLine="420"/>
      </w:pPr>
      <w:r>
        <w:rPr>
          <w:rFonts w:hint="eastAsia"/>
        </w:rPr>
        <w:t>三、直接信用控制</w:t>
      </w:r>
    </w:p>
    <w:p w14:paraId="5931052A" w14:textId="19D50247" w:rsidR="00902C43" w:rsidRDefault="00902C43" w:rsidP="00902C43">
      <w:pPr>
        <w:spacing w:line="500" w:lineRule="exact"/>
        <w:ind w:firstLine="420"/>
      </w:pPr>
      <w:r>
        <w:rPr>
          <w:rFonts w:hint="eastAsia"/>
        </w:rPr>
        <w:t>四、间接信用控制</w:t>
      </w:r>
    </w:p>
    <w:p w14:paraId="74761BBE" w14:textId="0C3F0BFC" w:rsidR="00E141C6" w:rsidRDefault="00E141C6" w:rsidP="00902C43">
      <w:pPr>
        <w:spacing w:line="500" w:lineRule="exact"/>
        <w:ind w:firstLine="420"/>
        <w:rPr>
          <w:rFonts w:hint="eastAsia"/>
        </w:rPr>
      </w:pPr>
      <w:r>
        <w:rPr>
          <w:rFonts w:hint="eastAsia"/>
        </w:rPr>
        <w:t>五、非常规货币政策工具</w:t>
      </w:r>
    </w:p>
    <w:p w14:paraId="339DDD3E" w14:textId="77777777" w:rsidR="0054772C" w:rsidRDefault="0054772C" w:rsidP="00902C43">
      <w:pPr>
        <w:spacing w:line="500" w:lineRule="exact"/>
        <w:ind w:firstLine="420"/>
      </w:pPr>
    </w:p>
    <w:p w14:paraId="48A01305" w14:textId="2D1C5962" w:rsidR="00902C43" w:rsidRDefault="00902C43" w:rsidP="00902C43">
      <w:pPr>
        <w:spacing w:line="500" w:lineRule="exact"/>
        <w:ind w:firstLine="420"/>
      </w:pPr>
      <w:r>
        <w:rPr>
          <w:rFonts w:hint="eastAsia"/>
        </w:rPr>
        <w:lastRenderedPageBreak/>
        <w:t>第四节</w:t>
      </w:r>
      <w:r>
        <w:rPr>
          <w:rFonts w:hint="eastAsia"/>
        </w:rPr>
        <w:t xml:space="preserve"> </w:t>
      </w:r>
      <w:r>
        <w:rPr>
          <w:rFonts w:hint="eastAsia"/>
        </w:rPr>
        <w:t>货币政策传导机制</w:t>
      </w:r>
      <w:r>
        <w:rPr>
          <w:rFonts w:hint="eastAsia"/>
        </w:rPr>
        <w:t xml:space="preserve">                                               </w:t>
      </w:r>
      <w:r w:rsidR="00E516F7">
        <w:rPr>
          <w:rFonts w:hint="eastAsia"/>
        </w:rPr>
        <w:t xml:space="preserve"> </w:t>
      </w:r>
      <w:r>
        <w:rPr>
          <w:rFonts w:hint="eastAsia"/>
        </w:rPr>
        <w:t xml:space="preserve"> </w:t>
      </w:r>
      <w:r w:rsidR="00702CC6">
        <w:t>1</w:t>
      </w:r>
      <w:r w:rsidR="007033D9">
        <w:t>.7</w:t>
      </w:r>
      <w:r>
        <w:rPr>
          <w:rFonts w:hint="eastAsia"/>
        </w:rPr>
        <w:t>学时</w:t>
      </w:r>
    </w:p>
    <w:p w14:paraId="40067CD6" w14:textId="77777777" w:rsidR="00902C43" w:rsidRDefault="00902C43" w:rsidP="00902C43">
      <w:pPr>
        <w:spacing w:line="500" w:lineRule="exact"/>
        <w:ind w:firstLine="420"/>
      </w:pPr>
      <w:r>
        <w:rPr>
          <w:rFonts w:hint="eastAsia"/>
        </w:rPr>
        <w:t>一、货币政策传导机制概述</w:t>
      </w:r>
    </w:p>
    <w:p w14:paraId="53EFE54C" w14:textId="77777777" w:rsidR="00902C43" w:rsidRDefault="00902C43" w:rsidP="00902C43">
      <w:pPr>
        <w:spacing w:line="500" w:lineRule="exact"/>
        <w:ind w:firstLine="420"/>
      </w:pPr>
      <w:r>
        <w:rPr>
          <w:rFonts w:hint="eastAsia"/>
        </w:rPr>
        <w:t>二、西方主要货币政策传导机制理论</w:t>
      </w:r>
      <w:r>
        <w:rPr>
          <w:rFonts w:hint="eastAsia"/>
        </w:rPr>
        <w:t xml:space="preserve"> </w:t>
      </w:r>
    </w:p>
    <w:p w14:paraId="353C805B" w14:textId="0EC264E8" w:rsidR="00902C43" w:rsidRDefault="00902C43" w:rsidP="00902C43">
      <w:pPr>
        <w:spacing w:line="500" w:lineRule="exact"/>
        <w:ind w:firstLine="420"/>
      </w:pPr>
      <w:r>
        <w:rPr>
          <w:rFonts w:hint="eastAsia"/>
        </w:rPr>
        <w:t>第五节</w:t>
      </w:r>
      <w:r>
        <w:rPr>
          <w:rFonts w:hint="eastAsia"/>
        </w:rPr>
        <w:t xml:space="preserve"> </w:t>
      </w:r>
      <w:r>
        <w:rPr>
          <w:rFonts w:hint="eastAsia"/>
        </w:rPr>
        <w:t>货币政策效果</w:t>
      </w:r>
      <w:r>
        <w:rPr>
          <w:rFonts w:hint="eastAsia"/>
        </w:rPr>
        <w:t xml:space="preserve">                                                  </w:t>
      </w:r>
      <w:r w:rsidR="00547AC8">
        <w:rPr>
          <w:rFonts w:hint="eastAsia"/>
        </w:rPr>
        <w:t xml:space="preserve"> </w:t>
      </w:r>
      <w:r>
        <w:rPr>
          <w:rFonts w:hint="eastAsia"/>
        </w:rPr>
        <w:t xml:space="preserve"> 0.</w:t>
      </w:r>
      <w:r w:rsidR="007033D9">
        <w:t>3</w:t>
      </w:r>
      <w:r>
        <w:rPr>
          <w:rFonts w:hint="eastAsia"/>
        </w:rPr>
        <w:t>学时</w:t>
      </w:r>
    </w:p>
    <w:p w14:paraId="6D15048A" w14:textId="77777777" w:rsidR="00902C43" w:rsidRDefault="00902C43" w:rsidP="00902C43">
      <w:pPr>
        <w:spacing w:line="500" w:lineRule="exact"/>
        <w:ind w:firstLine="420"/>
      </w:pPr>
      <w:r>
        <w:rPr>
          <w:rFonts w:hint="eastAsia"/>
        </w:rPr>
        <w:t>一、货币政策的有效性</w:t>
      </w:r>
    </w:p>
    <w:p w14:paraId="5A5C0809" w14:textId="77777777" w:rsidR="00902C43" w:rsidRDefault="00902C43" w:rsidP="00902C43">
      <w:pPr>
        <w:spacing w:line="500" w:lineRule="exact"/>
        <w:ind w:firstLine="420"/>
      </w:pPr>
      <w:r>
        <w:rPr>
          <w:rFonts w:hint="eastAsia"/>
        </w:rPr>
        <w:t>二、货币政策的“相机抉择”和“单一规则”</w:t>
      </w:r>
    </w:p>
    <w:p w14:paraId="17AD1C4F" w14:textId="77777777" w:rsidR="00902C43" w:rsidRDefault="00902C43" w:rsidP="00902C43">
      <w:pPr>
        <w:spacing w:line="500" w:lineRule="exact"/>
        <w:ind w:firstLine="420"/>
      </w:pPr>
      <w:r>
        <w:rPr>
          <w:rFonts w:hint="eastAsia"/>
        </w:rPr>
        <w:t>三、货币政策的透明度</w:t>
      </w:r>
    </w:p>
    <w:p w14:paraId="3A9E2C45" w14:textId="77777777" w:rsidR="00E141C6" w:rsidRDefault="00E141C6" w:rsidP="00902C43">
      <w:pPr>
        <w:spacing w:line="500" w:lineRule="exact"/>
        <w:ind w:left="480"/>
        <w:rPr>
          <w:rFonts w:ascii="黑体" w:eastAsia="黑体" w:hAnsi="黑体"/>
          <w:color w:val="000000"/>
          <w:sz w:val="24"/>
          <w:szCs w:val="24"/>
        </w:rPr>
      </w:pPr>
    </w:p>
    <w:p w14:paraId="6695A664" w14:textId="02CAA494" w:rsidR="00902C43" w:rsidRDefault="00902C43" w:rsidP="00902C43">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t>第十二章  金融监管</w:t>
      </w:r>
      <w:r>
        <w:rPr>
          <w:rFonts w:ascii="黑体" w:eastAsia="黑体" w:hAnsi="黑体"/>
          <w:color w:val="000000"/>
          <w:sz w:val="24"/>
          <w:szCs w:val="24"/>
        </w:rPr>
        <w:t xml:space="preserve">               </w:t>
      </w:r>
      <w:r>
        <w:rPr>
          <w:rFonts w:ascii="黑体" w:eastAsia="黑体" w:hAnsi="黑体" w:hint="eastAsia"/>
          <w:color w:val="000000"/>
          <w:sz w:val="24"/>
          <w:szCs w:val="24"/>
        </w:rPr>
        <w:t xml:space="preserve"> </w:t>
      </w:r>
      <w:r w:rsidR="00BA66BF">
        <w:rPr>
          <w:rFonts w:ascii="黑体" w:eastAsia="黑体" w:hAnsi="黑体"/>
          <w:color w:val="000000"/>
          <w:sz w:val="24"/>
          <w:szCs w:val="24"/>
        </w:rPr>
        <w:t>(</w:t>
      </w:r>
      <w:r w:rsidR="00E141C6">
        <w:rPr>
          <w:rFonts w:ascii="黑体" w:eastAsia="黑体" w:hAnsi="黑体" w:hint="eastAsia"/>
          <w:color w:val="000000"/>
          <w:sz w:val="24"/>
          <w:szCs w:val="24"/>
        </w:rPr>
        <w:t>2</w:t>
      </w:r>
      <w:r>
        <w:rPr>
          <w:rFonts w:ascii="黑体" w:eastAsia="黑体" w:hAnsi="黑体" w:hint="eastAsia"/>
          <w:color w:val="000000"/>
          <w:sz w:val="24"/>
          <w:szCs w:val="24"/>
        </w:rPr>
        <w:t>学时</w:t>
      </w:r>
      <w:r w:rsidR="00BA66BF">
        <w:rPr>
          <w:rFonts w:ascii="黑体" w:eastAsia="黑体" w:hAnsi="黑体" w:hint="eastAsia"/>
          <w:color w:val="000000"/>
          <w:sz w:val="24"/>
          <w:szCs w:val="24"/>
        </w:rPr>
        <w:t>)</w:t>
      </w:r>
      <w:r w:rsidR="007B7123" w:rsidRPr="007B7123">
        <w:rPr>
          <w:rFonts w:hint="eastAsia"/>
        </w:rPr>
        <w:t xml:space="preserve"> </w:t>
      </w:r>
      <w:r w:rsidR="007B7123" w:rsidRPr="007B7123">
        <w:rPr>
          <w:rFonts w:ascii="黑体" w:eastAsia="黑体" w:hAnsi="黑体" w:hint="eastAsia"/>
          <w:color w:val="000000"/>
          <w:sz w:val="24"/>
          <w:szCs w:val="24"/>
        </w:rPr>
        <w:t>(支持课程目标2、3)</w:t>
      </w:r>
    </w:p>
    <w:p w14:paraId="161D2A77" w14:textId="77777777" w:rsidR="00902C43" w:rsidRDefault="00902C43" w:rsidP="00902C43">
      <w:pPr>
        <w:spacing w:line="500" w:lineRule="exact"/>
        <w:ind w:left="480"/>
        <w:rPr>
          <w:rFonts w:ascii="黑体" w:eastAsia="黑体"/>
          <w:color w:val="000000"/>
          <w:szCs w:val="21"/>
        </w:rPr>
      </w:pPr>
      <w:r>
        <w:rPr>
          <w:rFonts w:asciiTheme="minorEastAsia" w:hAnsiTheme="minorEastAsia" w:hint="eastAsia"/>
          <w:color w:val="000000"/>
          <w:szCs w:val="21"/>
        </w:rPr>
        <w:t xml:space="preserve"> </w:t>
      </w:r>
      <w:r>
        <w:rPr>
          <w:rFonts w:ascii="黑体" w:eastAsia="黑体" w:hint="eastAsia"/>
          <w:i/>
          <w:color w:val="000000"/>
          <w:szCs w:val="21"/>
        </w:rPr>
        <w:t>1.</w:t>
      </w:r>
      <w:r>
        <w:rPr>
          <w:rFonts w:ascii="黑体" w:eastAsia="黑体" w:hint="eastAsia"/>
          <w:color w:val="000000"/>
          <w:szCs w:val="21"/>
        </w:rPr>
        <w:t>教学目的与要求</w:t>
      </w:r>
    </w:p>
    <w:p w14:paraId="77F2CC6D" w14:textId="77777777" w:rsidR="00902C43" w:rsidRDefault="00902C43" w:rsidP="00902C43">
      <w:pPr>
        <w:spacing w:line="500" w:lineRule="exact"/>
        <w:ind w:firstLineChars="200" w:firstLine="420"/>
      </w:pPr>
      <w:r>
        <w:rPr>
          <w:rFonts w:hint="eastAsia"/>
        </w:rPr>
        <w:t>（</w:t>
      </w:r>
      <w:r>
        <w:rPr>
          <w:rFonts w:hint="eastAsia"/>
        </w:rPr>
        <w:t>1</w:t>
      </w:r>
      <w:r>
        <w:rPr>
          <w:rFonts w:hint="eastAsia"/>
        </w:rPr>
        <w:t>）掌握金融监管体系的构成和金融监管的主要内容，了解金融监管的体制。</w:t>
      </w:r>
    </w:p>
    <w:p w14:paraId="38997074" w14:textId="77777777" w:rsidR="00902C43" w:rsidRDefault="00902C43" w:rsidP="00902C43">
      <w:pPr>
        <w:spacing w:line="500" w:lineRule="exact"/>
        <w:ind w:firstLineChars="200" w:firstLine="420"/>
      </w:pPr>
      <w:r>
        <w:rPr>
          <w:rFonts w:hint="eastAsia"/>
        </w:rPr>
        <w:t>（</w:t>
      </w:r>
      <w:r>
        <w:rPr>
          <w:rFonts w:hint="eastAsia"/>
        </w:rPr>
        <w:t>2</w:t>
      </w:r>
      <w:r>
        <w:rPr>
          <w:rFonts w:hint="eastAsia"/>
        </w:rPr>
        <w:t>）熟悉金融监管国际协调的基本内容和主要的国际协调组织。</w:t>
      </w:r>
    </w:p>
    <w:p w14:paraId="717BD98B" w14:textId="77777777" w:rsidR="00902C43" w:rsidRDefault="00902C43" w:rsidP="00902C43">
      <w:pPr>
        <w:spacing w:line="500" w:lineRule="exact"/>
        <w:ind w:firstLineChars="200" w:firstLine="420"/>
      </w:pPr>
      <w:r>
        <w:rPr>
          <w:rFonts w:hint="eastAsia"/>
        </w:rPr>
        <w:t>（</w:t>
      </w:r>
      <w:r>
        <w:rPr>
          <w:rFonts w:hint="eastAsia"/>
        </w:rPr>
        <w:t>3</w:t>
      </w:r>
      <w:r>
        <w:rPr>
          <w:rFonts w:hint="eastAsia"/>
        </w:rPr>
        <w:t>）掌握金融脆弱性的含义，理解商业银行脆弱性和金融市场脆弱性。</w:t>
      </w:r>
    </w:p>
    <w:p w14:paraId="3755ADAC" w14:textId="77777777" w:rsidR="00902C43" w:rsidRDefault="00902C43" w:rsidP="00902C43">
      <w:pPr>
        <w:spacing w:line="500" w:lineRule="exact"/>
        <w:ind w:firstLineChars="200" w:firstLine="420"/>
      </w:pPr>
      <w:r>
        <w:rPr>
          <w:rFonts w:hint="eastAsia"/>
        </w:rPr>
        <w:t>（</w:t>
      </w:r>
      <w:r>
        <w:rPr>
          <w:rFonts w:hint="eastAsia"/>
        </w:rPr>
        <w:t>4</w:t>
      </w:r>
      <w:r>
        <w:rPr>
          <w:rFonts w:hint="eastAsia"/>
        </w:rPr>
        <w:t>）掌握金融危机的含义和危机的形成过程，理解金融脆弱性和金融危机的关系。</w:t>
      </w:r>
    </w:p>
    <w:p w14:paraId="48C2FEFE" w14:textId="3C40F515" w:rsidR="00902C43" w:rsidRDefault="00BA66BF" w:rsidP="00902C43">
      <w:pPr>
        <w:tabs>
          <w:tab w:val="left" w:pos="0"/>
        </w:tabs>
        <w:spacing w:line="500" w:lineRule="exact"/>
        <w:ind w:left="540"/>
        <w:rPr>
          <w:rFonts w:ascii="黑体" w:eastAsia="黑体"/>
          <w:i/>
          <w:color w:val="000000"/>
          <w:szCs w:val="21"/>
        </w:rPr>
      </w:pPr>
      <w:r>
        <w:rPr>
          <w:rFonts w:ascii="黑体" w:eastAsia="黑体"/>
          <w:i/>
          <w:color w:val="000000"/>
          <w:szCs w:val="21"/>
        </w:rPr>
        <w:t>2</w:t>
      </w:r>
      <w:r w:rsidR="00902C43">
        <w:rPr>
          <w:rFonts w:ascii="黑体" w:eastAsia="黑体" w:hint="eastAsia"/>
          <w:i/>
          <w:color w:val="000000"/>
          <w:szCs w:val="21"/>
        </w:rPr>
        <w:t>.</w:t>
      </w:r>
      <w:r w:rsidR="00902C43">
        <w:rPr>
          <w:rFonts w:ascii="黑体" w:eastAsia="黑体" w:hint="eastAsia"/>
          <w:color w:val="000000"/>
          <w:szCs w:val="21"/>
        </w:rPr>
        <w:t>主要内容</w:t>
      </w:r>
    </w:p>
    <w:p w14:paraId="7BBD3534" w14:textId="77777777" w:rsidR="00902C43" w:rsidRDefault="00902C43" w:rsidP="00902C43">
      <w:pPr>
        <w:spacing w:line="500" w:lineRule="exact"/>
        <w:ind w:firstLineChars="200" w:firstLine="420"/>
      </w:pPr>
      <w:r>
        <w:rPr>
          <w:rFonts w:hint="eastAsia"/>
        </w:rPr>
        <w:t>第一节</w:t>
      </w:r>
      <w:r>
        <w:rPr>
          <w:rFonts w:hint="eastAsia"/>
        </w:rPr>
        <w:t xml:space="preserve"> </w:t>
      </w:r>
      <w:r>
        <w:rPr>
          <w:rFonts w:hint="eastAsia"/>
        </w:rPr>
        <w:t>金融脆弱性</w:t>
      </w:r>
      <w:r>
        <w:rPr>
          <w:rFonts w:hint="eastAsia"/>
        </w:rPr>
        <w:t xml:space="preserve"> </w:t>
      </w:r>
      <w:r>
        <w:rPr>
          <w:rFonts w:hint="eastAsia"/>
        </w:rPr>
        <w:t>（略讲）</w:t>
      </w:r>
      <w:r>
        <w:rPr>
          <w:rFonts w:hint="eastAsia"/>
        </w:rPr>
        <w:t xml:space="preserve">                                            0.3</w:t>
      </w:r>
      <w:r>
        <w:rPr>
          <w:rFonts w:hint="eastAsia"/>
        </w:rPr>
        <w:t>学时</w:t>
      </w:r>
    </w:p>
    <w:p w14:paraId="24AF116A" w14:textId="77777777" w:rsidR="00902C43" w:rsidRDefault="00902C43" w:rsidP="00902C43">
      <w:pPr>
        <w:spacing w:line="500" w:lineRule="exact"/>
        <w:ind w:firstLine="420"/>
      </w:pPr>
      <w:r>
        <w:rPr>
          <w:rFonts w:hint="eastAsia"/>
        </w:rPr>
        <w:t>一、商业银行的脆弱性</w:t>
      </w:r>
    </w:p>
    <w:p w14:paraId="6B3BDD5B" w14:textId="77777777" w:rsidR="00902C43" w:rsidRDefault="00902C43" w:rsidP="00902C43">
      <w:pPr>
        <w:spacing w:line="500" w:lineRule="exact"/>
        <w:ind w:firstLine="420"/>
      </w:pPr>
      <w:r>
        <w:rPr>
          <w:rFonts w:hint="eastAsia"/>
        </w:rPr>
        <w:t>二、金融市场的脆弱性</w:t>
      </w:r>
    </w:p>
    <w:p w14:paraId="72A7E1B1" w14:textId="259D4871" w:rsidR="00902C43" w:rsidRDefault="00902C43" w:rsidP="00902C43">
      <w:pPr>
        <w:spacing w:line="500" w:lineRule="exact"/>
        <w:ind w:firstLine="420"/>
      </w:pPr>
      <w:r>
        <w:rPr>
          <w:rFonts w:hint="eastAsia"/>
        </w:rPr>
        <w:t>第二节</w:t>
      </w:r>
      <w:r>
        <w:rPr>
          <w:rFonts w:hint="eastAsia"/>
        </w:rPr>
        <w:t xml:space="preserve"> </w:t>
      </w:r>
      <w:r>
        <w:rPr>
          <w:rFonts w:hint="eastAsia"/>
        </w:rPr>
        <w:t>金融危机</w:t>
      </w:r>
      <w:r>
        <w:rPr>
          <w:rFonts w:hint="eastAsia"/>
        </w:rPr>
        <w:t xml:space="preserve"> </w:t>
      </w:r>
      <w:r>
        <w:rPr>
          <w:rFonts w:hint="eastAsia"/>
        </w:rPr>
        <w:t>（略讲）</w:t>
      </w:r>
      <w:r>
        <w:rPr>
          <w:rFonts w:hint="eastAsia"/>
        </w:rPr>
        <w:t xml:space="preserve">                                              0.</w:t>
      </w:r>
      <w:r w:rsidR="00616E12">
        <w:rPr>
          <w:rFonts w:hint="eastAsia"/>
        </w:rPr>
        <w:t>5</w:t>
      </w:r>
      <w:r>
        <w:rPr>
          <w:rFonts w:hint="eastAsia"/>
        </w:rPr>
        <w:t>学时</w:t>
      </w:r>
    </w:p>
    <w:p w14:paraId="2D8A4A66" w14:textId="77777777" w:rsidR="00902C43" w:rsidRDefault="00902C43" w:rsidP="00902C43">
      <w:pPr>
        <w:spacing w:line="500" w:lineRule="exact"/>
        <w:ind w:firstLine="420"/>
      </w:pPr>
      <w:r>
        <w:rPr>
          <w:rFonts w:hint="eastAsia"/>
        </w:rPr>
        <w:t>一、金融危机的含义</w:t>
      </w:r>
    </w:p>
    <w:p w14:paraId="2D54F1B7" w14:textId="77777777" w:rsidR="00902C43" w:rsidRDefault="00902C43" w:rsidP="00902C43">
      <w:pPr>
        <w:spacing w:line="500" w:lineRule="exact"/>
        <w:ind w:firstLine="420"/>
      </w:pPr>
      <w:r>
        <w:rPr>
          <w:rFonts w:hint="eastAsia"/>
        </w:rPr>
        <w:t>二、金融危机的形成过程</w:t>
      </w:r>
    </w:p>
    <w:p w14:paraId="2EC9B7F9" w14:textId="77777777" w:rsidR="00902C43" w:rsidRDefault="00902C43" w:rsidP="00902C43">
      <w:pPr>
        <w:spacing w:line="500" w:lineRule="exact"/>
        <w:ind w:firstLine="420"/>
      </w:pPr>
      <w:r>
        <w:rPr>
          <w:rFonts w:hint="eastAsia"/>
        </w:rPr>
        <w:t>三、金融危机的防范</w:t>
      </w:r>
    </w:p>
    <w:p w14:paraId="0BA391AB" w14:textId="62044CB0" w:rsidR="00902C43" w:rsidRDefault="00902C43" w:rsidP="00902C43">
      <w:pPr>
        <w:spacing w:line="500" w:lineRule="exact"/>
        <w:ind w:firstLine="420"/>
      </w:pPr>
      <w:r>
        <w:rPr>
          <w:rFonts w:hint="eastAsia"/>
        </w:rPr>
        <w:t>第三节</w:t>
      </w:r>
      <w:r>
        <w:rPr>
          <w:rFonts w:hint="eastAsia"/>
        </w:rPr>
        <w:t xml:space="preserve"> </w:t>
      </w:r>
      <w:r>
        <w:rPr>
          <w:rFonts w:hint="eastAsia"/>
        </w:rPr>
        <w:t>金融监管</w:t>
      </w:r>
      <w:r>
        <w:rPr>
          <w:rFonts w:hint="eastAsia"/>
        </w:rPr>
        <w:t xml:space="preserve">                                                       </w:t>
      </w:r>
      <w:r w:rsidR="00616E12">
        <w:rPr>
          <w:rFonts w:hint="eastAsia"/>
        </w:rPr>
        <w:t>1</w:t>
      </w:r>
      <w:r>
        <w:rPr>
          <w:rFonts w:hint="eastAsia"/>
        </w:rPr>
        <w:t>学时</w:t>
      </w:r>
    </w:p>
    <w:p w14:paraId="1D18082B" w14:textId="77777777" w:rsidR="00902C43" w:rsidRDefault="00902C43" w:rsidP="00902C43">
      <w:pPr>
        <w:spacing w:line="500" w:lineRule="exact"/>
        <w:ind w:firstLine="420"/>
      </w:pPr>
      <w:r>
        <w:rPr>
          <w:rFonts w:hint="eastAsia"/>
        </w:rPr>
        <w:t>一、金融监管体系的一般构成</w:t>
      </w:r>
    </w:p>
    <w:p w14:paraId="3DFE1231" w14:textId="77777777" w:rsidR="00902C43" w:rsidRDefault="00902C43" w:rsidP="00902C43">
      <w:pPr>
        <w:spacing w:line="500" w:lineRule="exact"/>
        <w:ind w:firstLine="420"/>
      </w:pPr>
      <w:r>
        <w:rPr>
          <w:rFonts w:hint="eastAsia"/>
        </w:rPr>
        <w:t>二、金融监管的原则</w:t>
      </w:r>
    </w:p>
    <w:p w14:paraId="570CC0F5" w14:textId="77777777" w:rsidR="00902C43" w:rsidRDefault="00902C43" w:rsidP="00902C43">
      <w:pPr>
        <w:spacing w:line="500" w:lineRule="exact"/>
        <w:ind w:firstLine="420"/>
      </w:pPr>
      <w:r>
        <w:rPr>
          <w:rFonts w:hint="eastAsia"/>
        </w:rPr>
        <w:t>三、金融监管的内容</w:t>
      </w:r>
    </w:p>
    <w:p w14:paraId="1F536B12" w14:textId="77777777" w:rsidR="00902C43" w:rsidRDefault="00902C43" w:rsidP="00902C43">
      <w:pPr>
        <w:spacing w:line="500" w:lineRule="exact"/>
        <w:ind w:firstLine="420"/>
      </w:pPr>
      <w:r>
        <w:rPr>
          <w:rFonts w:hint="eastAsia"/>
        </w:rPr>
        <w:t>四、金融监管的制度安排</w:t>
      </w:r>
    </w:p>
    <w:p w14:paraId="5E3F52E0" w14:textId="001A26F1" w:rsidR="00902C43" w:rsidRDefault="00902C43" w:rsidP="00902C43">
      <w:pPr>
        <w:spacing w:line="500" w:lineRule="exact"/>
        <w:ind w:firstLine="420"/>
      </w:pPr>
      <w:r>
        <w:rPr>
          <w:rFonts w:hint="eastAsia"/>
        </w:rPr>
        <w:t>第四节</w:t>
      </w:r>
      <w:r>
        <w:rPr>
          <w:rFonts w:hint="eastAsia"/>
        </w:rPr>
        <w:t xml:space="preserve"> </w:t>
      </w:r>
      <w:r>
        <w:rPr>
          <w:rFonts w:hint="eastAsia"/>
        </w:rPr>
        <w:t>金融监管的国际协调</w:t>
      </w:r>
      <w:r>
        <w:rPr>
          <w:rFonts w:hint="eastAsia"/>
        </w:rPr>
        <w:t xml:space="preserve">                                           </w:t>
      </w:r>
      <w:r w:rsidR="00BA66BF">
        <w:t xml:space="preserve"> </w:t>
      </w:r>
      <w:r>
        <w:rPr>
          <w:rFonts w:hint="eastAsia"/>
        </w:rPr>
        <w:t xml:space="preserve">  </w:t>
      </w:r>
      <w:r w:rsidR="00BA66BF">
        <w:t>0.2</w:t>
      </w:r>
      <w:r>
        <w:rPr>
          <w:rFonts w:hint="eastAsia"/>
        </w:rPr>
        <w:t>学时</w:t>
      </w:r>
    </w:p>
    <w:p w14:paraId="3E5B4433" w14:textId="77777777" w:rsidR="00902C43" w:rsidRDefault="00902C43" w:rsidP="00902C43">
      <w:pPr>
        <w:spacing w:line="500" w:lineRule="exact"/>
        <w:ind w:firstLine="420"/>
      </w:pPr>
      <w:r>
        <w:rPr>
          <w:rFonts w:hint="eastAsia"/>
        </w:rPr>
        <w:lastRenderedPageBreak/>
        <w:t>一、金融国际化给金融监管带来的挑战</w:t>
      </w:r>
    </w:p>
    <w:p w14:paraId="4E5436C9" w14:textId="77777777" w:rsidR="00902C43" w:rsidRDefault="00902C43" w:rsidP="00902C43">
      <w:pPr>
        <w:spacing w:line="500" w:lineRule="exact"/>
        <w:ind w:firstLine="420"/>
      </w:pPr>
      <w:r>
        <w:rPr>
          <w:rFonts w:hint="eastAsia"/>
        </w:rPr>
        <w:t>二、金融监管国际协调的基本内容</w:t>
      </w:r>
    </w:p>
    <w:p w14:paraId="0FC6AA31" w14:textId="77777777" w:rsidR="00902C43" w:rsidRDefault="00902C43" w:rsidP="00902C43">
      <w:pPr>
        <w:spacing w:line="500" w:lineRule="exact"/>
        <w:ind w:firstLine="420"/>
      </w:pPr>
      <w:r>
        <w:rPr>
          <w:rFonts w:hint="eastAsia"/>
        </w:rPr>
        <w:t>三、金融监管的国际组织</w:t>
      </w:r>
    </w:p>
    <w:p w14:paraId="6756A683" w14:textId="77777777" w:rsidR="00C85F73" w:rsidRDefault="00C85F73" w:rsidP="007B7123">
      <w:pPr>
        <w:spacing w:line="500" w:lineRule="exact"/>
        <w:ind w:left="480"/>
        <w:rPr>
          <w:rFonts w:ascii="黑体" w:eastAsia="黑体" w:hAnsi="黑体"/>
          <w:color w:val="000000"/>
          <w:sz w:val="24"/>
          <w:szCs w:val="24"/>
        </w:rPr>
      </w:pPr>
    </w:p>
    <w:p w14:paraId="26C0FC29" w14:textId="01E34A6E" w:rsidR="007B7123" w:rsidRDefault="00902C43" w:rsidP="007B7123">
      <w:pPr>
        <w:spacing w:line="500" w:lineRule="exact"/>
        <w:ind w:left="480"/>
        <w:rPr>
          <w:rFonts w:ascii="黑体" w:eastAsia="黑体" w:hAnsi="黑体" w:hint="eastAsia"/>
          <w:color w:val="000000"/>
          <w:sz w:val="24"/>
          <w:szCs w:val="24"/>
        </w:rPr>
      </w:pPr>
      <w:r>
        <w:rPr>
          <w:rFonts w:ascii="黑体" w:eastAsia="黑体" w:hAnsi="黑体" w:hint="eastAsia"/>
          <w:color w:val="000000"/>
          <w:sz w:val="24"/>
          <w:szCs w:val="24"/>
        </w:rPr>
        <w:t>第十三章  金融发展</w:t>
      </w:r>
      <w:r>
        <w:rPr>
          <w:rFonts w:ascii="黑体" w:eastAsia="黑体" w:hAnsi="黑体"/>
          <w:color w:val="000000"/>
          <w:sz w:val="24"/>
          <w:szCs w:val="24"/>
        </w:rPr>
        <w:t xml:space="preserve">                       </w:t>
      </w:r>
      <w:r w:rsidR="007B7123">
        <w:rPr>
          <w:rFonts w:ascii="黑体" w:eastAsia="黑体" w:hAnsi="黑体" w:hint="eastAsia"/>
          <w:color w:val="000000"/>
          <w:sz w:val="24"/>
          <w:szCs w:val="24"/>
        </w:rPr>
        <w:t>（</w:t>
      </w:r>
      <w:r w:rsidR="00870D5D">
        <w:rPr>
          <w:rFonts w:ascii="黑体" w:eastAsia="黑体" w:hAnsi="黑体" w:hint="eastAsia"/>
          <w:color w:val="000000"/>
          <w:sz w:val="24"/>
          <w:szCs w:val="24"/>
        </w:rPr>
        <w:t>2</w:t>
      </w:r>
      <w:r w:rsidR="007B7123">
        <w:rPr>
          <w:rFonts w:ascii="黑体" w:eastAsia="黑体" w:hAnsi="黑体" w:hint="eastAsia"/>
          <w:color w:val="000000"/>
          <w:sz w:val="24"/>
          <w:szCs w:val="24"/>
        </w:rPr>
        <w:t>学时）</w:t>
      </w:r>
      <w:r w:rsidR="007B7123" w:rsidRPr="007B7123">
        <w:rPr>
          <w:rFonts w:ascii="黑体" w:eastAsia="黑体" w:hAnsi="黑体" w:hint="eastAsia"/>
          <w:color w:val="000000"/>
          <w:sz w:val="24"/>
          <w:szCs w:val="24"/>
        </w:rPr>
        <w:t xml:space="preserve"> (支持课程目标2、3)</w:t>
      </w:r>
    </w:p>
    <w:p w14:paraId="533C2366" w14:textId="10374F1A" w:rsidR="00902C43" w:rsidRDefault="00902C43" w:rsidP="00902C43">
      <w:pPr>
        <w:spacing w:line="500" w:lineRule="exact"/>
        <w:ind w:left="480"/>
        <w:rPr>
          <w:rFonts w:ascii="黑体" w:eastAsia="黑体"/>
          <w:color w:val="000000"/>
          <w:szCs w:val="21"/>
        </w:rPr>
      </w:pPr>
      <w:r>
        <w:rPr>
          <w:rFonts w:ascii="黑体" w:eastAsia="黑体" w:hint="eastAsia"/>
          <w:i/>
          <w:color w:val="000000"/>
          <w:szCs w:val="21"/>
        </w:rPr>
        <w:t>1.</w:t>
      </w:r>
      <w:r>
        <w:rPr>
          <w:rFonts w:ascii="黑体" w:eastAsia="黑体" w:hint="eastAsia"/>
          <w:color w:val="000000"/>
          <w:szCs w:val="21"/>
        </w:rPr>
        <w:t>教学目的与要求</w:t>
      </w:r>
    </w:p>
    <w:p w14:paraId="4526E236" w14:textId="77777777" w:rsidR="00902C43" w:rsidRDefault="00902C43" w:rsidP="00902C43">
      <w:pPr>
        <w:spacing w:line="500" w:lineRule="exact"/>
        <w:ind w:firstLineChars="200" w:firstLine="420"/>
      </w:pPr>
      <w:r>
        <w:rPr>
          <w:rFonts w:hint="eastAsia"/>
        </w:rPr>
        <w:t>（</w:t>
      </w:r>
      <w:r>
        <w:rPr>
          <w:rFonts w:hint="eastAsia"/>
        </w:rPr>
        <w:t>1</w:t>
      </w:r>
      <w:r>
        <w:rPr>
          <w:rFonts w:hint="eastAsia"/>
        </w:rPr>
        <w:t>）熟悉金融发展理论的演进，理解发展中国家货币金融发展的特征。</w:t>
      </w:r>
    </w:p>
    <w:p w14:paraId="7FC10981" w14:textId="77777777" w:rsidR="00902C43" w:rsidRDefault="00902C43" w:rsidP="00902C43">
      <w:pPr>
        <w:spacing w:line="500" w:lineRule="exact"/>
        <w:ind w:firstLineChars="200" w:firstLine="420"/>
      </w:pPr>
      <w:r>
        <w:rPr>
          <w:rFonts w:hint="eastAsia"/>
        </w:rPr>
        <w:t>（</w:t>
      </w:r>
      <w:r>
        <w:rPr>
          <w:rFonts w:hint="eastAsia"/>
        </w:rPr>
        <w:t>2</w:t>
      </w:r>
      <w:r>
        <w:rPr>
          <w:rFonts w:hint="eastAsia"/>
        </w:rPr>
        <w:t>）掌握金融抑制、金融深化、金融约束理论的主要观点与政策主张。</w:t>
      </w:r>
    </w:p>
    <w:p w14:paraId="3D94B79D" w14:textId="7505C38A" w:rsidR="00902C43" w:rsidRDefault="00BA66BF" w:rsidP="00902C43">
      <w:pPr>
        <w:tabs>
          <w:tab w:val="left" w:pos="0"/>
        </w:tabs>
        <w:spacing w:line="500" w:lineRule="exact"/>
        <w:ind w:left="540"/>
        <w:rPr>
          <w:rFonts w:ascii="黑体" w:eastAsia="黑体"/>
          <w:i/>
          <w:color w:val="000000"/>
          <w:szCs w:val="21"/>
        </w:rPr>
      </w:pPr>
      <w:r>
        <w:rPr>
          <w:rFonts w:ascii="黑体" w:eastAsia="黑体"/>
          <w:i/>
          <w:color w:val="000000"/>
          <w:szCs w:val="21"/>
        </w:rPr>
        <w:t>2</w:t>
      </w:r>
      <w:r w:rsidR="00902C43">
        <w:rPr>
          <w:rFonts w:ascii="黑体" w:eastAsia="黑体" w:hint="eastAsia"/>
          <w:i/>
          <w:color w:val="000000"/>
          <w:szCs w:val="21"/>
        </w:rPr>
        <w:t>.</w:t>
      </w:r>
      <w:r w:rsidR="00902C43">
        <w:rPr>
          <w:rFonts w:ascii="黑体" w:eastAsia="黑体" w:hint="eastAsia"/>
          <w:color w:val="000000"/>
          <w:szCs w:val="21"/>
        </w:rPr>
        <w:t>主要内容</w:t>
      </w:r>
    </w:p>
    <w:p w14:paraId="0D54DCA0" w14:textId="122919AD" w:rsidR="00902C43" w:rsidRDefault="00902C43" w:rsidP="00902C43">
      <w:pPr>
        <w:spacing w:line="500" w:lineRule="exact"/>
        <w:ind w:firstLineChars="200" w:firstLine="420"/>
      </w:pPr>
      <w:r>
        <w:rPr>
          <w:rFonts w:hint="eastAsia"/>
        </w:rPr>
        <w:t>第一节</w:t>
      </w:r>
      <w:r>
        <w:rPr>
          <w:rFonts w:hint="eastAsia"/>
        </w:rPr>
        <w:t xml:space="preserve"> </w:t>
      </w:r>
      <w:r>
        <w:rPr>
          <w:rFonts w:hint="eastAsia"/>
        </w:rPr>
        <w:t>金融发展</w:t>
      </w:r>
      <w:r>
        <w:rPr>
          <w:rFonts w:hint="eastAsia"/>
        </w:rPr>
        <w:t xml:space="preserve">                                                     0.</w:t>
      </w:r>
      <w:r w:rsidR="00BA66BF">
        <w:t>3</w:t>
      </w:r>
      <w:r>
        <w:rPr>
          <w:rFonts w:hint="eastAsia"/>
        </w:rPr>
        <w:t>学时</w:t>
      </w:r>
    </w:p>
    <w:p w14:paraId="0BA0B0C2" w14:textId="77777777" w:rsidR="00902C43" w:rsidRDefault="00902C43" w:rsidP="00902C43">
      <w:pPr>
        <w:spacing w:line="500" w:lineRule="exact"/>
        <w:ind w:firstLine="420"/>
      </w:pPr>
      <w:r>
        <w:rPr>
          <w:rFonts w:hint="eastAsia"/>
        </w:rPr>
        <w:t>主要介绍金融发展理论的演进过程</w:t>
      </w:r>
    </w:p>
    <w:p w14:paraId="2EA9B2A8" w14:textId="76BD2A40" w:rsidR="00902C43" w:rsidRDefault="00902C43" w:rsidP="00902C43">
      <w:pPr>
        <w:spacing w:line="500" w:lineRule="exact"/>
        <w:ind w:firstLineChars="200" w:firstLine="420"/>
      </w:pPr>
      <w:r>
        <w:rPr>
          <w:rFonts w:hint="eastAsia"/>
        </w:rPr>
        <w:t>第二节</w:t>
      </w:r>
      <w:r>
        <w:rPr>
          <w:rFonts w:hint="eastAsia"/>
        </w:rPr>
        <w:t xml:space="preserve"> </w:t>
      </w:r>
      <w:r>
        <w:rPr>
          <w:rFonts w:hint="eastAsia"/>
        </w:rPr>
        <w:t>金融抑制与金融深化</w:t>
      </w:r>
      <w:r>
        <w:rPr>
          <w:rFonts w:hint="eastAsia"/>
        </w:rPr>
        <w:t xml:space="preserve">                                           0.</w:t>
      </w:r>
      <w:r w:rsidR="00BA66BF">
        <w:t>2</w:t>
      </w:r>
      <w:r>
        <w:rPr>
          <w:rFonts w:hint="eastAsia"/>
        </w:rPr>
        <w:t>学时</w:t>
      </w:r>
    </w:p>
    <w:p w14:paraId="3F37A901" w14:textId="77777777" w:rsidR="00902C43" w:rsidRDefault="00902C43" w:rsidP="00902C43">
      <w:pPr>
        <w:spacing w:line="500" w:lineRule="exact"/>
        <w:ind w:firstLine="420"/>
      </w:pPr>
      <w:r>
        <w:rPr>
          <w:rFonts w:hint="eastAsia"/>
        </w:rPr>
        <w:t>一、金融抑制</w:t>
      </w:r>
    </w:p>
    <w:p w14:paraId="555B5A43" w14:textId="77777777" w:rsidR="00902C43" w:rsidRDefault="00902C43" w:rsidP="00902C43">
      <w:pPr>
        <w:spacing w:line="500" w:lineRule="exact"/>
        <w:ind w:firstLine="420"/>
      </w:pPr>
      <w:r>
        <w:rPr>
          <w:rFonts w:hint="eastAsia"/>
        </w:rPr>
        <w:t>二、金融深化</w:t>
      </w:r>
    </w:p>
    <w:p w14:paraId="2CA2A072" w14:textId="02D824D3" w:rsidR="00902C43" w:rsidRDefault="00902C43" w:rsidP="00902C43">
      <w:pPr>
        <w:spacing w:line="500" w:lineRule="exact"/>
        <w:ind w:firstLineChars="200" w:firstLine="420"/>
      </w:pPr>
      <w:r>
        <w:rPr>
          <w:rFonts w:hint="eastAsia"/>
        </w:rPr>
        <w:t>第三节</w:t>
      </w:r>
      <w:r>
        <w:rPr>
          <w:rFonts w:hint="eastAsia"/>
        </w:rPr>
        <w:t xml:space="preserve"> </w:t>
      </w:r>
      <w:r>
        <w:rPr>
          <w:rFonts w:hint="eastAsia"/>
        </w:rPr>
        <w:t>金融约束</w:t>
      </w:r>
      <w:r>
        <w:rPr>
          <w:rFonts w:hint="eastAsia"/>
        </w:rPr>
        <w:t xml:space="preserve">                                                     0.</w:t>
      </w:r>
      <w:r w:rsidR="00BA66BF">
        <w:t>3</w:t>
      </w:r>
      <w:r>
        <w:rPr>
          <w:rFonts w:hint="eastAsia"/>
        </w:rPr>
        <w:t>学时</w:t>
      </w:r>
    </w:p>
    <w:p w14:paraId="75F202AA" w14:textId="77777777" w:rsidR="00902C43" w:rsidRDefault="00902C43" w:rsidP="00902C43">
      <w:pPr>
        <w:spacing w:line="500" w:lineRule="exact"/>
        <w:ind w:firstLine="420"/>
      </w:pPr>
      <w:r>
        <w:rPr>
          <w:rFonts w:hint="eastAsia"/>
        </w:rPr>
        <w:t>一、金融约束的涵义及其理论内容</w:t>
      </w:r>
    </w:p>
    <w:p w14:paraId="605D1803" w14:textId="77777777" w:rsidR="00902C43" w:rsidRDefault="00902C43" w:rsidP="00902C43">
      <w:pPr>
        <w:spacing w:line="500" w:lineRule="exact"/>
        <w:ind w:firstLine="420"/>
      </w:pPr>
      <w:r>
        <w:rPr>
          <w:rFonts w:hint="eastAsia"/>
        </w:rPr>
        <w:t>二、金融约束论的政策主张</w:t>
      </w:r>
    </w:p>
    <w:p w14:paraId="6E6F066D" w14:textId="3AC4D8F6" w:rsidR="00902C43" w:rsidRDefault="00902C43" w:rsidP="00902C43">
      <w:pPr>
        <w:spacing w:line="500" w:lineRule="exact"/>
        <w:ind w:firstLineChars="200" w:firstLine="420"/>
      </w:pPr>
      <w:r>
        <w:rPr>
          <w:rFonts w:hint="eastAsia"/>
        </w:rPr>
        <w:t>第四节</w:t>
      </w:r>
      <w:r>
        <w:rPr>
          <w:rFonts w:hint="eastAsia"/>
        </w:rPr>
        <w:t xml:space="preserve"> </w:t>
      </w:r>
      <w:r>
        <w:rPr>
          <w:rFonts w:hint="eastAsia"/>
        </w:rPr>
        <w:t>发展中国家的金融自由化改革</w:t>
      </w:r>
      <w:r>
        <w:rPr>
          <w:rFonts w:hint="eastAsia"/>
        </w:rPr>
        <w:t xml:space="preserve">                                   0.</w:t>
      </w:r>
      <w:r w:rsidR="00BA66BF">
        <w:t>2</w:t>
      </w:r>
      <w:r>
        <w:rPr>
          <w:rFonts w:hint="eastAsia"/>
        </w:rPr>
        <w:t>学时</w:t>
      </w:r>
    </w:p>
    <w:p w14:paraId="34566D8C" w14:textId="77777777" w:rsidR="00902C43" w:rsidRDefault="00902C43" w:rsidP="00902C43">
      <w:pPr>
        <w:spacing w:line="500" w:lineRule="exact"/>
        <w:ind w:firstLine="420"/>
      </w:pPr>
      <w:r>
        <w:rPr>
          <w:rFonts w:hint="eastAsia"/>
        </w:rPr>
        <w:t>一、金融自由化的涵义</w:t>
      </w:r>
    </w:p>
    <w:p w14:paraId="72B567B4" w14:textId="77777777" w:rsidR="00902C43" w:rsidRDefault="00902C43" w:rsidP="00902C43">
      <w:pPr>
        <w:spacing w:line="500" w:lineRule="exact"/>
        <w:ind w:firstLine="420"/>
      </w:pPr>
      <w:r>
        <w:rPr>
          <w:rFonts w:hint="eastAsia"/>
        </w:rPr>
        <w:t>二、发展中国家的金融自由化改革的经验教训</w:t>
      </w:r>
    </w:p>
    <w:p w14:paraId="3458480C" w14:textId="77777777" w:rsidR="00902C43" w:rsidRDefault="00902C43" w:rsidP="00902C43">
      <w:pPr>
        <w:spacing w:line="500" w:lineRule="exact"/>
        <w:rPr>
          <w:rFonts w:ascii="黑体" w:eastAsia="黑体"/>
          <w:color w:val="FF0000"/>
          <w:szCs w:val="21"/>
        </w:rPr>
      </w:pPr>
    </w:p>
    <w:p w14:paraId="661F71CB" w14:textId="35976D34" w:rsidR="00436F87" w:rsidRDefault="002B61EA">
      <w:pPr>
        <w:spacing w:line="480" w:lineRule="auto"/>
        <w:ind w:leftChars="229" w:left="481" w:firstLineChars="1800" w:firstLine="4320"/>
        <w:rPr>
          <w:rFonts w:ascii="Times New Roman" w:eastAsia="宋体" w:hAnsi="Times New Roman" w:cs="Times New Roman"/>
          <w:sz w:val="24"/>
          <w:szCs w:val="24"/>
        </w:rPr>
      </w:pPr>
      <w:r>
        <w:rPr>
          <w:rFonts w:ascii="Times New Roman" w:eastAsia="宋体" w:hAnsi="Times New Roman" w:cs="Times New Roman" w:hint="eastAsia"/>
          <w:sz w:val="24"/>
          <w:szCs w:val="24"/>
        </w:rPr>
        <w:t>撰写人（签字）：</w:t>
      </w:r>
      <w:r>
        <w:rPr>
          <w:rFonts w:ascii="Times New Roman" w:eastAsia="宋体" w:hAnsi="Times New Roman" w:cs="Times New Roman" w:hint="eastAsia"/>
          <w:sz w:val="24"/>
          <w:szCs w:val="24"/>
        </w:rPr>
        <w:t xml:space="preserve"> </w:t>
      </w:r>
      <w:r w:rsidR="00DB2566">
        <w:rPr>
          <w:rFonts w:ascii="Times New Roman" w:eastAsia="宋体" w:hAnsi="Times New Roman" w:cs="Times New Roman" w:hint="eastAsia"/>
          <w:sz w:val="24"/>
          <w:szCs w:val="24"/>
        </w:rPr>
        <w:t>翟璐</w:t>
      </w:r>
    </w:p>
    <w:p w14:paraId="5F5D5D60" w14:textId="77777777" w:rsidR="00436F87" w:rsidRDefault="002B61EA">
      <w:pPr>
        <w:spacing w:line="480" w:lineRule="auto"/>
        <w:ind w:firstLineChars="2000" w:firstLine="4800"/>
        <w:rPr>
          <w:rFonts w:ascii="Times New Roman" w:eastAsia="宋体" w:hAnsi="Times New Roman" w:cs="Times New Roman"/>
          <w:sz w:val="24"/>
          <w:szCs w:val="24"/>
        </w:rPr>
      </w:pPr>
      <w:r>
        <w:rPr>
          <w:rFonts w:ascii="Times New Roman" w:eastAsia="宋体" w:hAnsi="Times New Roman" w:cs="Times New Roman" w:hint="eastAsia"/>
          <w:sz w:val="24"/>
          <w:szCs w:val="24"/>
        </w:rPr>
        <w:t>审定人（签字）：</w:t>
      </w:r>
      <w:r>
        <w:rPr>
          <w:rFonts w:ascii="Times New Roman" w:eastAsia="宋体" w:hAnsi="Times New Roman" w:cs="Times New Roman" w:hint="eastAsia"/>
          <w:sz w:val="24"/>
          <w:szCs w:val="24"/>
        </w:rPr>
        <w:t xml:space="preserve"> </w:t>
      </w:r>
    </w:p>
    <w:p w14:paraId="1BD4038B" w14:textId="77777777" w:rsidR="00436F87" w:rsidRDefault="002B61EA">
      <w:pPr>
        <w:spacing w:line="480" w:lineRule="auto"/>
        <w:ind w:firstLineChars="2000" w:firstLine="4800"/>
        <w:rPr>
          <w:rFonts w:ascii="Times New Roman" w:eastAsia="宋体" w:hAnsi="Times New Roman" w:cs="Times New Roman"/>
          <w:sz w:val="24"/>
          <w:szCs w:val="24"/>
          <w:u w:val="single"/>
        </w:rPr>
      </w:pPr>
      <w:r>
        <w:rPr>
          <w:rFonts w:ascii="Times New Roman" w:eastAsia="宋体" w:hAnsi="Times New Roman" w:cs="Times New Roman" w:hint="eastAsia"/>
          <w:sz w:val="24"/>
          <w:szCs w:val="24"/>
        </w:rPr>
        <w:t>单位负责人（签字）：</w:t>
      </w:r>
    </w:p>
    <w:p w14:paraId="2F98B2E7" w14:textId="77777777" w:rsidR="00436F87" w:rsidRDefault="002B61EA">
      <w:pPr>
        <w:spacing w:line="480" w:lineRule="auto"/>
        <w:ind w:firstLineChars="2000" w:firstLine="4800"/>
        <w:rPr>
          <w:rFonts w:ascii="Times New Roman" w:eastAsia="宋体" w:hAnsi="Times New Roman" w:cs="Times New Roman"/>
          <w:sz w:val="24"/>
          <w:szCs w:val="24"/>
          <w:u w:val="single"/>
        </w:rPr>
      </w:pPr>
      <w:r>
        <w:rPr>
          <w:rFonts w:ascii="Times New Roman" w:eastAsia="宋体" w:hAnsi="Times New Roman" w:cs="Times New Roman" w:hint="eastAsia"/>
          <w:sz w:val="24"/>
          <w:szCs w:val="24"/>
        </w:rPr>
        <w:t>单位（盖章）：</w:t>
      </w:r>
      <w:r>
        <w:rPr>
          <w:rFonts w:ascii="Times New Roman" w:eastAsia="宋体" w:hAnsi="Times New Roman" w:cs="Times New Roman" w:hint="eastAsia"/>
          <w:sz w:val="24"/>
          <w:szCs w:val="24"/>
        </w:rPr>
        <w:t xml:space="preserve"> </w:t>
      </w:r>
    </w:p>
    <w:p w14:paraId="101425BB" w14:textId="3B3D7616" w:rsidR="00436F87" w:rsidRDefault="002B61EA">
      <w:pPr>
        <w:spacing w:line="480" w:lineRule="auto"/>
        <w:ind w:firstLineChars="2000" w:firstLine="4800"/>
        <w:rPr>
          <w:rFonts w:ascii="Times New Roman" w:eastAsia="宋体" w:hAnsi="Times New Roman" w:cs="Times New Roman"/>
          <w:sz w:val="24"/>
          <w:szCs w:val="24"/>
        </w:rPr>
      </w:pPr>
      <w:r>
        <w:rPr>
          <w:rFonts w:ascii="Times New Roman" w:eastAsia="宋体" w:hAnsi="Times New Roman" w:cs="Times New Roman" w:hint="eastAsia"/>
          <w:sz w:val="24"/>
          <w:szCs w:val="24"/>
        </w:rPr>
        <w:t>时间</w:t>
      </w:r>
      <w:r w:rsidR="00DB2566">
        <w:rPr>
          <w:rFonts w:ascii="Times New Roman" w:eastAsia="宋体" w:hAnsi="Times New Roman" w:cs="Times New Roman" w:hint="eastAsia"/>
          <w:sz w:val="24"/>
          <w:szCs w:val="24"/>
        </w:rPr>
        <w:t>：</w:t>
      </w:r>
      <w:r w:rsidR="00DB2566">
        <w:rPr>
          <w:rFonts w:ascii="Times New Roman" w:eastAsia="宋体" w:hAnsi="Times New Roman" w:cs="Times New Roman"/>
          <w:sz w:val="24"/>
          <w:szCs w:val="24"/>
        </w:rPr>
        <w:t>202</w:t>
      </w:r>
      <w:r w:rsidR="00740226">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 xml:space="preserve"> </w:t>
      </w:r>
      <w:r w:rsidR="00740226">
        <w:rPr>
          <w:rFonts w:ascii="Times New Roman" w:eastAsia="宋体" w:hAnsi="Times New Roman" w:cs="Times New Roman" w:hint="eastAsia"/>
          <w:sz w:val="24"/>
          <w:szCs w:val="24"/>
        </w:rPr>
        <w:t>8</w:t>
      </w:r>
      <w:r w:rsidR="00DB2566">
        <w:rPr>
          <w:rFonts w:ascii="Times New Roman" w:eastAsia="宋体" w:hAnsi="Times New Roman" w:cs="Times New Roman" w:hint="eastAsia"/>
          <w:sz w:val="24"/>
          <w:szCs w:val="24"/>
        </w:rPr>
        <w:t>月</w:t>
      </w:r>
      <w:r w:rsidR="00740226">
        <w:rPr>
          <w:rFonts w:ascii="Times New Roman" w:eastAsia="宋体" w:hAnsi="Times New Roman" w:cs="Times New Roman" w:hint="eastAsia"/>
          <w:sz w:val="24"/>
          <w:szCs w:val="24"/>
        </w:rPr>
        <w:t>15</w:t>
      </w:r>
      <w:r>
        <w:rPr>
          <w:rFonts w:ascii="Times New Roman" w:eastAsia="宋体" w:hAnsi="Times New Roman" w:cs="Times New Roman" w:hint="eastAsia"/>
          <w:sz w:val="24"/>
          <w:szCs w:val="24"/>
        </w:rPr>
        <w:t>日</w:t>
      </w:r>
    </w:p>
    <w:sectPr w:rsidR="00436F87">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C65D4" w14:textId="77777777" w:rsidR="00640BBC" w:rsidRDefault="00640BBC" w:rsidP="00AE4FD4">
      <w:r>
        <w:separator/>
      </w:r>
    </w:p>
  </w:endnote>
  <w:endnote w:type="continuationSeparator" w:id="0">
    <w:p w14:paraId="49617545" w14:textId="77777777" w:rsidR="00640BBC" w:rsidRDefault="00640BBC" w:rsidP="00AE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3FFC7" w14:textId="77777777" w:rsidR="00640BBC" w:rsidRDefault="00640BBC" w:rsidP="00AE4FD4">
      <w:r>
        <w:separator/>
      </w:r>
    </w:p>
  </w:footnote>
  <w:footnote w:type="continuationSeparator" w:id="0">
    <w:p w14:paraId="3F496825" w14:textId="77777777" w:rsidR="00640BBC" w:rsidRDefault="00640BBC" w:rsidP="00AE4F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4B2BD4"/>
    <w:multiLevelType w:val="hybridMultilevel"/>
    <w:tmpl w:val="5AB8C7C4"/>
    <w:lvl w:ilvl="0" w:tplc="DA905D36">
      <w:start w:val="1"/>
      <w:numFmt w:val="japaneseCount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49FB66A6"/>
    <w:multiLevelType w:val="hybridMultilevel"/>
    <w:tmpl w:val="2AB60244"/>
    <w:lvl w:ilvl="0" w:tplc="627A418C">
      <w:start w:val="1"/>
      <w:numFmt w:val="decimal"/>
      <w:lvlText w:val="%1."/>
      <w:lvlJc w:val="left"/>
      <w:pPr>
        <w:ind w:left="463" w:hanging="180"/>
      </w:pPr>
      <w:rPr>
        <w:rFonts w:hint="default"/>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2" w15:restartNumberingAfterBreak="0">
    <w:nsid w:val="4CFE7BBB"/>
    <w:multiLevelType w:val="hybridMultilevel"/>
    <w:tmpl w:val="CF3CB7EA"/>
    <w:lvl w:ilvl="0" w:tplc="8508E99E">
      <w:start w:val="1"/>
      <w:numFmt w:val="japaneseCounting"/>
      <w:lvlText w:val="%1、"/>
      <w:lvlJc w:val="left"/>
      <w:pPr>
        <w:ind w:left="902" w:hanging="4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787C78D5"/>
    <w:multiLevelType w:val="hybridMultilevel"/>
    <w:tmpl w:val="98CC70B6"/>
    <w:lvl w:ilvl="0" w:tplc="3C7E0808">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7A833C27"/>
    <w:multiLevelType w:val="hybridMultilevel"/>
    <w:tmpl w:val="1B9EF65A"/>
    <w:lvl w:ilvl="0" w:tplc="A19EBEB8">
      <w:start w:val="1"/>
      <w:numFmt w:val="japaneseCounting"/>
      <w:lvlText w:val="%1、"/>
      <w:lvlJc w:val="left"/>
      <w:pPr>
        <w:ind w:left="900" w:hanging="42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914897291">
    <w:abstractNumId w:val="3"/>
  </w:num>
  <w:num w:numId="2" w16cid:durableId="1076976089">
    <w:abstractNumId w:val="1"/>
  </w:num>
  <w:num w:numId="3" w16cid:durableId="1666082851">
    <w:abstractNumId w:val="2"/>
  </w:num>
  <w:num w:numId="4" w16cid:durableId="207645382">
    <w:abstractNumId w:val="0"/>
  </w:num>
  <w:num w:numId="5" w16cid:durableId="655912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861"/>
    <w:rsid w:val="00000605"/>
    <w:rsid w:val="00005500"/>
    <w:rsid w:val="00012CCF"/>
    <w:rsid w:val="0002315E"/>
    <w:rsid w:val="00035444"/>
    <w:rsid w:val="000453DB"/>
    <w:rsid w:val="000660E6"/>
    <w:rsid w:val="00066E4B"/>
    <w:rsid w:val="00075083"/>
    <w:rsid w:val="000823F2"/>
    <w:rsid w:val="00093265"/>
    <w:rsid w:val="00096DBD"/>
    <w:rsid w:val="000D1D8A"/>
    <w:rsid w:val="000F2B43"/>
    <w:rsid w:val="001133C8"/>
    <w:rsid w:val="001135AB"/>
    <w:rsid w:val="00114B78"/>
    <w:rsid w:val="001310B2"/>
    <w:rsid w:val="00131190"/>
    <w:rsid w:val="00150B94"/>
    <w:rsid w:val="001643FB"/>
    <w:rsid w:val="0019506C"/>
    <w:rsid w:val="00197CFC"/>
    <w:rsid w:val="001A321D"/>
    <w:rsid w:val="001B1D45"/>
    <w:rsid w:val="001D48EE"/>
    <w:rsid w:val="001E17C6"/>
    <w:rsid w:val="00212786"/>
    <w:rsid w:val="002416C2"/>
    <w:rsid w:val="00247412"/>
    <w:rsid w:val="002A1E14"/>
    <w:rsid w:val="002B1F7C"/>
    <w:rsid w:val="002B36E3"/>
    <w:rsid w:val="002B3FDD"/>
    <w:rsid w:val="002B61EA"/>
    <w:rsid w:val="003157F6"/>
    <w:rsid w:val="003523BE"/>
    <w:rsid w:val="003664E4"/>
    <w:rsid w:val="00366B09"/>
    <w:rsid w:val="0037581D"/>
    <w:rsid w:val="00391DAE"/>
    <w:rsid w:val="003B495E"/>
    <w:rsid w:val="003C2F72"/>
    <w:rsid w:val="003C7400"/>
    <w:rsid w:val="003D53D1"/>
    <w:rsid w:val="003E2CAF"/>
    <w:rsid w:val="00412995"/>
    <w:rsid w:val="0041654D"/>
    <w:rsid w:val="0042244D"/>
    <w:rsid w:val="00425F29"/>
    <w:rsid w:val="00427CEF"/>
    <w:rsid w:val="00436F87"/>
    <w:rsid w:val="00440892"/>
    <w:rsid w:val="00474204"/>
    <w:rsid w:val="00487D97"/>
    <w:rsid w:val="004B2CE1"/>
    <w:rsid w:val="004B78FD"/>
    <w:rsid w:val="004E725E"/>
    <w:rsid w:val="00506428"/>
    <w:rsid w:val="005168D6"/>
    <w:rsid w:val="005265C1"/>
    <w:rsid w:val="005419D4"/>
    <w:rsid w:val="0054772C"/>
    <w:rsid w:val="00547AC8"/>
    <w:rsid w:val="00550C83"/>
    <w:rsid w:val="00552779"/>
    <w:rsid w:val="0056456D"/>
    <w:rsid w:val="00572FEF"/>
    <w:rsid w:val="00573F0C"/>
    <w:rsid w:val="00576E0C"/>
    <w:rsid w:val="005A2B88"/>
    <w:rsid w:val="005B0A81"/>
    <w:rsid w:val="005B7C5B"/>
    <w:rsid w:val="005D392F"/>
    <w:rsid w:val="005E19F3"/>
    <w:rsid w:val="005E3344"/>
    <w:rsid w:val="005F26EB"/>
    <w:rsid w:val="006009F6"/>
    <w:rsid w:val="00616E12"/>
    <w:rsid w:val="006172D7"/>
    <w:rsid w:val="00640BBC"/>
    <w:rsid w:val="00677401"/>
    <w:rsid w:val="0069787C"/>
    <w:rsid w:val="006D6E27"/>
    <w:rsid w:val="006D73ED"/>
    <w:rsid w:val="00702CC6"/>
    <w:rsid w:val="007033D9"/>
    <w:rsid w:val="0071573C"/>
    <w:rsid w:val="007253C3"/>
    <w:rsid w:val="007255AB"/>
    <w:rsid w:val="007347A2"/>
    <w:rsid w:val="00740226"/>
    <w:rsid w:val="00752420"/>
    <w:rsid w:val="00755ADC"/>
    <w:rsid w:val="007676B3"/>
    <w:rsid w:val="007833E5"/>
    <w:rsid w:val="00790A57"/>
    <w:rsid w:val="007B7123"/>
    <w:rsid w:val="007C5812"/>
    <w:rsid w:val="007E599A"/>
    <w:rsid w:val="007F2C0A"/>
    <w:rsid w:val="00814EA1"/>
    <w:rsid w:val="008232BA"/>
    <w:rsid w:val="00824689"/>
    <w:rsid w:val="008270BC"/>
    <w:rsid w:val="00830B2A"/>
    <w:rsid w:val="00835EDA"/>
    <w:rsid w:val="00842325"/>
    <w:rsid w:val="00842364"/>
    <w:rsid w:val="00846EB3"/>
    <w:rsid w:val="00851521"/>
    <w:rsid w:val="00851EE6"/>
    <w:rsid w:val="00866AB6"/>
    <w:rsid w:val="00870D5D"/>
    <w:rsid w:val="00894225"/>
    <w:rsid w:val="008A096B"/>
    <w:rsid w:val="008B1AA4"/>
    <w:rsid w:val="008B6BBC"/>
    <w:rsid w:val="008D3878"/>
    <w:rsid w:val="008F16C9"/>
    <w:rsid w:val="008F221A"/>
    <w:rsid w:val="008F7C95"/>
    <w:rsid w:val="00902C43"/>
    <w:rsid w:val="009038DB"/>
    <w:rsid w:val="009201CA"/>
    <w:rsid w:val="00922A50"/>
    <w:rsid w:val="009271A5"/>
    <w:rsid w:val="00935297"/>
    <w:rsid w:val="00937036"/>
    <w:rsid w:val="009456C1"/>
    <w:rsid w:val="00972DF2"/>
    <w:rsid w:val="00991108"/>
    <w:rsid w:val="009A6A02"/>
    <w:rsid w:val="009E68B6"/>
    <w:rsid w:val="009E752B"/>
    <w:rsid w:val="009F2E0D"/>
    <w:rsid w:val="00A0190B"/>
    <w:rsid w:val="00A23172"/>
    <w:rsid w:val="00A31635"/>
    <w:rsid w:val="00A63861"/>
    <w:rsid w:val="00A6789E"/>
    <w:rsid w:val="00A7520B"/>
    <w:rsid w:val="00A920BB"/>
    <w:rsid w:val="00AB1158"/>
    <w:rsid w:val="00AB16C7"/>
    <w:rsid w:val="00AB2709"/>
    <w:rsid w:val="00AB5DFA"/>
    <w:rsid w:val="00AD1122"/>
    <w:rsid w:val="00AD76B4"/>
    <w:rsid w:val="00AE4675"/>
    <w:rsid w:val="00AE4FD4"/>
    <w:rsid w:val="00AE6CB5"/>
    <w:rsid w:val="00B524D6"/>
    <w:rsid w:val="00B56C2E"/>
    <w:rsid w:val="00B84CDC"/>
    <w:rsid w:val="00BA66BF"/>
    <w:rsid w:val="00C02B82"/>
    <w:rsid w:val="00C25B0B"/>
    <w:rsid w:val="00C85F73"/>
    <w:rsid w:val="00CA292D"/>
    <w:rsid w:val="00CC30D8"/>
    <w:rsid w:val="00CE414D"/>
    <w:rsid w:val="00CF0E21"/>
    <w:rsid w:val="00CF23B8"/>
    <w:rsid w:val="00D11037"/>
    <w:rsid w:val="00D20522"/>
    <w:rsid w:val="00D32E5D"/>
    <w:rsid w:val="00D33BF6"/>
    <w:rsid w:val="00D34A6E"/>
    <w:rsid w:val="00D433FF"/>
    <w:rsid w:val="00D54AEF"/>
    <w:rsid w:val="00D56286"/>
    <w:rsid w:val="00D70A52"/>
    <w:rsid w:val="00D855B4"/>
    <w:rsid w:val="00D85AB2"/>
    <w:rsid w:val="00DB2566"/>
    <w:rsid w:val="00DB54DD"/>
    <w:rsid w:val="00DC6B13"/>
    <w:rsid w:val="00DE6A4A"/>
    <w:rsid w:val="00DF0027"/>
    <w:rsid w:val="00DF1ED3"/>
    <w:rsid w:val="00DF57A9"/>
    <w:rsid w:val="00E04D79"/>
    <w:rsid w:val="00E12ADF"/>
    <w:rsid w:val="00E141C6"/>
    <w:rsid w:val="00E213F7"/>
    <w:rsid w:val="00E236F2"/>
    <w:rsid w:val="00E30478"/>
    <w:rsid w:val="00E516F7"/>
    <w:rsid w:val="00E54C4A"/>
    <w:rsid w:val="00E62DF5"/>
    <w:rsid w:val="00E654FF"/>
    <w:rsid w:val="00E8726E"/>
    <w:rsid w:val="00EA32AF"/>
    <w:rsid w:val="00EC6E83"/>
    <w:rsid w:val="00ED7E1C"/>
    <w:rsid w:val="00F0629F"/>
    <w:rsid w:val="00F348FB"/>
    <w:rsid w:val="00F375A3"/>
    <w:rsid w:val="00F42442"/>
    <w:rsid w:val="00F44BAF"/>
    <w:rsid w:val="00F61462"/>
    <w:rsid w:val="00F61DF8"/>
    <w:rsid w:val="00F7297A"/>
    <w:rsid w:val="00F76150"/>
    <w:rsid w:val="00FA218A"/>
    <w:rsid w:val="00FA4398"/>
    <w:rsid w:val="00FC64EE"/>
    <w:rsid w:val="00FD44BE"/>
    <w:rsid w:val="00FD6075"/>
    <w:rsid w:val="00FE7E41"/>
    <w:rsid w:val="13103824"/>
    <w:rsid w:val="31EC5128"/>
    <w:rsid w:val="58616CF7"/>
    <w:rsid w:val="5D953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51A265"/>
  <w15:docId w15:val="{9BED7423-F06D-4423-B355-A1C41BA4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spacing w:line="360" w:lineRule="auto"/>
      <w:jc w:val="center"/>
      <w:outlineLvl w:val="0"/>
    </w:pPr>
    <w:rPr>
      <w:b/>
      <w:sz w:val="48"/>
      <w:szCs w:val="48"/>
    </w:rPr>
  </w:style>
  <w:style w:type="paragraph" w:styleId="2">
    <w:name w:val="heading 2"/>
    <w:basedOn w:val="a"/>
    <w:next w:val="a"/>
    <w:link w:val="20"/>
    <w:uiPriority w:val="9"/>
    <w:unhideWhenUsed/>
    <w:qFormat/>
    <w:pPr>
      <w:spacing w:beforeLines="100" w:before="312" w:afterLines="50" w:after="156" w:line="360" w:lineRule="auto"/>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10">
    <w:name w:val="标题 1 字符"/>
    <w:basedOn w:val="a0"/>
    <w:link w:val="1"/>
    <w:uiPriority w:val="9"/>
    <w:rPr>
      <w:b/>
      <w:sz w:val="48"/>
      <w:szCs w:val="48"/>
    </w:rPr>
  </w:style>
  <w:style w:type="character" w:customStyle="1" w:styleId="20">
    <w:name w:val="标题 2 字符"/>
    <w:basedOn w:val="a0"/>
    <w:link w:val="2"/>
    <w:uiPriority w:val="9"/>
    <w:rPr>
      <w:b/>
      <w:sz w:val="28"/>
      <w:szCs w:val="28"/>
    </w:rPr>
  </w:style>
  <w:style w:type="paragraph" w:styleId="aa">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F6F4A2-2B23-4AB5-8B2B-83585B23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16</Pages>
  <Words>1693</Words>
  <Characters>9654</Characters>
  <Application>Microsoft Office Word</Application>
  <DocSecurity>0</DocSecurity>
  <Lines>80</Lines>
  <Paragraphs>22</Paragraphs>
  <ScaleCrop>false</ScaleCrop>
  <Company>Microsoft</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倩玉 唐</dc:creator>
  <cp:lastModifiedBy>戬峥 王</cp:lastModifiedBy>
  <cp:revision>48</cp:revision>
  <cp:lastPrinted>2019-04-23T03:29:00Z</cp:lastPrinted>
  <dcterms:created xsi:type="dcterms:W3CDTF">2022-12-16T17:17:00Z</dcterms:created>
  <dcterms:modified xsi:type="dcterms:W3CDTF">2024-08-27T08:39:00Z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