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E3DE4" w14:textId="77777777" w:rsidR="00440CD5" w:rsidRDefault="00440CD5" w:rsidP="00440CD5">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6DF91F0E" w14:textId="77777777" w:rsidR="00440CD5" w:rsidRDefault="00440CD5" w:rsidP="00440CD5">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483AFA3E"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430808">
        <w:rPr>
          <w:rFonts w:ascii="仿宋" w:eastAsia="仿宋" w:hAnsi="仿宋" w:hint="eastAsia"/>
          <w:sz w:val="32"/>
          <w:szCs w:val="32"/>
        </w:rPr>
        <w:t>学生处</w:t>
      </w:r>
      <w:r w:rsidRPr="00AD71E0">
        <w:rPr>
          <w:rFonts w:ascii="仿宋" w:eastAsia="仿宋" w:hAnsi="仿宋" w:hint="eastAsia"/>
          <w:sz w:val="32"/>
          <w:szCs w:val="32"/>
        </w:rPr>
        <w:t>）</w:t>
      </w:r>
    </w:p>
    <w:p w14:paraId="199EF16B" w14:textId="5BEA1970" w:rsidR="007F2936" w:rsidRPr="00153F04" w:rsidRDefault="00153F04">
      <w:pPr>
        <w:rPr>
          <w:rFonts w:ascii="仿宋" w:eastAsia="仿宋" w:hAnsi="仿宋"/>
          <w:b/>
          <w:bCs/>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b/>
          <w:bCs/>
          <w:color w:val="FF0000"/>
          <w:kern w:val="0"/>
          <w:sz w:val="32"/>
          <w:szCs w:val="32"/>
        </w:rPr>
        <w:t>主要包括但不限于以下内容：</w:t>
      </w:r>
    </w:p>
    <w:p w14:paraId="01A067FF" w14:textId="77777777" w:rsidR="00D56FAE" w:rsidRDefault="00430808" w:rsidP="00D56FAE">
      <w:pPr>
        <w:rPr>
          <w:rFonts w:ascii="仿宋" w:eastAsia="仿宋" w:hAnsi="仿宋"/>
          <w:sz w:val="32"/>
          <w:szCs w:val="32"/>
        </w:rPr>
      </w:pPr>
      <w:r>
        <w:rPr>
          <w:rFonts w:ascii="仿宋" w:eastAsia="仿宋" w:hAnsi="仿宋" w:hint="eastAsia"/>
          <w:sz w:val="32"/>
          <w:szCs w:val="32"/>
        </w:rPr>
        <w:t xml:space="preserve">    </w:t>
      </w:r>
      <w:r w:rsidR="00D56FAE">
        <w:rPr>
          <w:rFonts w:ascii="仿宋" w:eastAsia="仿宋" w:hAnsi="仿宋" w:hint="eastAsia"/>
          <w:sz w:val="32"/>
          <w:szCs w:val="32"/>
        </w:rPr>
        <w:t>1.</w:t>
      </w:r>
      <w:r w:rsidR="00D56FAE" w:rsidRPr="0006116B">
        <w:rPr>
          <w:rFonts w:ascii="仿宋" w:eastAsia="仿宋" w:hAnsi="仿宋" w:hint="eastAsia"/>
          <w:sz w:val="32"/>
          <w:szCs w:val="32"/>
        </w:rPr>
        <w:t>学校在思政教育方面的制度文件，体现构建思想政治教育工作体系情况，开展“三全育人”工作情况。</w:t>
      </w:r>
    </w:p>
    <w:p w14:paraId="01C2581D" w14:textId="77777777" w:rsidR="00D56FAE" w:rsidRDefault="00D56FAE" w:rsidP="00D56FAE">
      <w:pPr>
        <w:ind w:firstLineChars="200" w:firstLine="640"/>
        <w:rPr>
          <w:rFonts w:ascii="仿宋" w:eastAsia="仿宋" w:hAnsi="仿宋"/>
          <w:sz w:val="32"/>
          <w:szCs w:val="32"/>
        </w:rPr>
      </w:pPr>
      <w:r>
        <w:rPr>
          <w:rFonts w:ascii="仿宋" w:eastAsia="仿宋" w:hAnsi="仿宋" w:hint="eastAsia"/>
          <w:sz w:val="32"/>
          <w:szCs w:val="32"/>
        </w:rPr>
        <w:t>2.</w:t>
      </w:r>
      <w:r w:rsidRPr="0006116B">
        <w:rPr>
          <w:rFonts w:ascii="仿宋" w:eastAsia="仿宋" w:hAnsi="仿宋" w:hint="eastAsia"/>
          <w:sz w:val="32"/>
          <w:szCs w:val="32"/>
        </w:rPr>
        <w:t>课程思政的典型案例。</w:t>
      </w:r>
      <w:r>
        <w:rPr>
          <w:rFonts w:ascii="仿宋" w:eastAsia="仿宋" w:hAnsi="仿宋" w:hint="eastAsia"/>
          <w:sz w:val="32"/>
          <w:szCs w:val="32"/>
        </w:rPr>
        <w:t xml:space="preserve"> </w:t>
      </w:r>
    </w:p>
    <w:p w14:paraId="17BB060A" w14:textId="77777777" w:rsidR="00D56FAE" w:rsidRDefault="00D56FAE" w:rsidP="00D56FAE">
      <w:pPr>
        <w:ind w:firstLineChars="200" w:firstLine="640"/>
        <w:rPr>
          <w:rFonts w:ascii="仿宋" w:eastAsia="仿宋" w:hAnsi="仿宋"/>
          <w:sz w:val="32"/>
          <w:szCs w:val="32"/>
        </w:rPr>
      </w:pPr>
      <w:r>
        <w:rPr>
          <w:rFonts w:ascii="仿宋" w:eastAsia="仿宋" w:hAnsi="仿宋" w:hint="eastAsia"/>
          <w:sz w:val="32"/>
          <w:szCs w:val="32"/>
        </w:rPr>
        <w:t>3.</w:t>
      </w:r>
      <w:r w:rsidRPr="0006116B">
        <w:rPr>
          <w:rFonts w:ascii="仿宋" w:eastAsia="仿宋" w:hAnsi="仿宋" w:hint="eastAsia"/>
          <w:sz w:val="32"/>
          <w:szCs w:val="32"/>
        </w:rPr>
        <w:t>师生在思想政治、道德品质等方面出现负面问题情况应对及处理情况。</w:t>
      </w:r>
    </w:p>
    <w:p w14:paraId="7CE360C4" w14:textId="77777777" w:rsidR="00281029" w:rsidRPr="00ED1417" w:rsidRDefault="00281029" w:rsidP="00281029">
      <w:pPr>
        <w:ind w:firstLineChars="200" w:firstLine="640"/>
        <w:rPr>
          <w:rFonts w:ascii="仿宋" w:eastAsia="仿宋" w:hAnsi="仿宋"/>
          <w:sz w:val="32"/>
          <w:szCs w:val="32"/>
        </w:rPr>
      </w:pPr>
      <w:r>
        <w:rPr>
          <w:rFonts w:ascii="仿宋" w:eastAsia="仿宋" w:hAnsi="仿宋" w:hint="eastAsia"/>
          <w:sz w:val="32"/>
          <w:szCs w:val="32"/>
        </w:rPr>
        <w:t>4.</w:t>
      </w:r>
      <w:r w:rsidRPr="00ED1417">
        <w:rPr>
          <w:rFonts w:ascii="仿宋" w:eastAsia="仿宋" w:hAnsi="仿宋" w:hint="eastAsia"/>
          <w:sz w:val="32"/>
          <w:szCs w:val="32"/>
        </w:rPr>
        <w:t>学校在落实本科地位方面制订出台的制度文件。</w:t>
      </w:r>
    </w:p>
    <w:p w14:paraId="3A043A6C"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5.</w:t>
      </w:r>
      <w:r w:rsidRPr="003D7574">
        <w:rPr>
          <w:rFonts w:ascii="仿宋" w:eastAsia="仿宋" w:hAnsi="仿宋" w:hint="eastAsia"/>
          <w:sz w:val="32"/>
          <w:szCs w:val="32"/>
        </w:rPr>
        <w:t>学校制订的加强学风建设的制度文件；所开展的教育引导学生爱国、励志、求真、力行等活动有关材料等。</w:t>
      </w:r>
    </w:p>
    <w:p w14:paraId="4F42232A"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6.</w:t>
      </w:r>
      <w:r w:rsidRPr="003D7574">
        <w:rPr>
          <w:rFonts w:ascii="仿宋" w:eastAsia="仿宋" w:hAnsi="仿宋" w:hint="eastAsia"/>
          <w:sz w:val="32"/>
          <w:szCs w:val="32"/>
        </w:rPr>
        <w:t>学校深入学习贯彻习近平总书记在北京大学师生座谈会上的重要讲话精神，教育引导学生为国家发展，为追求真理而勤奋学习、奋发图强情况。</w:t>
      </w:r>
    </w:p>
    <w:p w14:paraId="374BEB9C"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7.</w:t>
      </w:r>
      <w:r w:rsidRPr="003D7574">
        <w:rPr>
          <w:rFonts w:ascii="仿宋" w:eastAsia="仿宋" w:hAnsi="仿宋" w:hint="eastAsia"/>
          <w:sz w:val="32"/>
          <w:szCs w:val="32"/>
        </w:rPr>
        <w:t>学校加强学生综合素质培养方面的有关文件；对于应用型人才培养，要阐述学生综合应用知识能力、实践动手能力和独立解决生产、管理和服务中实际问题的能力情况。</w:t>
      </w:r>
    </w:p>
    <w:p w14:paraId="769A81FB"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8.</w:t>
      </w:r>
      <w:r w:rsidRPr="003D7574">
        <w:rPr>
          <w:rFonts w:ascii="仿宋" w:eastAsia="仿宋" w:hAnsi="仿宋" w:hint="eastAsia"/>
          <w:sz w:val="32"/>
          <w:szCs w:val="32"/>
        </w:rPr>
        <w:t>学生参加社团活动、校园文化、社会实践、志愿服务等活动资料。</w:t>
      </w:r>
    </w:p>
    <w:p w14:paraId="207970DF"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9.</w:t>
      </w:r>
      <w:r w:rsidRPr="003D7574">
        <w:rPr>
          <w:rFonts w:ascii="仿宋" w:eastAsia="仿宋" w:hAnsi="仿宋" w:hint="eastAsia"/>
          <w:sz w:val="32"/>
          <w:szCs w:val="32"/>
        </w:rPr>
        <w:t>推进体育、美育、劳动教育教学改革的措施及其取得的成效。</w:t>
      </w:r>
    </w:p>
    <w:p w14:paraId="6DEBEA0F"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10.</w:t>
      </w:r>
      <w:r w:rsidRPr="003D7574">
        <w:rPr>
          <w:rFonts w:ascii="仿宋" w:eastAsia="仿宋" w:hAnsi="仿宋" w:hint="eastAsia"/>
          <w:sz w:val="32"/>
          <w:szCs w:val="32"/>
        </w:rPr>
        <w:t>学校为培养学生综合素质所开展的社团活动、校园环境和校园</w:t>
      </w:r>
      <w:r w:rsidRPr="003D7574">
        <w:rPr>
          <w:rFonts w:ascii="仿宋" w:eastAsia="仿宋" w:hAnsi="仿宋" w:hint="eastAsia"/>
          <w:sz w:val="32"/>
          <w:szCs w:val="32"/>
        </w:rPr>
        <w:lastRenderedPageBreak/>
        <w:t>文化建设、社会实践、志愿服务活动等情况以及所取得的效果。</w:t>
      </w:r>
    </w:p>
    <w:p w14:paraId="0E7F337E" w14:textId="77777777" w:rsidR="003D7574" w:rsidRPr="003D7574" w:rsidRDefault="003D7574" w:rsidP="003D7574">
      <w:pPr>
        <w:ind w:firstLineChars="200" w:firstLine="640"/>
        <w:rPr>
          <w:rFonts w:ascii="仿宋" w:eastAsia="仿宋" w:hAnsi="仿宋"/>
          <w:sz w:val="32"/>
          <w:szCs w:val="32"/>
        </w:rPr>
      </w:pPr>
      <w:r>
        <w:rPr>
          <w:rFonts w:ascii="仿宋" w:eastAsia="仿宋" w:hAnsi="仿宋" w:hint="eastAsia"/>
          <w:sz w:val="32"/>
          <w:szCs w:val="32"/>
        </w:rPr>
        <w:t>11.</w:t>
      </w:r>
      <w:r w:rsidRPr="003D7574">
        <w:rPr>
          <w:rFonts w:ascii="仿宋" w:eastAsia="仿宋" w:hAnsi="仿宋" w:hint="eastAsia"/>
          <w:sz w:val="32"/>
          <w:szCs w:val="32"/>
        </w:rPr>
        <w:t>学校鼓励学生赴国（境）外高校交流、访学，实习、竞赛、参加国际会议、开展合作研究的激励政策及提供的国（境）外跨校和跨文化学习交流的机会，以及实施的实际效果。</w:t>
      </w:r>
    </w:p>
    <w:p w14:paraId="40E72DEF" w14:textId="7EE9FA52" w:rsidR="003D7574" w:rsidRPr="003D7574" w:rsidRDefault="00584223" w:rsidP="003D7574">
      <w:pPr>
        <w:ind w:firstLineChars="200" w:firstLine="640"/>
        <w:rPr>
          <w:rFonts w:ascii="仿宋" w:eastAsia="仿宋" w:hAnsi="仿宋"/>
          <w:sz w:val="32"/>
          <w:szCs w:val="32"/>
        </w:rPr>
      </w:pPr>
      <w:r>
        <w:rPr>
          <w:rFonts w:ascii="仿宋" w:eastAsia="仿宋" w:hAnsi="仿宋" w:hint="eastAsia"/>
          <w:sz w:val="32"/>
          <w:szCs w:val="32"/>
        </w:rPr>
        <w:t>1</w:t>
      </w:r>
      <w:r w:rsidR="002C2442">
        <w:rPr>
          <w:rFonts w:ascii="仿宋" w:eastAsia="仿宋" w:hAnsi="仿宋"/>
          <w:sz w:val="32"/>
          <w:szCs w:val="32"/>
        </w:rPr>
        <w:t>2.</w:t>
      </w:r>
      <w:r w:rsidR="003D7574" w:rsidRPr="003D7574">
        <w:rPr>
          <w:rFonts w:ascii="仿宋" w:eastAsia="仿宋" w:hAnsi="仿宋" w:hint="eastAsia"/>
          <w:sz w:val="32"/>
          <w:szCs w:val="32"/>
        </w:rPr>
        <w:t>学校贯彻落实《中共教育部党组关于加强和改进高校领导干部深入基层联系学生工作的通知》（教党函〔2019〕34号）要求，推动领导干部和教师参与学生工作的举措及效果，包括参与面、参与程度和参与效果。</w:t>
      </w:r>
    </w:p>
    <w:p w14:paraId="7FD9F666" w14:textId="4B24BEE4" w:rsidR="003D7574" w:rsidRPr="003D7574" w:rsidRDefault="002C2442" w:rsidP="003D7574">
      <w:pPr>
        <w:ind w:firstLineChars="200" w:firstLine="640"/>
        <w:rPr>
          <w:rFonts w:ascii="仿宋" w:eastAsia="仿宋" w:hAnsi="仿宋"/>
          <w:sz w:val="32"/>
          <w:szCs w:val="32"/>
        </w:rPr>
      </w:pPr>
      <w:r>
        <w:rPr>
          <w:rFonts w:ascii="仿宋" w:eastAsia="仿宋" w:hAnsi="仿宋"/>
          <w:sz w:val="32"/>
          <w:szCs w:val="32"/>
        </w:rPr>
        <w:t>13.</w:t>
      </w:r>
      <w:r w:rsidR="003D7574" w:rsidRPr="003D7574">
        <w:rPr>
          <w:rFonts w:ascii="仿宋" w:eastAsia="仿宋" w:hAnsi="仿宋" w:hint="eastAsia"/>
          <w:sz w:val="32"/>
          <w:szCs w:val="32"/>
        </w:rPr>
        <w:t>学校制订的学生发展支持服务方面的制度文件；学校的学生指导服务体系及场地设施建立情况，包括配备专门教师和校医，提供必须的场地、必要的设备和条件等；学业指导、职业生涯规划指导、就业指导和大学生健康心理咨询的开展情况；对家庭经济困难学生的资助情况等。</w:t>
      </w:r>
    </w:p>
    <w:p w14:paraId="67CE9951" w14:textId="5DC53C79" w:rsidR="00281029" w:rsidRDefault="00584223" w:rsidP="00584223">
      <w:pPr>
        <w:ind w:firstLineChars="200" w:firstLine="640"/>
        <w:rPr>
          <w:rFonts w:ascii="仿宋" w:eastAsia="仿宋" w:hAnsi="仿宋"/>
          <w:sz w:val="32"/>
          <w:szCs w:val="32"/>
        </w:rPr>
      </w:pPr>
      <w:r>
        <w:rPr>
          <w:rFonts w:ascii="仿宋" w:eastAsia="仿宋" w:hAnsi="仿宋" w:hint="eastAsia"/>
          <w:sz w:val="32"/>
          <w:szCs w:val="32"/>
        </w:rPr>
        <w:t>1</w:t>
      </w:r>
      <w:r w:rsidR="002C2442">
        <w:rPr>
          <w:rFonts w:ascii="仿宋" w:eastAsia="仿宋" w:hAnsi="仿宋"/>
          <w:sz w:val="32"/>
          <w:szCs w:val="32"/>
        </w:rPr>
        <w:t>4.</w:t>
      </w:r>
      <w:r w:rsidR="003D7574" w:rsidRPr="003D7574">
        <w:rPr>
          <w:rFonts w:ascii="仿宋" w:eastAsia="仿宋" w:hAnsi="仿宋" w:hint="eastAsia"/>
          <w:sz w:val="32"/>
          <w:szCs w:val="32"/>
        </w:rPr>
        <w:t>学校探索学生成长增值评价，不仅关注学生学习过程的最后产出，更看重学习过程所带来的增长情况；学校注重学生学习体验，培养学生自我发展能力和职业发展能力的具体措施与实施成效。</w:t>
      </w:r>
    </w:p>
    <w:p w14:paraId="7BDCB8C6" w14:textId="4BA14616" w:rsidR="00584223" w:rsidRDefault="002C2442" w:rsidP="00584223">
      <w:pPr>
        <w:ind w:firstLine="640"/>
        <w:rPr>
          <w:rFonts w:ascii="仿宋" w:eastAsia="仿宋" w:hAnsi="仿宋"/>
          <w:sz w:val="32"/>
          <w:szCs w:val="32"/>
        </w:rPr>
      </w:pPr>
      <w:r>
        <w:rPr>
          <w:rFonts w:ascii="仿宋" w:eastAsia="仿宋" w:hAnsi="仿宋"/>
          <w:sz w:val="32"/>
          <w:szCs w:val="32"/>
        </w:rPr>
        <w:t>15.</w:t>
      </w:r>
      <w:r w:rsidR="00584223" w:rsidRPr="00380E28">
        <w:rPr>
          <w:rFonts w:ascii="仿宋" w:eastAsia="仿宋" w:hAnsi="仿宋" w:hint="eastAsia"/>
          <w:sz w:val="32"/>
          <w:szCs w:val="32"/>
        </w:rPr>
        <w:t>学校加强考风建设，出台的加强考试管理、严肃考试纪律的制度文件及执行情况。</w:t>
      </w:r>
    </w:p>
    <w:p w14:paraId="5DA989E6" w14:textId="5A8393BD" w:rsidR="00584223" w:rsidRDefault="002C2442" w:rsidP="00584223">
      <w:pPr>
        <w:ind w:firstLine="640"/>
        <w:rPr>
          <w:rFonts w:ascii="仿宋" w:eastAsia="仿宋" w:hAnsi="仿宋"/>
          <w:sz w:val="32"/>
          <w:szCs w:val="32"/>
        </w:rPr>
      </w:pPr>
      <w:r>
        <w:rPr>
          <w:rFonts w:ascii="仿宋" w:eastAsia="仿宋" w:hAnsi="仿宋"/>
          <w:sz w:val="32"/>
          <w:szCs w:val="32"/>
        </w:rPr>
        <w:t>16.</w:t>
      </w:r>
      <w:r w:rsidR="00584223" w:rsidRPr="00380E28">
        <w:rPr>
          <w:rFonts w:ascii="仿宋" w:eastAsia="仿宋" w:hAnsi="仿宋" w:hint="eastAsia"/>
          <w:sz w:val="32"/>
          <w:szCs w:val="32"/>
        </w:rPr>
        <w:t>学校定期开展的在校生座谈会和问卷调查材料。</w:t>
      </w:r>
    </w:p>
    <w:p w14:paraId="2E20B928" w14:textId="6D9E5463" w:rsidR="00E76ADE" w:rsidRPr="001370FF" w:rsidRDefault="00E76ADE" w:rsidP="00E76ADE">
      <w:pPr>
        <w:ind w:firstLineChars="200" w:firstLine="640"/>
        <w:rPr>
          <w:rFonts w:ascii="黑体" w:eastAsia="黑体" w:hAnsi="黑体"/>
          <w:sz w:val="32"/>
          <w:szCs w:val="32"/>
        </w:rPr>
      </w:pPr>
      <w:r>
        <w:rPr>
          <w:rFonts w:ascii="仿宋" w:eastAsia="仿宋" w:hAnsi="仿宋" w:hint="eastAsia"/>
          <w:sz w:val="32"/>
          <w:szCs w:val="32"/>
        </w:rPr>
        <w:t>17.</w:t>
      </w:r>
      <w:r w:rsidRPr="00E76ADE">
        <w:rPr>
          <w:rFonts w:ascii="仿宋" w:eastAsia="仿宋" w:hAnsi="仿宋" w:hint="eastAsia"/>
          <w:sz w:val="32"/>
          <w:szCs w:val="32"/>
        </w:rPr>
        <w:t>高校领导参与学生工作</w:t>
      </w:r>
    </w:p>
    <w:p w14:paraId="386C0847" w14:textId="77777777" w:rsidR="00E76ADE" w:rsidRDefault="00E76ADE" w:rsidP="00E76ADE">
      <w:pPr>
        <w:ind w:firstLine="640"/>
        <w:rPr>
          <w:rFonts w:ascii="仿宋" w:eastAsia="仿宋" w:hAnsi="仿宋"/>
          <w:sz w:val="32"/>
          <w:szCs w:val="32"/>
        </w:rPr>
      </w:pPr>
      <w:r>
        <w:rPr>
          <w:rFonts w:ascii="仿宋" w:eastAsia="仿宋" w:hAnsi="仿宋" w:hint="eastAsia"/>
          <w:sz w:val="32"/>
          <w:szCs w:val="32"/>
        </w:rPr>
        <w:t>（1）“</w:t>
      </w:r>
      <w:r w:rsidRPr="00AA100E">
        <w:rPr>
          <w:rFonts w:ascii="仿宋" w:eastAsia="仿宋" w:hAnsi="仿宋" w:hint="eastAsia"/>
          <w:sz w:val="32"/>
          <w:szCs w:val="32"/>
        </w:rPr>
        <w:t>高校领导班子成员尤其是党委书记、校长，要主动进课堂、进班级、进宿舍、进食堂、进社团、进讲座、进网络，深入一线联系</w:t>
      </w:r>
      <w:r w:rsidRPr="00AA100E">
        <w:rPr>
          <w:rFonts w:ascii="仿宋" w:eastAsia="仿宋" w:hAnsi="仿宋" w:hint="eastAsia"/>
          <w:sz w:val="32"/>
          <w:szCs w:val="32"/>
        </w:rPr>
        <w:lastRenderedPageBreak/>
        <w:t>学生</w:t>
      </w:r>
      <w:r>
        <w:rPr>
          <w:rFonts w:ascii="仿宋" w:eastAsia="仿宋" w:hAnsi="仿宋" w:hint="eastAsia"/>
          <w:sz w:val="32"/>
          <w:szCs w:val="32"/>
        </w:rPr>
        <w:t>……</w:t>
      </w:r>
      <w:r w:rsidRPr="00AA100E">
        <w:rPr>
          <w:rFonts w:ascii="仿宋" w:eastAsia="仿宋" w:hAnsi="仿宋" w:hint="eastAsia"/>
          <w:sz w:val="32"/>
          <w:szCs w:val="32"/>
        </w:rPr>
        <w:t>每周至少“面对面”接触学生1次。倡导领导班子成员每人联系1个学生班级或1个学生宿舍或1</w:t>
      </w:r>
      <w:r>
        <w:rPr>
          <w:rFonts w:ascii="仿宋" w:eastAsia="仿宋" w:hAnsi="仿宋" w:hint="eastAsia"/>
          <w:sz w:val="32"/>
          <w:szCs w:val="32"/>
        </w:rPr>
        <w:t>个学生社团等。”</w:t>
      </w:r>
    </w:p>
    <w:p w14:paraId="23864FFB" w14:textId="77777777" w:rsidR="00E76ADE" w:rsidRDefault="00E76ADE" w:rsidP="00E76ADE">
      <w:pPr>
        <w:ind w:firstLine="640"/>
        <w:rPr>
          <w:rFonts w:ascii="仿宋" w:eastAsia="仿宋" w:hAnsi="仿宋"/>
          <w:sz w:val="32"/>
          <w:szCs w:val="32"/>
        </w:rPr>
      </w:pPr>
      <w:r w:rsidRPr="00841B91">
        <w:rPr>
          <w:rFonts w:ascii="仿宋" w:eastAsia="仿宋" w:hAnsi="仿宋" w:hint="eastAsia"/>
          <w:b/>
          <w:sz w:val="32"/>
          <w:szCs w:val="32"/>
        </w:rPr>
        <w:t>文件依据</w:t>
      </w:r>
      <w:r>
        <w:rPr>
          <w:rFonts w:ascii="仿宋" w:eastAsia="仿宋" w:hAnsi="仿宋" w:hint="eastAsia"/>
          <w:b/>
          <w:sz w:val="32"/>
          <w:szCs w:val="32"/>
        </w:rPr>
        <w:t>：</w:t>
      </w:r>
      <w:r w:rsidRPr="003D7574">
        <w:rPr>
          <w:rFonts w:ascii="仿宋" w:eastAsia="仿宋" w:hAnsi="仿宋" w:hint="eastAsia"/>
          <w:sz w:val="32"/>
          <w:szCs w:val="32"/>
        </w:rPr>
        <w:t>《中共教育部党组关于加强和改进高校领导干部深入基层联系学生工作的通知》（教党函〔2019〕34号）</w:t>
      </w:r>
      <w:r>
        <w:rPr>
          <w:rFonts w:ascii="仿宋" w:eastAsia="仿宋" w:hAnsi="仿宋" w:hint="eastAsia"/>
          <w:sz w:val="32"/>
          <w:szCs w:val="32"/>
        </w:rPr>
        <w:t>。</w:t>
      </w:r>
    </w:p>
    <w:p w14:paraId="72B70EE5" w14:textId="77777777" w:rsidR="00E76ADE" w:rsidRDefault="00E76ADE" w:rsidP="00E76ADE">
      <w:pPr>
        <w:ind w:firstLine="640"/>
        <w:rPr>
          <w:rFonts w:ascii="仿宋" w:eastAsia="仿宋" w:hAnsi="仿宋"/>
          <w:sz w:val="32"/>
          <w:szCs w:val="32"/>
        </w:rPr>
      </w:pPr>
      <w:r>
        <w:rPr>
          <w:rFonts w:ascii="仿宋" w:eastAsia="仿宋" w:hAnsi="仿宋" w:hint="eastAsia"/>
          <w:sz w:val="32"/>
          <w:szCs w:val="32"/>
        </w:rPr>
        <w:t>（2）</w:t>
      </w:r>
      <w:r w:rsidRPr="00CB6153">
        <w:rPr>
          <w:rFonts w:ascii="仿宋" w:eastAsia="仿宋" w:hAnsi="仿宋" w:hint="eastAsia"/>
          <w:sz w:val="32"/>
          <w:szCs w:val="32"/>
        </w:rPr>
        <w:t>“各级各类学校要明确领导干部和教师参与学生工作的具体要求</w:t>
      </w:r>
      <w:r>
        <w:rPr>
          <w:rFonts w:ascii="仿宋" w:eastAsia="仿宋" w:hAnsi="仿宋" w:hint="eastAsia"/>
          <w:sz w:val="32"/>
          <w:szCs w:val="32"/>
        </w:rPr>
        <w:t>……</w:t>
      </w:r>
      <w:r w:rsidRPr="00CB6153">
        <w:rPr>
          <w:rFonts w:ascii="仿宋" w:eastAsia="仿宋" w:hAnsi="仿宋" w:hint="eastAsia"/>
          <w:sz w:val="32"/>
          <w:szCs w:val="32"/>
        </w:rPr>
        <w:t>高校领导班子成员年度述职要把上思政课、联系学</w:t>
      </w:r>
      <w:r>
        <w:rPr>
          <w:rFonts w:ascii="仿宋" w:eastAsia="仿宋" w:hAnsi="仿宋" w:hint="eastAsia"/>
          <w:sz w:val="32"/>
          <w:szCs w:val="32"/>
        </w:rPr>
        <w:t>生情况作为重要内容</w:t>
      </w:r>
      <w:r w:rsidRPr="00CB6153">
        <w:rPr>
          <w:rFonts w:ascii="仿宋" w:eastAsia="仿宋" w:hAnsi="仿宋" w:hint="eastAsia"/>
          <w:sz w:val="32"/>
          <w:szCs w:val="32"/>
        </w:rPr>
        <w:t>”</w:t>
      </w:r>
    </w:p>
    <w:p w14:paraId="73C368AA" w14:textId="77777777" w:rsidR="00E76ADE" w:rsidRDefault="00E76ADE" w:rsidP="00E76ADE">
      <w:pPr>
        <w:ind w:firstLine="640"/>
        <w:rPr>
          <w:rFonts w:ascii="仿宋" w:eastAsia="仿宋" w:hAnsi="仿宋"/>
          <w:sz w:val="32"/>
          <w:szCs w:val="32"/>
        </w:rPr>
      </w:pPr>
      <w:r w:rsidRPr="00841B91">
        <w:rPr>
          <w:rFonts w:ascii="仿宋" w:eastAsia="仿宋" w:hAnsi="仿宋" w:hint="eastAsia"/>
          <w:b/>
          <w:sz w:val="32"/>
          <w:szCs w:val="32"/>
        </w:rPr>
        <w:t>文件依据</w:t>
      </w:r>
      <w:r>
        <w:rPr>
          <w:rFonts w:ascii="仿宋" w:eastAsia="仿宋" w:hAnsi="仿宋" w:hint="eastAsia"/>
          <w:b/>
          <w:sz w:val="32"/>
          <w:szCs w:val="32"/>
        </w:rPr>
        <w:t>：</w:t>
      </w:r>
      <w:r w:rsidRPr="00CB6153">
        <w:rPr>
          <w:rFonts w:ascii="仿宋" w:eastAsia="仿宋" w:hAnsi="仿宋" w:hint="eastAsia"/>
          <w:sz w:val="32"/>
          <w:szCs w:val="32"/>
        </w:rPr>
        <w:t>《深化新时代教育评价改革总体方案》</w:t>
      </w:r>
    </w:p>
    <w:p w14:paraId="3824F170" w14:textId="7AC48686" w:rsidR="008E2B01" w:rsidRPr="00F9107F" w:rsidRDefault="008E2B01" w:rsidP="008E2B01">
      <w:pPr>
        <w:ind w:firstLineChars="200" w:firstLine="640"/>
        <w:rPr>
          <w:rFonts w:ascii="仿宋" w:eastAsia="仿宋" w:hAnsi="仿宋"/>
          <w:sz w:val="32"/>
          <w:szCs w:val="32"/>
        </w:rPr>
      </w:pPr>
      <w:r>
        <w:rPr>
          <w:rFonts w:ascii="仿宋" w:eastAsia="仿宋" w:hAnsi="仿宋" w:hint="eastAsia"/>
          <w:sz w:val="32"/>
          <w:szCs w:val="32"/>
        </w:rPr>
        <w:t>18.</w:t>
      </w:r>
      <w:r w:rsidRPr="00F9107F">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7C4F33DE" w14:textId="77777777" w:rsidR="008E2B01" w:rsidRPr="00F9107F" w:rsidRDefault="008E2B01" w:rsidP="008E2B01">
      <w:pPr>
        <w:ind w:firstLineChars="200" w:firstLine="643"/>
        <w:rPr>
          <w:rFonts w:ascii="仿宋" w:eastAsia="仿宋" w:hAnsi="仿宋"/>
          <w:sz w:val="32"/>
          <w:szCs w:val="32"/>
        </w:rPr>
      </w:pPr>
      <w:r w:rsidRPr="00F9107F">
        <w:rPr>
          <w:rFonts w:ascii="仿宋" w:eastAsia="仿宋" w:hAnsi="仿宋" w:hint="eastAsia"/>
          <w:b/>
          <w:sz w:val="32"/>
          <w:szCs w:val="32"/>
        </w:rPr>
        <w:t>文件依据：</w:t>
      </w:r>
      <w:r w:rsidRPr="00F9107F">
        <w:rPr>
          <w:rFonts w:ascii="仿宋" w:eastAsia="仿宋" w:hAnsi="仿宋" w:hint="eastAsia"/>
          <w:sz w:val="32"/>
          <w:szCs w:val="32"/>
        </w:rPr>
        <w:t>《中共教育部党组关于加强和改进高校领导干部深入基层联系学生工作的通知》教党函〔2019〕34号</w:t>
      </w:r>
    </w:p>
    <w:p w14:paraId="359F0636" w14:textId="6D42D652" w:rsidR="008E2B01" w:rsidRPr="008E2B01" w:rsidRDefault="008E2B01" w:rsidP="00E76ADE">
      <w:pPr>
        <w:ind w:firstLine="640"/>
        <w:rPr>
          <w:rFonts w:ascii="仿宋" w:eastAsia="仿宋" w:hAnsi="仿宋"/>
          <w:sz w:val="32"/>
          <w:szCs w:val="32"/>
        </w:rPr>
      </w:pPr>
    </w:p>
    <w:p w14:paraId="00CCCCE6" w14:textId="6AFA459E" w:rsidR="00E76ADE" w:rsidRPr="00E76ADE" w:rsidRDefault="00E76ADE" w:rsidP="00584223">
      <w:pPr>
        <w:ind w:firstLine="640"/>
        <w:rPr>
          <w:rFonts w:ascii="仿宋" w:eastAsia="仿宋" w:hAnsi="仿宋"/>
          <w:sz w:val="32"/>
          <w:szCs w:val="32"/>
        </w:rPr>
      </w:pPr>
    </w:p>
    <w:p w14:paraId="4C1C3411" w14:textId="77777777" w:rsidR="00584223" w:rsidRPr="00584223" w:rsidRDefault="00584223" w:rsidP="00584223">
      <w:pPr>
        <w:ind w:firstLine="640"/>
        <w:rPr>
          <w:rFonts w:ascii="仿宋" w:eastAsia="仿宋" w:hAnsi="仿宋"/>
          <w:sz w:val="32"/>
          <w:szCs w:val="32"/>
        </w:rPr>
      </w:pPr>
    </w:p>
    <w:p w14:paraId="71063F26" w14:textId="77777777" w:rsidR="00584223" w:rsidRPr="00584223" w:rsidRDefault="00584223" w:rsidP="00584223">
      <w:pPr>
        <w:ind w:firstLineChars="200" w:firstLine="640"/>
        <w:rPr>
          <w:rFonts w:ascii="仿宋" w:eastAsia="仿宋" w:hAnsi="仿宋"/>
          <w:sz w:val="32"/>
          <w:szCs w:val="32"/>
        </w:rPr>
      </w:pPr>
    </w:p>
    <w:sectPr w:rsidR="00584223" w:rsidRPr="00584223"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A8D0" w14:textId="77777777" w:rsidR="0092618C" w:rsidRDefault="0092618C" w:rsidP="007F2936">
      <w:r>
        <w:separator/>
      </w:r>
    </w:p>
  </w:endnote>
  <w:endnote w:type="continuationSeparator" w:id="0">
    <w:p w14:paraId="3FB40FE0" w14:textId="77777777" w:rsidR="0092618C" w:rsidRDefault="0092618C"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317A" w14:textId="77777777" w:rsidR="0092618C" w:rsidRDefault="0092618C" w:rsidP="007F2936">
      <w:r>
        <w:separator/>
      </w:r>
    </w:p>
  </w:footnote>
  <w:footnote w:type="continuationSeparator" w:id="0">
    <w:p w14:paraId="12D6C284" w14:textId="77777777" w:rsidR="0092618C" w:rsidRDefault="0092618C"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153F04"/>
    <w:rsid w:val="00264FEC"/>
    <w:rsid w:val="00281029"/>
    <w:rsid w:val="0028319D"/>
    <w:rsid w:val="002C2442"/>
    <w:rsid w:val="003C3954"/>
    <w:rsid w:val="003D7574"/>
    <w:rsid w:val="00430808"/>
    <w:rsid w:val="00440CD5"/>
    <w:rsid w:val="004B6510"/>
    <w:rsid w:val="00584223"/>
    <w:rsid w:val="005D409C"/>
    <w:rsid w:val="005F15FE"/>
    <w:rsid w:val="00680A30"/>
    <w:rsid w:val="006E580F"/>
    <w:rsid w:val="007F2936"/>
    <w:rsid w:val="008E2B01"/>
    <w:rsid w:val="0092618C"/>
    <w:rsid w:val="00955C8A"/>
    <w:rsid w:val="009801F0"/>
    <w:rsid w:val="00AD71E0"/>
    <w:rsid w:val="00D56FAE"/>
    <w:rsid w:val="00E76ADE"/>
    <w:rsid w:val="00ED2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CFEB16"/>
  <w15:docId w15:val="{719C8F14-B7ED-4454-8200-9E2ABFB0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3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15</cp:revision>
  <dcterms:created xsi:type="dcterms:W3CDTF">2022-04-20T10:30:00Z</dcterms:created>
  <dcterms:modified xsi:type="dcterms:W3CDTF">2023-03-08T02:42:00Z</dcterms:modified>
</cp:coreProperties>
</file>