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D85C8" w14:textId="77777777" w:rsidR="00E14428" w:rsidRDefault="00E14428" w:rsidP="00E14428">
      <w:pPr>
        <w:spacing w:line="70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沈阳师范大学“十四五”期间本科教育教学审核</w:t>
      </w:r>
    </w:p>
    <w:p w14:paraId="72623E77" w14:textId="77777777" w:rsidR="00E14428" w:rsidRDefault="00E14428" w:rsidP="00E14428">
      <w:pPr>
        <w:spacing w:line="700" w:lineRule="exact"/>
        <w:jc w:val="center"/>
        <w:rPr>
          <w:rFonts w:ascii="方正小标宋简体" w:eastAsia="方正小标宋简体" w:hAnsi="方正小标宋简体" w:hint="eastAsia"/>
          <w:sz w:val="44"/>
          <w:szCs w:val="44"/>
        </w:rPr>
      </w:pPr>
      <w:r>
        <w:rPr>
          <w:rFonts w:ascii="方正小标宋简体" w:eastAsia="方正小标宋简体" w:hAnsi="方正小标宋简体" w:hint="eastAsia"/>
          <w:sz w:val="44"/>
          <w:szCs w:val="44"/>
        </w:rPr>
        <w:t>评估过程性支撑材料搜集工作提示单</w:t>
      </w:r>
    </w:p>
    <w:p w14:paraId="620F63D6" w14:textId="77777777" w:rsidR="0001061C" w:rsidRPr="00AD71E0" w:rsidRDefault="0001061C" w:rsidP="0001061C">
      <w:pPr>
        <w:jc w:val="center"/>
        <w:rPr>
          <w:rFonts w:ascii="仿宋" w:eastAsia="仿宋" w:hAnsi="仿宋"/>
          <w:sz w:val="32"/>
          <w:szCs w:val="32"/>
        </w:rPr>
      </w:pPr>
      <w:r w:rsidRPr="00AD71E0">
        <w:rPr>
          <w:rFonts w:ascii="仿宋" w:eastAsia="仿宋" w:hAnsi="仿宋" w:hint="eastAsia"/>
          <w:sz w:val="32"/>
          <w:szCs w:val="32"/>
        </w:rPr>
        <w:t>（</w:t>
      </w:r>
      <w:r>
        <w:rPr>
          <w:rFonts w:ascii="仿宋" w:eastAsia="仿宋" w:hAnsi="仿宋" w:hint="eastAsia"/>
          <w:sz w:val="32"/>
          <w:szCs w:val="32"/>
        </w:rPr>
        <w:t>大学生创新创业中心</w:t>
      </w:r>
      <w:r w:rsidRPr="00AD71E0">
        <w:rPr>
          <w:rFonts w:ascii="仿宋" w:eastAsia="仿宋" w:hAnsi="仿宋" w:hint="eastAsia"/>
          <w:sz w:val="32"/>
          <w:szCs w:val="32"/>
        </w:rPr>
        <w:t>）</w:t>
      </w:r>
    </w:p>
    <w:p w14:paraId="37F43BBB" w14:textId="77777777" w:rsidR="002E3BFE" w:rsidRDefault="002E3BFE" w:rsidP="006F60E0">
      <w:pPr>
        <w:ind w:firstLineChars="200" w:firstLine="643"/>
        <w:rPr>
          <w:rFonts w:ascii="仿宋" w:eastAsia="仿宋" w:hAnsi="仿宋"/>
          <w:b/>
          <w:bCs/>
          <w:color w:val="FF0000"/>
          <w:sz w:val="32"/>
          <w:szCs w:val="32"/>
        </w:rPr>
      </w:pPr>
    </w:p>
    <w:p w14:paraId="0375E668" w14:textId="7222B12F" w:rsidR="006F60E0" w:rsidRDefault="00554692" w:rsidP="006F60E0">
      <w:pPr>
        <w:ind w:firstLineChars="200" w:firstLine="643"/>
        <w:rPr>
          <w:rFonts w:ascii="仿宋" w:eastAsia="仿宋" w:hAnsi="仿宋"/>
          <w:sz w:val="32"/>
          <w:szCs w:val="32"/>
        </w:rPr>
      </w:pPr>
      <w:r w:rsidRPr="00F81332">
        <w:rPr>
          <w:rFonts w:ascii="仿宋" w:eastAsia="仿宋" w:hAnsi="仿宋" w:hint="eastAsia"/>
          <w:b/>
          <w:bCs/>
          <w:color w:val="FF0000"/>
          <w:sz w:val="32"/>
          <w:szCs w:val="32"/>
        </w:rPr>
        <w:t>主要包括但不限于</w:t>
      </w:r>
      <w:r w:rsidRPr="00554692">
        <w:rPr>
          <w:rFonts w:ascii="仿宋" w:eastAsia="仿宋" w:hAnsi="仿宋" w:hint="eastAsia"/>
          <w:b/>
          <w:bCs/>
          <w:color w:val="FF0000"/>
          <w:sz w:val="32"/>
          <w:szCs w:val="32"/>
        </w:rPr>
        <w:t>以下内容</w:t>
      </w:r>
      <w:r w:rsidR="002E3BFE">
        <w:rPr>
          <w:rFonts w:ascii="仿宋" w:eastAsia="仿宋" w:hAnsi="仿宋" w:hint="eastAsia"/>
          <w:b/>
          <w:bCs/>
          <w:color w:val="FF0000"/>
          <w:sz w:val="32"/>
          <w:szCs w:val="32"/>
        </w:rPr>
        <w:t>：</w:t>
      </w:r>
    </w:p>
    <w:p w14:paraId="5D14D934" w14:textId="77777777" w:rsidR="009801F0" w:rsidRDefault="006F60E0" w:rsidP="006F60E0">
      <w:pPr>
        <w:ind w:firstLineChars="200" w:firstLine="640"/>
        <w:rPr>
          <w:rFonts w:ascii="仿宋" w:eastAsia="仿宋" w:hAnsi="仿宋"/>
          <w:sz w:val="32"/>
          <w:szCs w:val="32"/>
        </w:rPr>
      </w:pPr>
      <w:r>
        <w:rPr>
          <w:rFonts w:ascii="仿宋" w:eastAsia="仿宋" w:hAnsi="仿宋" w:hint="eastAsia"/>
          <w:sz w:val="32"/>
          <w:szCs w:val="32"/>
        </w:rPr>
        <w:t>1.</w:t>
      </w:r>
      <w:r w:rsidRPr="000E4BD9">
        <w:rPr>
          <w:rFonts w:ascii="仿宋" w:eastAsia="仿宋" w:hAnsi="仿宋" w:hint="eastAsia"/>
          <w:sz w:val="32"/>
          <w:szCs w:val="32"/>
        </w:rPr>
        <w:t>学校构建创新创业教育工作体系情况，以及是否有效运行；创新创业教育平台建设情况，包括科研基地向大学生开放情况、大学生创新创业与社会需求对接平台等；学校在创新创业教育方面制订出台的制度文件。</w:t>
      </w:r>
    </w:p>
    <w:p w14:paraId="03DD8D4A" w14:textId="01509206" w:rsidR="00C85DFE" w:rsidRPr="000E4BD9" w:rsidRDefault="00C85DFE" w:rsidP="00C85DFE">
      <w:pPr>
        <w:ind w:firstLineChars="200" w:firstLine="640"/>
        <w:rPr>
          <w:rFonts w:ascii="仿宋" w:eastAsia="仿宋" w:hAnsi="仿宋"/>
          <w:sz w:val="32"/>
          <w:szCs w:val="32"/>
        </w:rPr>
      </w:pPr>
      <w:r>
        <w:rPr>
          <w:rFonts w:ascii="仿宋" w:eastAsia="仿宋" w:hAnsi="仿宋" w:hint="eastAsia"/>
          <w:sz w:val="32"/>
          <w:szCs w:val="32"/>
        </w:rPr>
        <w:t>2.</w:t>
      </w:r>
      <w:r w:rsidRPr="000E4BD9">
        <w:rPr>
          <w:rFonts w:ascii="仿宋" w:eastAsia="仿宋" w:hAnsi="仿宋" w:hint="eastAsia"/>
          <w:sz w:val="32"/>
          <w:szCs w:val="32"/>
        </w:rPr>
        <w:t>学校将创新创业教育融于人才培养方案，面向全体学生所开展的</w:t>
      </w:r>
      <w:r w:rsidR="002069E3">
        <w:rPr>
          <w:rFonts w:ascii="仿宋" w:eastAsia="仿宋" w:hAnsi="仿宋" w:hint="eastAsia"/>
          <w:sz w:val="32"/>
          <w:szCs w:val="32"/>
        </w:rPr>
        <w:t>因材施教</w:t>
      </w:r>
      <w:r w:rsidRPr="000E4BD9">
        <w:rPr>
          <w:rFonts w:ascii="仿宋" w:eastAsia="仿宋" w:hAnsi="仿宋" w:hint="eastAsia"/>
          <w:sz w:val="32"/>
          <w:szCs w:val="32"/>
        </w:rPr>
        <w:t>、强化创新实践情况、推动举措与实施成效。</w:t>
      </w:r>
    </w:p>
    <w:p w14:paraId="65820AD9" w14:textId="77777777" w:rsidR="00C85DFE" w:rsidRPr="000E4BD9" w:rsidRDefault="00C85DFE" w:rsidP="00C85DFE">
      <w:pPr>
        <w:ind w:firstLineChars="200" w:firstLine="640"/>
        <w:rPr>
          <w:rFonts w:ascii="仿宋" w:eastAsia="仿宋" w:hAnsi="仿宋"/>
          <w:sz w:val="32"/>
          <w:szCs w:val="32"/>
        </w:rPr>
      </w:pPr>
      <w:r>
        <w:rPr>
          <w:rFonts w:ascii="仿宋" w:eastAsia="仿宋" w:hAnsi="仿宋" w:hint="eastAsia"/>
          <w:sz w:val="32"/>
          <w:szCs w:val="32"/>
        </w:rPr>
        <w:t>3.</w:t>
      </w:r>
      <w:r w:rsidRPr="000E4BD9">
        <w:rPr>
          <w:rFonts w:ascii="仿宋" w:eastAsia="仿宋" w:hAnsi="仿宋" w:hint="eastAsia"/>
          <w:sz w:val="32"/>
          <w:szCs w:val="32"/>
        </w:rPr>
        <w:t>学校创新创业的氛围情况；学校高水平教师指导本科生开展创新创业训练的有关材料；学生参与创新创业教育的积极性以及所取得的成果。</w:t>
      </w:r>
    </w:p>
    <w:p w14:paraId="48E72529" w14:textId="77777777" w:rsidR="00C85DFE" w:rsidRDefault="00C85DFE" w:rsidP="00C85DFE">
      <w:pPr>
        <w:ind w:firstLineChars="200" w:firstLine="640"/>
        <w:rPr>
          <w:rFonts w:ascii="仿宋" w:eastAsia="仿宋" w:hAnsi="仿宋"/>
          <w:sz w:val="32"/>
          <w:szCs w:val="32"/>
        </w:rPr>
      </w:pPr>
      <w:r>
        <w:rPr>
          <w:rFonts w:ascii="仿宋" w:eastAsia="仿宋" w:hAnsi="仿宋" w:hint="eastAsia"/>
          <w:sz w:val="32"/>
          <w:szCs w:val="32"/>
        </w:rPr>
        <w:t>4.</w:t>
      </w:r>
      <w:r w:rsidRPr="000E4BD9">
        <w:rPr>
          <w:rFonts w:ascii="仿宋" w:eastAsia="仿宋" w:hAnsi="仿宋" w:hint="eastAsia"/>
          <w:sz w:val="32"/>
          <w:szCs w:val="32"/>
        </w:rPr>
        <w:t>本科生创业典型材料等。</w:t>
      </w:r>
    </w:p>
    <w:p w14:paraId="6689792C" w14:textId="77777777" w:rsidR="007E5E9C" w:rsidRPr="003D7574" w:rsidRDefault="007E5E9C" w:rsidP="007E5E9C">
      <w:pPr>
        <w:ind w:firstLineChars="200" w:firstLine="640"/>
        <w:rPr>
          <w:rFonts w:ascii="仿宋" w:eastAsia="仿宋" w:hAnsi="仿宋"/>
          <w:sz w:val="32"/>
          <w:szCs w:val="32"/>
        </w:rPr>
      </w:pPr>
      <w:r>
        <w:rPr>
          <w:rFonts w:ascii="仿宋" w:eastAsia="仿宋" w:hAnsi="仿宋" w:hint="eastAsia"/>
          <w:sz w:val="32"/>
          <w:szCs w:val="32"/>
        </w:rPr>
        <w:t>5.</w:t>
      </w:r>
      <w:r w:rsidRPr="003D7574">
        <w:rPr>
          <w:rFonts w:ascii="仿宋" w:eastAsia="仿宋" w:hAnsi="仿宋" w:hint="eastAsia"/>
          <w:sz w:val="32"/>
          <w:szCs w:val="32"/>
        </w:rPr>
        <w:t>学生发表的论文、获批的专利情况统计表。</w:t>
      </w:r>
    </w:p>
    <w:p w14:paraId="42FA80AC" w14:textId="77777777" w:rsidR="007E5E9C" w:rsidRPr="003D7574" w:rsidRDefault="007E5E9C" w:rsidP="007E5E9C">
      <w:pPr>
        <w:ind w:firstLineChars="200" w:firstLine="640"/>
        <w:rPr>
          <w:rFonts w:ascii="仿宋" w:eastAsia="仿宋" w:hAnsi="仿宋"/>
          <w:sz w:val="32"/>
          <w:szCs w:val="32"/>
        </w:rPr>
      </w:pPr>
      <w:r>
        <w:rPr>
          <w:rFonts w:ascii="仿宋" w:eastAsia="仿宋" w:hAnsi="仿宋" w:hint="eastAsia"/>
          <w:sz w:val="32"/>
          <w:szCs w:val="32"/>
        </w:rPr>
        <w:t>6.</w:t>
      </w:r>
      <w:r w:rsidRPr="003D7574">
        <w:rPr>
          <w:rFonts w:ascii="仿宋" w:eastAsia="仿宋" w:hAnsi="仿宋" w:hint="eastAsia"/>
          <w:sz w:val="32"/>
          <w:szCs w:val="32"/>
        </w:rPr>
        <w:t>学校为培养学生综合素质所开展的社团活动、校园环境和校园文化建设、社会实践、志愿服务活动等情况以及所取得的效果。</w:t>
      </w:r>
    </w:p>
    <w:p w14:paraId="7239DB60" w14:textId="4C97CBBB" w:rsidR="00653A2F" w:rsidRPr="00F9107F" w:rsidRDefault="00653A2F" w:rsidP="00653A2F">
      <w:pPr>
        <w:ind w:firstLineChars="200" w:firstLine="640"/>
        <w:rPr>
          <w:rFonts w:ascii="仿宋" w:eastAsia="仿宋" w:hAnsi="仿宋"/>
          <w:sz w:val="32"/>
          <w:szCs w:val="32"/>
        </w:rPr>
      </w:pPr>
      <w:r>
        <w:rPr>
          <w:rFonts w:ascii="仿宋" w:eastAsia="仿宋" w:hAnsi="仿宋" w:hint="eastAsia"/>
          <w:sz w:val="32"/>
          <w:szCs w:val="32"/>
        </w:rPr>
        <w:t>7.</w:t>
      </w:r>
      <w:r w:rsidRPr="00F9107F">
        <w:rPr>
          <w:rFonts w:ascii="仿宋" w:eastAsia="仿宋" w:hAnsi="仿宋" w:hint="eastAsia"/>
          <w:sz w:val="32"/>
          <w:szCs w:val="32"/>
        </w:rPr>
        <w:t>“学校机关部处、院（系）负责同志，要做到和学生常态化联系交流，具体要求由各学校根据实际情况作出规定。高校党委工作部门特别是学生工作部门的负责同志，要把一半以上的时间精力放在直接到一线联系学生、做学生工作上，同普通同学交朋友，推动解决学</w:t>
      </w:r>
      <w:r w:rsidRPr="00F9107F">
        <w:rPr>
          <w:rFonts w:ascii="仿宋" w:eastAsia="仿宋" w:hAnsi="仿宋" w:hint="eastAsia"/>
          <w:sz w:val="32"/>
          <w:szCs w:val="32"/>
        </w:rPr>
        <w:lastRenderedPageBreak/>
        <w:t>生思想、心理、生活、就业等实际问题，切实把思想政治工作做到学生的心坎上”。</w:t>
      </w:r>
    </w:p>
    <w:p w14:paraId="30A1F96C" w14:textId="77777777" w:rsidR="00653A2F" w:rsidRPr="00F9107F" w:rsidRDefault="00653A2F" w:rsidP="00653A2F">
      <w:pPr>
        <w:ind w:firstLineChars="200" w:firstLine="643"/>
        <w:rPr>
          <w:rFonts w:ascii="仿宋" w:eastAsia="仿宋" w:hAnsi="仿宋"/>
          <w:sz w:val="32"/>
          <w:szCs w:val="32"/>
        </w:rPr>
      </w:pPr>
      <w:r w:rsidRPr="00F9107F">
        <w:rPr>
          <w:rFonts w:ascii="仿宋" w:eastAsia="仿宋" w:hAnsi="仿宋" w:hint="eastAsia"/>
          <w:b/>
          <w:sz w:val="32"/>
          <w:szCs w:val="32"/>
        </w:rPr>
        <w:t>文件依据：</w:t>
      </w:r>
      <w:r w:rsidRPr="00F9107F">
        <w:rPr>
          <w:rFonts w:ascii="仿宋" w:eastAsia="仿宋" w:hAnsi="仿宋" w:hint="eastAsia"/>
          <w:sz w:val="32"/>
          <w:szCs w:val="32"/>
        </w:rPr>
        <w:t>《中共教育部党组关于加强和改进高校领导干部深入基层联系学生工作的通知》教党函〔2019〕34号</w:t>
      </w:r>
    </w:p>
    <w:p w14:paraId="1F2731B6" w14:textId="71A465A6" w:rsidR="007E5E9C" w:rsidRPr="00653A2F" w:rsidRDefault="007E5E9C" w:rsidP="00653A2F">
      <w:pPr>
        <w:ind w:firstLineChars="200" w:firstLine="640"/>
        <w:rPr>
          <w:rFonts w:ascii="仿宋" w:eastAsia="仿宋" w:hAnsi="仿宋"/>
          <w:sz w:val="32"/>
          <w:szCs w:val="32"/>
        </w:rPr>
      </w:pPr>
    </w:p>
    <w:p w14:paraId="3DAAC3D2" w14:textId="77777777" w:rsidR="00C85DFE" w:rsidRPr="00C85DFE" w:rsidRDefault="00C85DFE" w:rsidP="00C85DFE">
      <w:pPr>
        <w:ind w:firstLineChars="200" w:firstLine="420"/>
      </w:pPr>
    </w:p>
    <w:sectPr w:rsidR="00C85DFE" w:rsidRPr="00C85DFE" w:rsidSect="0001061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DCAB4" w14:textId="77777777" w:rsidR="00481CA9" w:rsidRDefault="00481CA9" w:rsidP="00653A2F">
      <w:r>
        <w:separator/>
      </w:r>
    </w:p>
  </w:endnote>
  <w:endnote w:type="continuationSeparator" w:id="0">
    <w:p w14:paraId="4C56AA09" w14:textId="77777777" w:rsidR="00481CA9" w:rsidRDefault="00481CA9" w:rsidP="00653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F6AF" w14:textId="77777777" w:rsidR="00481CA9" w:rsidRDefault="00481CA9" w:rsidP="00653A2F">
      <w:r>
        <w:separator/>
      </w:r>
    </w:p>
  </w:footnote>
  <w:footnote w:type="continuationSeparator" w:id="0">
    <w:p w14:paraId="55AE64DF" w14:textId="77777777" w:rsidR="00481CA9" w:rsidRDefault="00481CA9" w:rsidP="00653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61C"/>
    <w:rsid w:val="0001061C"/>
    <w:rsid w:val="00015BB7"/>
    <w:rsid w:val="002069E3"/>
    <w:rsid w:val="00265D16"/>
    <w:rsid w:val="002E3BFE"/>
    <w:rsid w:val="003125D1"/>
    <w:rsid w:val="00481CA9"/>
    <w:rsid w:val="00554692"/>
    <w:rsid w:val="00653A2F"/>
    <w:rsid w:val="006F60E0"/>
    <w:rsid w:val="007E5E9C"/>
    <w:rsid w:val="009801F0"/>
    <w:rsid w:val="00AF5E54"/>
    <w:rsid w:val="00B77E35"/>
    <w:rsid w:val="00C85DFE"/>
    <w:rsid w:val="00E1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36444"/>
  <w15:docId w15:val="{CF797724-F5D0-4A6E-86B3-81538A22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6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DFE"/>
    <w:pPr>
      <w:ind w:firstLineChars="200" w:firstLine="420"/>
    </w:pPr>
  </w:style>
  <w:style w:type="paragraph" w:styleId="a4">
    <w:name w:val="header"/>
    <w:basedOn w:val="a"/>
    <w:link w:val="a5"/>
    <w:uiPriority w:val="99"/>
    <w:unhideWhenUsed/>
    <w:rsid w:val="00653A2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53A2F"/>
    <w:rPr>
      <w:sz w:val="18"/>
      <w:szCs w:val="18"/>
    </w:rPr>
  </w:style>
  <w:style w:type="paragraph" w:styleId="a6">
    <w:name w:val="footer"/>
    <w:basedOn w:val="a"/>
    <w:link w:val="a7"/>
    <w:uiPriority w:val="99"/>
    <w:unhideWhenUsed/>
    <w:rsid w:val="00653A2F"/>
    <w:pPr>
      <w:tabs>
        <w:tab w:val="center" w:pos="4153"/>
        <w:tab w:val="right" w:pos="8306"/>
      </w:tabs>
      <w:snapToGrid w:val="0"/>
      <w:jc w:val="left"/>
    </w:pPr>
    <w:rPr>
      <w:sz w:val="18"/>
      <w:szCs w:val="18"/>
    </w:rPr>
  </w:style>
  <w:style w:type="character" w:customStyle="1" w:styleId="a7">
    <w:name w:val="页脚 字符"/>
    <w:basedOn w:val="a0"/>
    <w:link w:val="a6"/>
    <w:uiPriority w:val="99"/>
    <w:rsid w:val="00653A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77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DY</cp:lastModifiedBy>
  <cp:revision>10</cp:revision>
  <dcterms:created xsi:type="dcterms:W3CDTF">2022-04-20T13:26:00Z</dcterms:created>
  <dcterms:modified xsi:type="dcterms:W3CDTF">2023-03-08T02:27:00Z</dcterms:modified>
</cp:coreProperties>
</file>